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7CF8" w14:textId="77777777" w:rsidR="0094005B" w:rsidRDefault="0094005B">
      <w:pPr>
        <w:ind w:firstLine="5103"/>
        <w:rPr>
          <w:sz w:val="28"/>
          <w:szCs w:val="28"/>
        </w:rPr>
      </w:pPr>
    </w:p>
    <w:p w14:paraId="01361063" w14:textId="77777777" w:rsidR="0094005B" w:rsidRDefault="0094005B">
      <w:pPr>
        <w:ind w:firstLine="5103"/>
        <w:rPr>
          <w:sz w:val="28"/>
          <w:szCs w:val="28"/>
        </w:rPr>
      </w:pPr>
    </w:p>
    <w:p w14:paraId="121F54B9" w14:textId="77777777" w:rsidR="0094005B" w:rsidRDefault="0094005B">
      <w:pPr>
        <w:ind w:firstLine="5103"/>
        <w:rPr>
          <w:sz w:val="28"/>
          <w:szCs w:val="28"/>
        </w:rPr>
      </w:pPr>
    </w:p>
    <w:p w14:paraId="5701FDDF" w14:textId="77777777" w:rsidR="0094005B" w:rsidRDefault="0094005B">
      <w:pPr>
        <w:ind w:firstLine="5103"/>
        <w:rPr>
          <w:sz w:val="28"/>
          <w:szCs w:val="28"/>
        </w:rPr>
      </w:pPr>
    </w:p>
    <w:p w14:paraId="02752FFE" w14:textId="77777777" w:rsidR="0094005B" w:rsidRDefault="0041066D">
      <w:pPr>
        <w:ind w:left="5387" w:right="-1"/>
        <w:rPr>
          <w:sz w:val="28"/>
          <w:szCs w:val="28"/>
        </w:rPr>
      </w:pPr>
      <w:r>
        <w:rPr>
          <w:sz w:val="28"/>
          <w:szCs w:val="28"/>
        </w:rPr>
        <w:t xml:space="preserve">Руководителям государственных </w:t>
      </w:r>
    </w:p>
    <w:p w14:paraId="64BEC224" w14:textId="77777777" w:rsidR="0094005B" w:rsidRDefault="0041066D">
      <w:pPr>
        <w:ind w:left="5387" w:right="-1"/>
        <w:rPr>
          <w:sz w:val="28"/>
          <w:szCs w:val="28"/>
        </w:rPr>
      </w:pPr>
      <w:r>
        <w:rPr>
          <w:sz w:val="28"/>
          <w:szCs w:val="28"/>
        </w:rPr>
        <w:t xml:space="preserve">учреждений, подведомственных </w:t>
      </w:r>
    </w:p>
    <w:p w14:paraId="052AD8FE" w14:textId="77777777" w:rsidR="0094005B" w:rsidRDefault="0041066D">
      <w:pPr>
        <w:ind w:left="5387" w:right="-1"/>
        <w:rPr>
          <w:sz w:val="28"/>
          <w:szCs w:val="28"/>
        </w:rPr>
      </w:pPr>
      <w:r>
        <w:rPr>
          <w:sz w:val="28"/>
          <w:szCs w:val="28"/>
        </w:rPr>
        <w:t xml:space="preserve">министерству здравоохранения </w:t>
      </w:r>
    </w:p>
    <w:p w14:paraId="57D340B1" w14:textId="77777777" w:rsidR="0094005B" w:rsidRDefault="0041066D">
      <w:pPr>
        <w:ind w:left="5387" w:right="-1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Астраханской области </w:t>
      </w:r>
    </w:p>
    <w:p w14:paraId="5E65BDE3" w14:textId="77777777" w:rsidR="0094005B" w:rsidRDefault="0041066D">
      <w:pPr>
        <w:ind w:left="5387" w:right="-1"/>
        <w:rPr>
          <w:sz w:val="28"/>
          <w:szCs w:val="28"/>
        </w:rPr>
      </w:pPr>
      <w:r>
        <w:rPr>
          <w:sz w:val="28"/>
          <w:szCs w:val="28"/>
        </w:rPr>
        <w:t>(по списку)</w:t>
      </w:r>
    </w:p>
    <w:p w14:paraId="00328369" w14:textId="77777777" w:rsidR="0094005B" w:rsidRDefault="0094005B">
      <w:pPr>
        <w:ind w:left="5387" w:right="-1" w:firstLine="5103"/>
        <w:rPr>
          <w:sz w:val="28"/>
          <w:szCs w:val="28"/>
        </w:rPr>
      </w:pPr>
    </w:p>
    <w:p w14:paraId="2CE813BC" w14:textId="77777777" w:rsidR="0094005B" w:rsidRDefault="0094005B">
      <w:pPr>
        <w:ind w:right="-1"/>
        <w:jc w:val="center"/>
        <w:rPr>
          <w:sz w:val="28"/>
          <w:szCs w:val="28"/>
        </w:rPr>
      </w:pPr>
    </w:p>
    <w:p w14:paraId="5E49DCCD" w14:textId="77777777" w:rsidR="0094005B" w:rsidRDefault="0094005B">
      <w:pPr>
        <w:ind w:right="-1"/>
        <w:jc w:val="both"/>
        <w:rPr>
          <w:sz w:val="28"/>
          <w:szCs w:val="28"/>
        </w:rPr>
      </w:pPr>
    </w:p>
    <w:p w14:paraId="52A893F7" w14:textId="77777777" w:rsidR="0094005B" w:rsidRDefault="0094005B">
      <w:pPr>
        <w:ind w:right="-1"/>
        <w:jc w:val="both"/>
        <w:rPr>
          <w:sz w:val="28"/>
          <w:szCs w:val="28"/>
        </w:rPr>
      </w:pPr>
    </w:p>
    <w:p w14:paraId="28414F5C" w14:textId="77777777" w:rsidR="0094005B" w:rsidRDefault="0094005B">
      <w:pPr>
        <w:ind w:right="-1"/>
        <w:jc w:val="both"/>
        <w:rPr>
          <w:sz w:val="28"/>
          <w:szCs w:val="28"/>
        </w:rPr>
      </w:pPr>
    </w:p>
    <w:p w14:paraId="6C8E5416" w14:textId="77777777" w:rsidR="0094005B" w:rsidRDefault="0094005B">
      <w:pPr>
        <w:ind w:right="-1"/>
        <w:jc w:val="both"/>
        <w:rPr>
          <w:sz w:val="28"/>
          <w:szCs w:val="28"/>
        </w:rPr>
      </w:pPr>
    </w:p>
    <w:p w14:paraId="2B3CBDC4" w14:textId="19C22FB2" w:rsidR="0094005B" w:rsidRDefault="00A26575" w:rsidP="00A26575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руководители!</w:t>
      </w:r>
    </w:p>
    <w:p w14:paraId="5448BFB9" w14:textId="77777777" w:rsidR="0094005B" w:rsidRDefault="0094005B">
      <w:pPr>
        <w:ind w:right="-1"/>
        <w:jc w:val="both"/>
        <w:rPr>
          <w:sz w:val="28"/>
          <w:szCs w:val="28"/>
        </w:rPr>
      </w:pPr>
    </w:p>
    <w:p w14:paraId="38A31585" w14:textId="3D216BFD" w:rsidR="00193EA6" w:rsidRDefault="000B2621" w:rsidP="00193EA6">
      <w:pPr>
        <w:ind w:firstLine="6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41066D">
        <w:rPr>
          <w:rFonts w:eastAsia="Calibri"/>
          <w:sz w:val="28"/>
          <w:szCs w:val="28"/>
          <w:lang w:eastAsia="en-US"/>
        </w:rPr>
        <w:t xml:space="preserve">В связи с </w:t>
      </w:r>
      <w:r w:rsidR="00416052">
        <w:rPr>
          <w:rFonts w:eastAsia="Calibri"/>
          <w:sz w:val="28"/>
          <w:szCs w:val="28"/>
          <w:lang w:eastAsia="en-US"/>
        </w:rPr>
        <w:t xml:space="preserve">отменой специальной социальной выплаты и </w:t>
      </w:r>
      <w:r w:rsidR="00193EA6">
        <w:rPr>
          <w:rFonts w:eastAsia="Calibri"/>
          <w:sz w:val="28"/>
          <w:szCs w:val="28"/>
          <w:lang w:eastAsia="en-US"/>
        </w:rPr>
        <w:t>новым</w:t>
      </w:r>
      <w:r w:rsidR="00416052">
        <w:rPr>
          <w:rFonts w:eastAsia="Calibri"/>
          <w:sz w:val="28"/>
          <w:szCs w:val="28"/>
          <w:lang w:eastAsia="en-US"/>
        </w:rPr>
        <w:t xml:space="preserve"> перечн</w:t>
      </w:r>
      <w:r w:rsidR="00193EA6">
        <w:rPr>
          <w:rFonts w:eastAsia="Calibri"/>
          <w:sz w:val="28"/>
          <w:szCs w:val="28"/>
          <w:lang w:eastAsia="en-US"/>
        </w:rPr>
        <w:t>ем</w:t>
      </w:r>
      <w:r w:rsidR="00416052">
        <w:rPr>
          <w:rFonts w:eastAsia="Calibri"/>
          <w:sz w:val="28"/>
          <w:szCs w:val="28"/>
          <w:lang w:eastAsia="en-US"/>
        </w:rPr>
        <w:t xml:space="preserve"> лиц, </w:t>
      </w:r>
      <w:r w:rsidR="00416052" w:rsidRPr="00416052">
        <w:rPr>
          <w:rFonts w:eastAsia="Calibri"/>
          <w:sz w:val="28"/>
          <w:szCs w:val="28"/>
          <w:lang w:eastAsia="en-US"/>
        </w:rPr>
        <w:t>подвергающихся риску заражения новой коронавирусной инфекцией</w:t>
      </w:r>
      <w:r w:rsidR="00416052">
        <w:rPr>
          <w:rFonts w:eastAsia="Calibri"/>
          <w:sz w:val="28"/>
          <w:szCs w:val="28"/>
          <w:lang w:eastAsia="en-US"/>
        </w:rPr>
        <w:t xml:space="preserve">, указанного в Порядке предоставления компенсационной выплаты отдельным категориям, утвержденного </w:t>
      </w:r>
      <w:r w:rsidR="0041066D">
        <w:rPr>
          <w:rFonts w:eastAsia="Calibri"/>
          <w:sz w:val="28"/>
          <w:szCs w:val="28"/>
          <w:lang w:eastAsia="en-US"/>
        </w:rPr>
        <w:t>постановлени</w:t>
      </w:r>
      <w:r w:rsidR="00416052">
        <w:rPr>
          <w:rFonts w:eastAsia="Calibri"/>
          <w:sz w:val="28"/>
          <w:szCs w:val="28"/>
          <w:lang w:eastAsia="en-US"/>
        </w:rPr>
        <w:t>ем</w:t>
      </w:r>
      <w:r w:rsidR="0041066D">
        <w:rPr>
          <w:rFonts w:eastAsia="Calibri"/>
          <w:sz w:val="28"/>
          <w:szCs w:val="28"/>
          <w:lang w:eastAsia="en-US"/>
        </w:rPr>
        <w:t xml:space="preserve"> Правительства Российской Федерации от 15.07.2022 №</w:t>
      </w:r>
      <w:r w:rsidR="00416052">
        <w:rPr>
          <w:rFonts w:eastAsia="Calibri"/>
          <w:sz w:val="28"/>
          <w:szCs w:val="28"/>
          <w:lang w:eastAsia="en-US"/>
        </w:rPr>
        <w:t xml:space="preserve"> </w:t>
      </w:r>
      <w:r w:rsidR="0041066D">
        <w:rPr>
          <w:rFonts w:eastAsia="Calibri"/>
          <w:sz w:val="28"/>
          <w:szCs w:val="28"/>
          <w:lang w:eastAsia="en-US"/>
        </w:rPr>
        <w:t>1268 (далее – постановление № 1268)</w:t>
      </w:r>
      <w:r w:rsidR="00A956C3">
        <w:rPr>
          <w:rFonts w:eastAsia="Calibri"/>
          <w:sz w:val="28"/>
          <w:szCs w:val="28"/>
          <w:lang w:eastAsia="en-US"/>
        </w:rPr>
        <w:t>,</w:t>
      </w:r>
      <w:r w:rsidR="00416052">
        <w:rPr>
          <w:rFonts w:eastAsia="Calibri"/>
          <w:sz w:val="28"/>
          <w:szCs w:val="28"/>
          <w:lang w:eastAsia="en-US"/>
        </w:rPr>
        <w:t xml:space="preserve"> </w:t>
      </w:r>
      <w:r w:rsidR="00193EA6">
        <w:rPr>
          <w:rFonts w:eastAsia="Calibri"/>
          <w:sz w:val="28"/>
          <w:szCs w:val="28"/>
          <w:lang w:eastAsia="en-US"/>
        </w:rPr>
        <w:t>м</w:t>
      </w:r>
      <w:r w:rsidR="00193EA6">
        <w:rPr>
          <w:rFonts w:eastAsia="Calibri"/>
          <w:sz w:val="28"/>
          <w:szCs w:val="28"/>
          <w:lang w:eastAsia="en-US"/>
        </w:rPr>
        <w:t xml:space="preserve">инистерство здравоохранения Астраханской области </w:t>
      </w:r>
      <w:r w:rsidR="00193EA6">
        <w:rPr>
          <w:rFonts w:eastAsia="Calibri"/>
          <w:sz w:val="28"/>
          <w:szCs w:val="28"/>
          <w:lang w:eastAsia="en-US"/>
        </w:rPr>
        <w:t xml:space="preserve"> </w:t>
      </w:r>
      <w:r w:rsidR="00193EA6">
        <w:rPr>
          <w:rFonts w:eastAsia="Calibri"/>
          <w:sz w:val="28"/>
          <w:szCs w:val="28"/>
          <w:lang w:eastAsia="en-US"/>
        </w:rPr>
        <w:t>направляет форму для расчета потребности средств на установление компенсационной доплаты</w:t>
      </w:r>
      <w:r w:rsidR="00193EA6">
        <w:rPr>
          <w:rFonts w:eastAsia="Calibri"/>
          <w:sz w:val="28"/>
          <w:szCs w:val="28"/>
          <w:lang w:eastAsia="en-US"/>
        </w:rPr>
        <w:t xml:space="preserve"> </w:t>
      </w:r>
      <w:r w:rsidR="008117FE">
        <w:rPr>
          <w:rFonts w:eastAsia="Calibri"/>
          <w:sz w:val="28"/>
          <w:szCs w:val="28"/>
          <w:lang w:eastAsia="en-US"/>
        </w:rPr>
        <w:t>работникам, не указанным в пункте 1 постановления № 1268, но получавшим специальную социальную выплату в мае-июле 2022 года</w:t>
      </w:r>
      <w:r w:rsidR="00193EA6">
        <w:rPr>
          <w:rFonts w:eastAsia="Calibri"/>
          <w:sz w:val="28"/>
          <w:szCs w:val="28"/>
          <w:lang w:eastAsia="en-US"/>
        </w:rPr>
        <w:t>.</w:t>
      </w:r>
    </w:p>
    <w:p w14:paraId="652BB496" w14:textId="7C85EB5C" w:rsidR="0094005B" w:rsidRDefault="0041066D" w:rsidP="00193EA6">
      <w:pPr>
        <w:ind w:firstLine="68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Указанная форма в формате Excel размещена на официальном сайте министерства здравоохранения Астраханской области в </w:t>
      </w:r>
      <w:r w:rsidR="008117FE">
        <w:rPr>
          <w:rFonts w:eastAsia="Calibri"/>
          <w:sz w:val="28"/>
          <w:szCs w:val="28"/>
          <w:lang w:eastAsia="en-US"/>
        </w:rPr>
        <w:t xml:space="preserve">разделе </w:t>
      </w:r>
      <w:r>
        <w:rPr>
          <w:rFonts w:eastAsia="Calibri"/>
          <w:sz w:val="28"/>
          <w:szCs w:val="28"/>
          <w:lang w:eastAsia="en-US"/>
        </w:rPr>
        <w:t>«Система оплаты труда»</w:t>
      </w:r>
      <w:r w:rsidR="008117FE">
        <w:rPr>
          <w:rFonts w:eastAsia="Calibri"/>
          <w:sz w:val="28"/>
          <w:szCs w:val="28"/>
          <w:lang w:eastAsia="en-US"/>
        </w:rPr>
        <w:t xml:space="preserve"> по с</w:t>
      </w:r>
      <w:r>
        <w:rPr>
          <w:rFonts w:eastAsia="Calibri"/>
          <w:sz w:val="28"/>
          <w:szCs w:val="28"/>
          <w:lang w:eastAsia="en-US"/>
        </w:rPr>
        <w:t>сылк</w:t>
      </w:r>
      <w:r w:rsidR="008117FE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5" w:history="1">
        <w:r w:rsidR="008117FE" w:rsidRPr="006C5329">
          <w:rPr>
            <w:rStyle w:val="af0"/>
            <w:rFonts w:eastAsia="Calibri"/>
            <w:sz w:val="28"/>
            <w:szCs w:val="28"/>
            <w:lang w:eastAsia="en-US"/>
          </w:rPr>
          <w:t>https://minzdrav.astrobl.ru/deyatelnost/napravleniya-deyatelnosti/sistema-oplaty-truda/informaciia-dlia-medicinskix-organizacii</w:t>
        </w:r>
      </w:hyperlink>
      <w:r w:rsidR="008117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.</w:t>
      </w:r>
    </w:p>
    <w:p w14:paraId="58BBC0F2" w14:textId="56CD6B36" w:rsidR="0094005B" w:rsidRDefault="0041066D">
      <w:pPr>
        <w:ind w:firstLine="68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Расчет потребности необходимо предоставить в срок до </w:t>
      </w:r>
      <w:r w:rsidR="000B2621">
        <w:rPr>
          <w:color w:val="000000"/>
          <w:sz w:val="28"/>
          <w:szCs w:val="28"/>
          <w:lang w:eastAsia="ru-RU"/>
        </w:rPr>
        <w:t>0</w:t>
      </w:r>
      <w:r w:rsidR="00A26575">
        <w:rPr>
          <w:color w:val="000000"/>
          <w:sz w:val="28"/>
          <w:szCs w:val="28"/>
          <w:lang w:eastAsia="ru-RU"/>
        </w:rPr>
        <w:t>8</w:t>
      </w:r>
      <w:r>
        <w:rPr>
          <w:color w:val="000000"/>
          <w:sz w:val="28"/>
          <w:szCs w:val="28"/>
          <w:lang w:eastAsia="ru-RU"/>
        </w:rPr>
        <w:t>.0</w:t>
      </w:r>
      <w:r w:rsidR="000B2621">
        <w:rPr>
          <w:color w:val="000000"/>
          <w:sz w:val="28"/>
          <w:szCs w:val="28"/>
          <w:lang w:eastAsia="ru-RU"/>
        </w:rPr>
        <w:t>8</w:t>
      </w:r>
      <w:r>
        <w:rPr>
          <w:color w:val="000000"/>
          <w:sz w:val="28"/>
          <w:szCs w:val="28"/>
          <w:lang w:eastAsia="ru-RU"/>
        </w:rPr>
        <w:t>.2022</w:t>
      </w:r>
      <w:r w:rsidR="008117FE">
        <w:rPr>
          <w:color w:val="000000"/>
          <w:sz w:val="28"/>
          <w:szCs w:val="28"/>
          <w:lang w:eastAsia="ru-RU"/>
        </w:rPr>
        <w:t xml:space="preserve"> на </w:t>
      </w:r>
      <w:r>
        <w:rPr>
          <w:color w:val="000000"/>
          <w:sz w:val="28"/>
          <w:szCs w:val="28"/>
          <w:lang w:eastAsia="ru-RU"/>
        </w:rPr>
        <w:t xml:space="preserve">адрес электронной почты </w:t>
      </w:r>
      <w:hyperlink r:id="rId6">
        <w:r>
          <w:rPr>
            <w:sz w:val="28"/>
            <w:szCs w:val="28"/>
            <w:lang w:val="en-US" w:eastAsia="ru-RU"/>
          </w:rPr>
          <w:t>ostatzp</w:t>
        </w:r>
        <w:r>
          <w:rPr>
            <w:sz w:val="28"/>
            <w:szCs w:val="28"/>
            <w:lang w:eastAsia="ru-RU"/>
          </w:rPr>
          <w:t>@</w:t>
        </w:r>
        <w:r>
          <w:rPr>
            <w:sz w:val="28"/>
            <w:szCs w:val="28"/>
            <w:lang w:val="en-US" w:eastAsia="ru-RU"/>
          </w:rPr>
          <w:t>mail</w:t>
        </w:r>
        <w:r>
          <w:rPr>
            <w:sz w:val="28"/>
            <w:szCs w:val="28"/>
            <w:lang w:eastAsia="ru-RU"/>
          </w:rPr>
          <w:t>.</w:t>
        </w:r>
        <w:proofErr w:type="spellStart"/>
        <w:r>
          <w:rPr>
            <w:sz w:val="28"/>
            <w:szCs w:val="28"/>
            <w:lang w:val="en-US" w:eastAsia="ru-RU"/>
          </w:rPr>
          <w:t>ru</w:t>
        </w:r>
        <w:proofErr w:type="spellEnd"/>
      </w:hyperlink>
      <w:r w:rsidR="008117F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и на бумажном носителе в установленном порядке.</w:t>
      </w:r>
    </w:p>
    <w:p w14:paraId="35E5F7AE" w14:textId="77777777" w:rsidR="0094005B" w:rsidRDefault="0094005B">
      <w:pPr>
        <w:ind w:left="-142" w:right="-71" w:firstLine="568"/>
        <w:jc w:val="both"/>
        <w:rPr>
          <w:color w:val="000000"/>
          <w:sz w:val="28"/>
          <w:szCs w:val="28"/>
          <w:lang w:eastAsia="ru-RU"/>
        </w:rPr>
      </w:pPr>
    </w:p>
    <w:p w14:paraId="525B9A0A" w14:textId="77777777" w:rsidR="0094005B" w:rsidRDefault="0041066D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2 л., в 1 экз.</w:t>
      </w:r>
    </w:p>
    <w:p w14:paraId="1F314495" w14:textId="211FE693" w:rsidR="0094005B" w:rsidRDefault="0094005B">
      <w:pPr>
        <w:tabs>
          <w:tab w:val="right" w:pos="10204"/>
        </w:tabs>
        <w:ind w:right="-143"/>
        <w:jc w:val="both"/>
        <w:rPr>
          <w:sz w:val="28"/>
          <w:szCs w:val="28"/>
        </w:rPr>
      </w:pPr>
    </w:p>
    <w:p w14:paraId="5FDD5D42" w14:textId="69F92BF8" w:rsidR="008117FE" w:rsidRDefault="008117FE">
      <w:pPr>
        <w:tabs>
          <w:tab w:val="right" w:pos="10204"/>
        </w:tabs>
        <w:ind w:right="-143"/>
        <w:jc w:val="both"/>
        <w:rPr>
          <w:sz w:val="28"/>
          <w:szCs w:val="28"/>
        </w:rPr>
      </w:pPr>
    </w:p>
    <w:p w14:paraId="1718B272" w14:textId="77777777" w:rsidR="000454D6" w:rsidRDefault="000454D6">
      <w:pPr>
        <w:tabs>
          <w:tab w:val="right" w:pos="10204"/>
        </w:tabs>
        <w:ind w:right="-143"/>
        <w:jc w:val="both"/>
        <w:rPr>
          <w:sz w:val="28"/>
          <w:szCs w:val="28"/>
        </w:rPr>
      </w:pPr>
    </w:p>
    <w:p w14:paraId="26686A50" w14:textId="77777777" w:rsidR="0094005B" w:rsidRDefault="0041066D">
      <w:pPr>
        <w:tabs>
          <w:tab w:val="right" w:pos="10204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Заместитель министра                                                                  Е.Ю. </w:t>
      </w:r>
      <w:proofErr w:type="spellStart"/>
      <w:r>
        <w:rPr>
          <w:sz w:val="28"/>
          <w:szCs w:val="28"/>
        </w:rPr>
        <w:t>Звезинцева</w:t>
      </w:r>
      <w:proofErr w:type="spellEnd"/>
    </w:p>
    <w:p w14:paraId="7CE9EE78" w14:textId="77777777" w:rsidR="008117FE" w:rsidRDefault="008117FE">
      <w:pPr>
        <w:ind w:right="-1"/>
        <w:jc w:val="both"/>
        <w:rPr>
          <w:szCs w:val="28"/>
        </w:rPr>
      </w:pPr>
    </w:p>
    <w:p w14:paraId="68FF31A1" w14:textId="298281BA" w:rsidR="008117FE" w:rsidRDefault="008117FE">
      <w:pPr>
        <w:ind w:right="-1"/>
        <w:jc w:val="both"/>
        <w:rPr>
          <w:szCs w:val="28"/>
        </w:rPr>
      </w:pPr>
    </w:p>
    <w:p w14:paraId="0EB78CE6" w14:textId="496CFEF7" w:rsidR="000454D6" w:rsidRDefault="000454D6">
      <w:pPr>
        <w:ind w:right="-1"/>
        <w:jc w:val="both"/>
        <w:rPr>
          <w:szCs w:val="28"/>
        </w:rPr>
      </w:pPr>
    </w:p>
    <w:p w14:paraId="757E1EC5" w14:textId="77777777" w:rsidR="000454D6" w:rsidRDefault="000454D6">
      <w:pPr>
        <w:ind w:right="-1"/>
        <w:jc w:val="both"/>
        <w:rPr>
          <w:szCs w:val="28"/>
        </w:rPr>
      </w:pPr>
    </w:p>
    <w:p w14:paraId="7E6DA233" w14:textId="77777777" w:rsidR="000454D6" w:rsidRDefault="000454D6">
      <w:pPr>
        <w:ind w:right="-1"/>
        <w:jc w:val="both"/>
        <w:rPr>
          <w:szCs w:val="28"/>
        </w:rPr>
      </w:pPr>
    </w:p>
    <w:p w14:paraId="118F81A3" w14:textId="77777777" w:rsidR="000454D6" w:rsidRDefault="0041066D">
      <w:pPr>
        <w:ind w:right="-1"/>
        <w:jc w:val="both"/>
        <w:rPr>
          <w:szCs w:val="28"/>
        </w:rPr>
      </w:pPr>
      <w:r>
        <w:rPr>
          <w:szCs w:val="28"/>
        </w:rPr>
        <w:t>Касабова Ирина Марковна</w:t>
      </w:r>
      <w:r w:rsidR="008117FE">
        <w:rPr>
          <w:szCs w:val="28"/>
        </w:rPr>
        <w:t xml:space="preserve"> </w:t>
      </w:r>
    </w:p>
    <w:p w14:paraId="6C9FC505" w14:textId="4EF469E6" w:rsidR="0094005B" w:rsidRDefault="0041066D">
      <w:pPr>
        <w:ind w:right="-1"/>
        <w:jc w:val="both"/>
        <w:rPr>
          <w:sz w:val="28"/>
          <w:szCs w:val="28"/>
          <w:lang w:eastAsia="ru-RU"/>
        </w:rPr>
      </w:pPr>
      <w:r>
        <w:rPr>
          <w:szCs w:val="28"/>
        </w:rPr>
        <w:t>54-92-99</w:t>
      </w:r>
    </w:p>
    <w:sectPr w:rsidR="0094005B" w:rsidSect="008117FE">
      <w:pgSz w:w="11906" w:h="16838"/>
      <w:pgMar w:top="1134" w:right="566" w:bottom="709" w:left="19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05B"/>
    <w:rsid w:val="000454D6"/>
    <w:rsid w:val="000B2621"/>
    <w:rsid w:val="00193EA6"/>
    <w:rsid w:val="0041066D"/>
    <w:rsid w:val="00416052"/>
    <w:rsid w:val="006623B7"/>
    <w:rsid w:val="008117FE"/>
    <w:rsid w:val="00857C1C"/>
    <w:rsid w:val="008C717E"/>
    <w:rsid w:val="0094005B"/>
    <w:rsid w:val="00A26575"/>
    <w:rsid w:val="00A6666F"/>
    <w:rsid w:val="00A956C3"/>
    <w:rsid w:val="00F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1D9A"/>
  <w15:docId w15:val="{8ACC5C65-2A81-4813-9EC8-49971548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D3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882CE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882CEF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BD218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qFormat/>
    <w:rsid w:val="00BD218B"/>
    <w:rPr>
      <w:color w:val="605E5C"/>
      <w:shd w:val="clear" w:color="auto" w:fill="E1DFDD"/>
    </w:rPr>
  </w:style>
  <w:style w:type="character" w:customStyle="1" w:styleId="a7">
    <w:name w:val="Посещённая гиперссылка"/>
    <w:basedOn w:val="a0"/>
    <w:rPr>
      <w:color w:val="954F72" w:themeColor="followedHyperlink"/>
      <w:u w:val="single"/>
    </w:rPr>
  </w:style>
  <w:style w:type="character" w:customStyle="1" w:styleId="1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 Unicode MS"/>
    </w:rPr>
  </w:style>
  <w:style w:type="paragraph" w:styleId="ac">
    <w:name w:val="caption"/>
    <w:basedOn w:val="a"/>
    <w:qFormat/>
    <w:pPr>
      <w:spacing w:before="120" w:after="120"/>
    </w:pPr>
    <w:rPr>
      <w:i/>
      <w:iCs/>
    </w:rPr>
  </w:style>
  <w:style w:type="paragraph" w:styleId="ad">
    <w:name w:val="index heading"/>
    <w:basedOn w:val="a"/>
    <w:qFormat/>
  </w:style>
  <w:style w:type="paragraph" w:styleId="ae">
    <w:name w:val="List Paragraph"/>
    <w:basedOn w:val="a"/>
    <w:uiPriority w:val="34"/>
    <w:qFormat/>
    <w:rsid w:val="008719AE"/>
    <w:pPr>
      <w:ind w:left="720"/>
      <w:contextualSpacing/>
    </w:pPr>
  </w:style>
  <w:style w:type="paragraph" w:styleId="a4">
    <w:name w:val="footnote text"/>
    <w:basedOn w:val="a"/>
    <w:link w:val="a3"/>
    <w:uiPriority w:val="99"/>
    <w:semiHidden/>
    <w:unhideWhenUsed/>
    <w:rsid w:val="00882CEF"/>
    <w:rPr>
      <w:sz w:val="20"/>
      <w:szCs w:val="20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hi-IN"/>
    </w:rPr>
  </w:style>
  <w:style w:type="paragraph" w:styleId="af">
    <w:name w:val="Balloon Text"/>
    <w:basedOn w:val="a"/>
    <w:qFormat/>
    <w:pPr>
      <w:spacing w:line="240" w:lineRule="exact"/>
    </w:pPr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8117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statzp@mail.ru" TargetMode="External"/><Relationship Id="rId5" Type="http://schemas.openxmlformats.org/officeDocument/2006/relationships/hyperlink" Target="https://minzdrav.astrobl.ru/deyatelnost/napravleniya-deyatelnosti/sistema-oplaty-truda/informaciia-dlia-medicinskix-organizac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9CD94-86B1-4969-A5A3-3BEEF636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Маркелова Алина Михайловна</dc:creator>
  <dc:description/>
  <cp:lastModifiedBy>Бузбаева Зайнеш Утебаевна</cp:lastModifiedBy>
  <cp:revision>9</cp:revision>
  <cp:lastPrinted>2022-08-04T12:15:00Z</cp:lastPrinted>
  <dcterms:created xsi:type="dcterms:W3CDTF">2022-08-04T06:46:00Z</dcterms:created>
  <dcterms:modified xsi:type="dcterms:W3CDTF">2022-08-04T12:17:00Z</dcterms:modified>
  <dc:language>ru-RU</dc:language>
</cp:coreProperties>
</file>