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C" w:rsidRDefault="00CD79F2" w:rsidP="00636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F2">
        <w:rPr>
          <w:rFonts w:ascii="Times New Roman" w:hAnsi="Times New Roman" w:cs="Times New Roman"/>
          <w:b/>
          <w:sz w:val="28"/>
          <w:szCs w:val="28"/>
        </w:rPr>
        <w:t xml:space="preserve">Дополнительные пояснения </w:t>
      </w:r>
    </w:p>
    <w:p w:rsidR="006367FC" w:rsidRDefault="00CD79F2" w:rsidP="00636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F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367FC">
        <w:rPr>
          <w:rFonts w:ascii="Times New Roman" w:hAnsi="Times New Roman" w:cs="Times New Roman"/>
          <w:b/>
          <w:sz w:val="28"/>
          <w:szCs w:val="28"/>
        </w:rPr>
        <w:t xml:space="preserve">разделу </w:t>
      </w:r>
      <w:r w:rsidR="006367F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367FC" w:rsidRPr="006367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7FC">
        <w:rPr>
          <w:rFonts w:ascii="Times New Roman" w:hAnsi="Times New Roman" w:cs="Times New Roman"/>
          <w:b/>
          <w:sz w:val="28"/>
          <w:szCs w:val="28"/>
        </w:rPr>
        <w:t>«Штаты медицинской организации»</w:t>
      </w:r>
      <w:r w:rsidRPr="00CD79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075" w:rsidRDefault="00CD79F2" w:rsidP="00636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F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6367FC">
        <w:rPr>
          <w:rFonts w:ascii="Times New Roman" w:hAnsi="Times New Roman" w:cs="Times New Roman"/>
          <w:b/>
          <w:sz w:val="28"/>
          <w:szCs w:val="28"/>
        </w:rPr>
        <w:t xml:space="preserve">ФСН </w:t>
      </w:r>
      <w:r w:rsidRPr="00CD79F2">
        <w:rPr>
          <w:rFonts w:ascii="Times New Roman" w:hAnsi="Times New Roman" w:cs="Times New Roman"/>
          <w:b/>
          <w:sz w:val="28"/>
          <w:szCs w:val="28"/>
        </w:rPr>
        <w:t>№ 30 «Сведения о медицинской организации»</w:t>
      </w:r>
    </w:p>
    <w:p w:rsidR="006367FC" w:rsidRDefault="006367FC" w:rsidP="00CD79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7FC" w:rsidRDefault="00E21259" w:rsidP="00E212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6367FC" w:rsidRPr="00CD79F2">
        <w:rPr>
          <w:rFonts w:ascii="Times New Roman" w:hAnsi="Times New Roman" w:cs="Times New Roman"/>
          <w:b/>
          <w:sz w:val="28"/>
          <w:szCs w:val="28"/>
        </w:rPr>
        <w:t>аблиц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367FC" w:rsidRPr="00CD79F2">
        <w:rPr>
          <w:rFonts w:ascii="Times New Roman" w:hAnsi="Times New Roman" w:cs="Times New Roman"/>
          <w:b/>
          <w:sz w:val="28"/>
          <w:szCs w:val="28"/>
        </w:rPr>
        <w:t xml:space="preserve"> 1100</w:t>
      </w:r>
    </w:p>
    <w:p w:rsidR="00CD79F2" w:rsidRPr="006367FC" w:rsidRDefault="00CD79F2" w:rsidP="006367FC">
      <w:pPr>
        <w:pStyle w:val="1"/>
        <w:numPr>
          <w:ilvl w:val="0"/>
          <w:numId w:val="1"/>
        </w:numPr>
        <w:shd w:val="clear" w:color="auto" w:fill="auto"/>
        <w:ind w:left="0" w:right="-284" w:firstLine="851"/>
        <w:rPr>
          <w:i w:val="0"/>
          <w:color w:val="000000"/>
          <w:lang w:eastAsia="ru-RU" w:bidi="ru-RU"/>
        </w:rPr>
      </w:pPr>
      <w:r w:rsidRPr="006367FC">
        <w:rPr>
          <w:i w:val="0"/>
          <w:color w:val="000000"/>
          <w:lang w:eastAsia="ru-RU" w:bidi="ru-RU"/>
        </w:rPr>
        <w:t>Разницу между графами 3, 5, 7 и графами 4, 6, 8, а также графами 9, 10, 11 составляют: должности организаций (подразделений) особого типа:</w:t>
      </w:r>
      <w:r w:rsidRPr="006367FC">
        <w:rPr>
          <w:i w:val="0"/>
          <w:color w:val="000000"/>
          <w:lang w:eastAsia="ru-RU" w:bidi="ru-RU"/>
        </w:rPr>
        <w:t xml:space="preserve"> </w:t>
      </w:r>
      <w:r w:rsidRPr="006367FC">
        <w:rPr>
          <w:i w:val="0"/>
          <w:color w:val="000000"/>
          <w:lang w:eastAsia="ru-RU" w:bidi="ru-RU"/>
        </w:rPr>
        <w:t xml:space="preserve">станции (отделения) скорой медицинской помощи, отделения переливания крови, отделение санитарной авиации, медицинские информационно-аналитические центры, центры общественного здоровья и медицинской профилактики, патологоанатомические бюро, </w:t>
      </w:r>
      <w:r w:rsidRPr="006367FC">
        <w:rPr>
          <w:i w:val="0"/>
          <w:color w:val="000000"/>
          <w:lang w:eastAsia="ru-RU" w:bidi="ru-RU"/>
        </w:rPr>
        <w:t xml:space="preserve">бюро </w:t>
      </w:r>
      <w:proofErr w:type="spellStart"/>
      <w:r w:rsidRPr="006367FC">
        <w:rPr>
          <w:i w:val="0"/>
          <w:color w:val="000000"/>
          <w:lang w:eastAsia="ru-RU" w:bidi="ru-RU"/>
        </w:rPr>
        <w:t>судебно</w:t>
      </w:r>
      <w:proofErr w:type="spellEnd"/>
      <w:r w:rsidRPr="006367FC">
        <w:rPr>
          <w:i w:val="0"/>
          <w:color w:val="000000"/>
          <w:lang w:eastAsia="ru-RU" w:bidi="ru-RU"/>
        </w:rPr>
        <w:t xml:space="preserve"> – медицинской экспертизы</w:t>
      </w:r>
      <w:r w:rsidRPr="006367FC">
        <w:rPr>
          <w:i w:val="0"/>
          <w:color w:val="000000"/>
          <w:lang w:eastAsia="ru-RU" w:bidi="ru-RU"/>
        </w:rPr>
        <w:t xml:space="preserve"> и т.д. При этом</w:t>
      </w:r>
      <w:r w:rsidR="00E21259">
        <w:rPr>
          <w:i w:val="0"/>
          <w:color w:val="000000"/>
          <w:lang w:eastAsia="ru-RU" w:bidi="ru-RU"/>
        </w:rPr>
        <w:t>,</w:t>
      </w:r>
      <w:r w:rsidRPr="006367FC">
        <w:rPr>
          <w:i w:val="0"/>
          <w:color w:val="000000"/>
          <w:lang w:eastAsia="ru-RU" w:bidi="ru-RU"/>
        </w:rPr>
        <w:t xml:space="preserve"> если организация (подразделение) особого типа имеет поликлинику (стационар), то штатные должности поликлиники (стационара) выделяются и показываются по соответствующим графам.</w:t>
      </w:r>
    </w:p>
    <w:p w:rsidR="00CD79F2" w:rsidRPr="006367FC" w:rsidRDefault="00CD79F2" w:rsidP="006367FC">
      <w:pPr>
        <w:pStyle w:val="1"/>
        <w:numPr>
          <w:ilvl w:val="0"/>
          <w:numId w:val="1"/>
        </w:numPr>
        <w:shd w:val="clear" w:color="auto" w:fill="auto"/>
        <w:ind w:left="0" w:right="-284" w:firstLine="851"/>
        <w:rPr>
          <w:i w:val="0"/>
          <w:color w:val="000000"/>
          <w:lang w:eastAsia="ru-RU" w:bidi="ru-RU"/>
        </w:rPr>
      </w:pPr>
      <w:r w:rsidRPr="006367FC">
        <w:rPr>
          <w:i w:val="0"/>
          <w:color w:val="000000"/>
          <w:lang w:eastAsia="ru-RU" w:bidi="ru-RU"/>
        </w:rPr>
        <w:t xml:space="preserve">В графах </w:t>
      </w:r>
      <w:r w:rsidRPr="006367FC">
        <w:rPr>
          <w:b/>
          <w:i w:val="0"/>
          <w:color w:val="000000"/>
          <w:lang w:eastAsia="ru-RU" w:bidi="ru-RU"/>
        </w:rPr>
        <w:t>9-17</w:t>
      </w:r>
      <w:r w:rsidRPr="006367FC">
        <w:rPr>
          <w:i w:val="0"/>
          <w:color w:val="000000"/>
          <w:lang w:eastAsia="ru-RU" w:bidi="ru-RU"/>
        </w:rPr>
        <w:t xml:space="preserve"> показывают основных работников (то есть тех, которые имеют трудовые книжки в данной организации), включая лиц, находящихся в декретном отпуске и/или длительной командировке, а также</w:t>
      </w:r>
      <w:r w:rsidRPr="006367FC">
        <w:rPr>
          <w:i w:val="0"/>
          <w:color w:val="000000"/>
          <w:lang w:eastAsia="ru-RU" w:bidi="ru-RU"/>
        </w:rPr>
        <w:t xml:space="preserve"> лица, призванные в рамках частичной мобилизации</w:t>
      </w:r>
    </w:p>
    <w:p w:rsidR="00CD79F2" w:rsidRPr="006367FC" w:rsidRDefault="00CD79F2" w:rsidP="006367FC">
      <w:pPr>
        <w:pStyle w:val="a5"/>
        <w:numPr>
          <w:ilvl w:val="0"/>
          <w:numId w:val="1"/>
        </w:numPr>
        <w:shd w:val="clear" w:color="auto" w:fill="auto"/>
        <w:spacing w:line="254" w:lineRule="auto"/>
        <w:ind w:left="0" w:right="-284" w:firstLine="851"/>
        <w:jc w:val="both"/>
        <w:rPr>
          <w:sz w:val="28"/>
          <w:szCs w:val="28"/>
        </w:rPr>
      </w:pPr>
      <w:r w:rsidRPr="006367FC">
        <w:rPr>
          <w:iCs/>
          <w:color w:val="000000"/>
          <w:sz w:val="28"/>
          <w:szCs w:val="28"/>
          <w:lang w:eastAsia="ru-RU" w:bidi="ru-RU"/>
        </w:rPr>
        <w:t xml:space="preserve">В строке </w:t>
      </w:r>
      <w:r w:rsidRPr="006367FC">
        <w:rPr>
          <w:b/>
          <w:iCs/>
          <w:color w:val="000000"/>
          <w:sz w:val="28"/>
          <w:szCs w:val="28"/>
          <w:lang w:eastAsia="ru-RU" w:bidi="ru-RU"/>
        </w:rPr>
        <w:t>22</w:t>
      </w:r>
      <w:r w:rsidRPr="006367FC">
        <w:rPr>
          <w:iCs/>
          <w:color w:val="000000"/>
          <w:sz w:val="28"/>
          <w:szCs w:val="28"/>
          <w:lang w:eastAsia="ru-RU" w:bidi="ru-RU"/>
        </w:rPr>
        <w:t xml:space="preserve"> «клинической лабораторной диагностике» указываются должности и лица с высшим медицинским образованием и имеющие сертификат специалиста «Клиническая лабораторная диагностика» или свидетельство об аккредитации «Врач клин</w:t>
      </w:r>
      <w:r w:rsidR="00883654" w:rsidRPr="006367FC">
        <w:rPr>
          <w:iCs/>
          <w:color w:val="000000"/>
          <w:sz w:val="28"/>
          <w:szCs w:val="28"/>
          <w:lang w:eastAsia="ru-RU" w:bidi="ru-RU"/>
        </w:rPr>
        <w:t>ической лабораторной диагностики</w:t>
      </w:r>
      <w:r w:rsidRPr="006367FC">
        <w:rPr>
          <w:iCs/>
          <w:color w:val="000000"/>
          <w:sz w:val="28"/>
          <w:szCs w:val="28"/>
          <w:lang w:eastAsia="ru-RU" w:bidi="ru-RU"/>
        </w:rPr>
        <w:t>».</w:t>
      </w:r>
    </w:p>
    <w:p w:rsidR="00CD79F2" w:rsidRPr="006367FC" w:rsidRDefault="00CD79F2" w:rsidP="006367FC">
      <w:pPr>
        <w:pStyle w:val="1"/>
        <w:shd w:val="clear" w:color="auto" w:fill="auto"/>
        <w:ind w:right="-284" w:firstLine="851"/>
        <w:rPr>
          <w:i w:val="0"/>
          <w:color w:val="000000"/>
          <w:lang w:eastAsia="ru-RU" w:bidi="ru-RU"/>
        </w:rPr>
      </w:pPr>
      <w:r w:rsidRPr="006367FC">
        <w:rPr>
          <w:i w:val="0"/>
          <w:color w:val="000000"/>
          <w:lang w:eastAsia="ru-RU" w:bidi="ru-RU"/>
        </w:rPr>
        <w:t>Лица, имеющие фармацевтическое образование и лица, не имеющие медицинского образования, но занимающие должности указываются</w:t>
      </w:r>
      <w:r w:rsidRPr="006367FC">
        <w:rPr>
          <w:i w:val="0"/>
          <w:color w:val="000000"/>
          <w:lang w:eastAsia="ru-RU" w:bidi="ru-RU"/>
        </w:rPr>
        <w:t xml:space="preserve"> в строках 233 и 237.</w:t>
      </w:r>
    </w:p>
    <w:p w:rsidR="00883654" w:rsidRPr="006367FC" w:rsidRDefault="006367FC" w:rsidP="006367FC">
      <w:pPr>
        <w:pStyle w:val="1"/>
        <w:numPr>
          <w:ilvl w:val="0"/>
          <w:numId w:val="1"/>
        </w:numPr>
        <w:shd w:val="clear" w:color="auto" w:fill="auto"/>
        <w:ind w:left="0" w:right="-284" w:firstLine="851"/>
        <w:rPr>
          <w:i w:val="0"/>
          <w:color w:val="000000"/>
          <w:lang w:eastAsia="ru-RU" w:bidi="ru-RU"/>
        </w:rPr>
      </w:pPr>
      <w:r>
        <w:rPr>
          <w:i w:val="0"/>
          <w:color w:val="000000"/>
          <w:lang w:eastAsia="ru-RU" w:bidi="ru-RU"/>
        </w:rPr>
        <w:t xml:space="preserve"> </w:t>
      </w:r>
      <w:r w:rsidR="00883654" w:rsidRPr="006367FC">
        <w:rPr>
          <w:i w:val="0"/>
          <w:color w:val="000000"/>
          <w:lang w:eastAsia="ru-RU" w:bidi="ru-RU"/>
        </w:rPr>
        <w:t xml:space="preserve">По строке </w:t>
      </w:r>
      <w:r w:rsidR="00883654" w:rsidRPr="006367FC">
        <w:rPr>
          <w:b/>
          <w:i w:val="0"/>
          <w:color w:val="000000"/>
          <w:lang w:eastAsia="ru-RU" w:bidi="ru-RU"/>
        </w:rPr>
        <w:t>85</w:t>
      </w:r>
      <w:r w:rsidR="00883654" w:rsidRPr="006367FC">
        <w:rPr>
          <w:i w:val="0"/>
          <w:color w:val="000000"/>
          <w:lang w:eastAsia="ru-RU" w:bidi="ru-RU"/>
        </w:rPr>
        <w:t xml:space="preserve"> «стажеры» графы с 12 по 16 не заполняются.</w:t>
      </w:r>
    </w:p>
    <w:p w:rsidR="00CD79F2" w:rsidRPr="006367FC" w:rsidRDefault="00CD79F2" w:rsidP="006367FC">
      <w:pPr>
        <w:pStyle w:val="1"/>
        <w:numPr>
          <w:ilvl w:val="0"/>
          <w:numId w:val="1"/>
        </w:numPr>
        <w:shd w:val="clear" w:color="auto" w:fill="auto"/>
        <w:ind w:left="0" w:right="-284" w:firstLine="851"/>
        <w:rPr>
          <w:i w:val="0"/>
        </w:rPr>
      </w:pPr>
      <w:r w:rsidRPr="006367FC">
        <w:rPr>
          <w:i w:val="0"/>
          <w:color w:val="000000"/>
          <w:lang w:eastAsia="ru-RU" w:bidi="ru-RU"/>
        </w:rPr>
        <w:t xml:space="preserve">В строке </w:t>
      </w:r>
      <w:r w:rsidRPr="006367FC">
        <w:rPr>
          <w:b/>
          <w:bCs/>
          <w:i w:val="0"/>
          <w:color w:val="000000"/>
          <w:lang w:bidi="en-US"/>
        </w:rPr>
        <w:t xml:space="preserve">193 </w:t>
      </w:r>
      <w:r w:rsidRPr="006367FC">
        <w:rPr>
          <w:b/>
          <w:bCs/>
          <w:i w:val="0"/>
          <w:color w:val="000000"/>
          <w:lang w:eastAsia="ru-RU" w:bidi="ru-RU"/>
        </w:rPr>
        <w:t xml:space="preserve">«старшие» </w:t>
      </w:r>
      <w:r w:rsidRPr="006367FC">
        <w:rPr>
          <w:i w:val="0"/>
          <w:color w:val="000000"/>
          <w:lang w:eastAsia="ru-RU" w:bidi="ru-RU"/>
        </w:rPr>
        <w:t>указываются лица, занимающие должность: старшая медицинская сестра. Старший фельдшер, старшая акушерка и т.д. показываются по соответствующим строкам: фельдшер, акушерка и т. д.</w:t>
      </w:r>
      <w:r w:rsidRPr="006367FC">
        <w:rPr>
          <w:i w:val="0"/>
          <w:color w:val="000000"/>
          <w:lang w:eastAsia="ru-RU" w:bidi="ru-RU"/>
        </w:rPr>
        <w:t xml:space="preserve"> Старшие медицинские сестры физиотерапевтических отделений (кабинетов), функциональной диагностики, операционные и т.д. показываются </w:t>
      </w:r>
      <w:r w:rsidR="00E21259">
        <w:rPr>
          <w:i w:val="0"/>
          <w:color w:val="000000"/>
          <w:lang w:eastAsia="ru-RU" w:bidi="ru-RU"/>
        </w:rPr>
        <w:t xml:space="preserve">так –же </w:t>
      </w:r>
      <w:r w:rsidRPr="006367FC">
        <w:rPr>
          <w:i w:val="0"/>
          <w:color w:val="000000"/>
          <w:lang w:eastAsia="ru-RU" w:bidi="ru-RU"/>
        </w:rPr>
        <w:t>по соответствующим строкам.</w:t>
      </w:r>
    </w:p>
    <w:p w:rsidR="00CD79F2" w:rsidRPr="006367FC" w:rsidRDefault="00CD79F2" w:rsidP="006367FC">
      <w:pPr>
        <w:pStyle w:val="1"/>
        <w:numPr>
          <w:ilvl w:val="0"/>
          <w:numId w:val="1"/>
        </w:numPr>
        <w:shd w:val="clear" w:color="auto" w:fill="auto"/>
        <w:ind w:left="0" w:right="-284" w:firstLine="851"/>
        <w:rPr>
          <w:i w:val="0"/>
        </w:rPr>
      </w:pPr>
      <w:r w:rsidRPr="006367FC">
        <w:rPr>
          <w:i w:val="0"/>
          <w:color w:val="000000"/>
          <w:lang w:eastAsia="ru-RU" w:bidi="ru-RU"/>
        </w:rPr>
        <w:t xml:space="preserve">В строке </w:t>
      </w:r>
      <w:r w:rsidRPr="006367FC">
        <w:rPr>
          <w:b/>
          <w:bCs/>
          <w:i w:val="0"/>
          <w:color w:val="000000"/>
          <w:lang w:eastAsia="ru-RU" w:bidi="ru-RU"/>
        </w:rPr>
        <w:t xml:space="preserve">202 «медицинские регистраторы» </w:t>
      </w:r>
      <w:r w:rsidRPr="006367FC">
        <w:rPr>
          <w:i w:val="0"/>
          <w:color w:val="000000"/>
          <w:lang w:eastAsia="ru-RU" w:bidi="ru-RU"/>
        </w:rPr>
        <w:t>указываются лица, вне зависимости от специальности</w:t>
      </w:r>
      <w:r w:rsidRPr="006367FC">
        <w:rPr>
          <w:i w:val="0"/>
          <w:color w:val="000000"/>
          <w:lang w:eastAsia="ru-RU" w:bidi="ru-RU"/>
        </w:rPr>
        <w:t>,</w:t>
      </w:r>
      <w:r w:rsidRPr="006367FC">
        <w:rPr>
          <w:i w:val="0"/>
          <w:color w:val="000000"/>
          <w:lang w:eastAsia="ru-RU" w:bidi="ru-RU"/>
        </w:rPr>
        <w:t xml:space="preserve"> сертификата ил</w:t>
      </w:r>
      <w:r w:rsidR="00E21259">
        <w:rPr>
          <w:i w:val="0"/>
          <w:color w:val="000000"/>
          <w:lang w:eastAsia="ru-RU" w:bidi="ru-RU"/>
        </w:rPr>
        <w:t>и свидетельства об аккредитации,</w:t>
      </w:r>
      <w:r w:rsidRPr="006367FC">
        <w:rPr>
          <w:i w:val="0"/>
          <w:color w:val="000000"/>
          <w:lang w:eastAsia="ru-RU" w:bidi="ru-RU"/>
        </w:rPr>
        <w:t xml:space="preserve"> только при наличии медицинского образования.</w:t>
      </w:r>
    </w:p>
    <w:p w:rsidR="00CD79F2" w:rsidRPr="006367FC" w:rsidRDefault="00CD79F2" w:rsidP="006367FC">
      <w:pPr>
        <w:pStyle w:val="1"/>
        <w:numPr>
          <w:ilvl w:val="0"/>
          <w:numId w:val="1"/>
        </w:numPr>
        <w:shd w:val="clear" w:color="auto" w:fill="auto"/>
        <w:ind w:left="0" w:right="-284" w:firstLine="851"/>
        <w:rPr>
          <w:i w:val="0"/>
        </w:rPr>
      </w:pPr>
      <w:r w:rsidRPr="006367FC">
        <w:rPr>
          <w:i w:val="0"/>
        </w:rPr>
        <w:t xml:space="preserve">Строка </w:t>
      </w:r>
      <w:r w:rsidRPr="006367FC">
        <w:rPr>
          <w:b/>
          <w:bCs/>
          <w:i w:val="0"/>
        </w:rPr>
        <w:t xml:space="preserve">225 «Младший медперсонал» </w:t>
      </w:r>
      <w:r w:rsidRPr="006367FC">
        <w:rPr>
          <w:i w:val="0"/>
        </w:rPr>
        <w:t>может быть больше суммы строк 226 «младшие медицинские сестры по уходу за больными» и 227 «санитары» за счет должностей: санитар — водитель, сестра-хозяйка и</w:t>
      </w:r>
      <w:r w:rsidRPr="006367FC">
        <w:rPr>
          <w:i w:val="0"/>
        </w:rPr>
        <w:t xml:space="preserve"> </w:t>
      </w:r>
      <w:r w:rsidRPr="006367FC">
        <w:rPr>
          <w:i w:val="0"/>
          <w:sz w:val="30"/>
          <w:szCs w:val="30"/>
        </w:rPr>
        <w:t>фасовщик.</w:t>
      </w:r>
    </w:p>
    <w:p w:rsidR="00883654" w:rsidRPr="006367FC" w:rsidRDefault="00CD79F2" w:rsidP="006367FC">
      <w:pPr>
        <w:pStyle w:val="1"/>
        <w:numPr>
          <w:ilvl w:val="0"/>
          <w:numId w:val="1"/>
        </w:numPr>
        <w:shd w:val="clear" w:color="auto" w:fill="auto"/>
        <w:ind w:left="0" w:right="-284" w:firstLine="851"/>
        <w:rPr>
          <w:i w:val="0"/>
        </w:rPr>
      </w:pPr>
      <w:r w:rsidRPr="006367FC">
        <w:rPr>
          <w:i w:val="0"/>
        </w:rPr>
        <w:t xml:space="preserve">Должности и физические лица специалистов с высшим </w:t>
      </w:r>
      <w:r w:rsidRPr="006367FC">
        <w:rPr>
          <w:i w:val="0"/>
        </w:rPr>
        <w:lastRenderedPageBreak/>
        <w:t>немедицинским образованием основных работников, занимающих должности врачей лаборантов, врачей-статистиков и врачей по лечебной физкультуре указывается в строках 233 - 236. Должности, занимаемые ими, показываются по данным строкам в графах 3-8.</w:t>
      </w:r>
      <w:r w:rsidRPr="006367FC">
        <w:rPr>
          <w:i w:val="0"/>
        </w:rPr>
        <w:t xml:space="preserve"> </w:t>
      </w:r>
      <w:r w:rsidRPr="006367FC">
        <w:rPr>
          <w:b/>
          <w:bCs/>
          <w:i w:val="0"/>
        </w:rPr>
        <w:t xml:space="preserve">Строки 233 и 237 </w:t>
      </w:r>
      <w:r w:rsidRPr="006367FC">
        <w:rPr>
          <w:i w:val="0"/>
        </w:rPr>
        <w:t xml:space="preserve">не включаются в строки с </w:t>
      </w:r>
      <w:r w:rsidRPr="006367FC">
        <w:rPr>
          <w:b/>
          <w:bCs/>
          <w:i w:val="0"/>
        </w:rPr>
        <w:t xml:space="preserve">1 </w:t>
      </w:r>
      <w:r w:rsidRPr="006367FC">
        <w:rPr>
          <w:i w:val="0"/>
        </w:rPr>
        <w:t xml:space="preserve">по </w:t>
      </w:r>
      <w:r w:rsidRPr="00E21259">
        <w:rPr>
          <w:b/>
          <w:i w:val="0"/>
        </w:rPr>
        <w:t>232</w:t>
      </w:r>
      <w:r w:rsidRPr="006367FC">
        <w:rPr>
          <w:i w:val="0"/>
        </w:rPr>
        <w:t xml:space="preserve">. </w:t>
      </w:r>
      <w:r w:rsidRPr="006367FC">
        <w:rPr>
          <w:b/>
          <w:bCs/>
          <w:i w:val="0"/>
        </w:rPr>
        <w:t xml:space="preserve">В строке 234 </w:t>
      </w:r>
      <w:r w:rsidRPr="006367FC">
        <w:rPr>
          <w:i w:val="0"/>
        </w:rPr>
        <w:t>указыва</w:t>
      </w:r>
      <w:r w:rsidR="00E21259">
        <w:rPr>
          <w:i w:val="0"/>
        </w:rPr>
        <w:t>ются</w:t>
      </w:r>
      <w:r w:rsidRPr="006367FC">
        <w:rPr>
          <w:i w:val="0"/>
        </w:rPr>
        <w:t xml:space="preserve"> </w:t>
      </w:r>
      <w:r w:rsidR="00E21259">
        <w:rPr>
          <w:i w:val="0"/>
        </w:rPr>
        <w:t>специалисты</w:t>
      </w:r>
      <w:r w:rsidRPr="006367FC">
        <w:rPr>
          <w:i w:val="0"/>
        </w:rPr>
        <w:t xml:space="preserve"> с высшим профессиональным (немедицинским) образованием, принятых на работу до 01.10.1999 года. Врачи клинической лабораторной диагностики </w:t>
      </w:r>
      <w:bookmarkStart w:id="0" w:name="_GoBack"/>
      <w:bookmarkEnd w:id="0"/>
      <w:r w:rsidRPr="006367FC">
        <w:rPr>
          <w:i w:val="0"/>
        </w:rPr>
        <w:t>в строку 234 не включаются.</w:t>
      </w:r>
    </w:p>
    <w:p w:rsidR="006367FC" w:rsidRDefault="00CD79F2" w:rsidP="006367FC">
      <w:pPr>
        <w:pStyle w:val="1"/>
        <w:shd w:val="clear" w:color="auto" w:fill="auto"/>
        <w:ind w:right="-284" w:firstLine="851"/>
        <w:rPr>
          <w:i w:val="0"/>
        </w:rPr>
      </w:pPr>
      <w:r w:rsidRPr="006367FC">
        <w:rPr>
          <w:b/>
          <w:bCs/>
          <w:i w:val="0"/>
        </w:rPr>
        <w:t xml:space="preserve">В строке 237 </w:t>
      </w:r>
      <w:r w:rsidRPr="006367FC">
        <w:rPr>
          <w:i w:val="0"/>
        </w:rPr>
        <w:t>указываются сведения о физических лицах медицинских регистраторов, медицинских дезинфекторов и других, не имеющих медицинского образования. Должности, занимаемые ими, показываются по данным строкам в графах 3-8 таблицы 1100. В данной строке указываются также лица, не завершивши</w:t>
      </w:r>
      <w:r w:rsidR="006367FC">
        <w:rPr>
          <w:i w:val="0"/>
        </w:rPr>
        <w:t>е</w:t>
      </w:r>
      <w:r w:rsidRPr="006367FC">
        <w:rPr>
          <w:i w:val="0"/>
        </w:rPr>
        <w:t xml:space="preserve"> освоение образовательных программ высшего медицинского (фармацевтического) образования и допущенны</w:t>
      </w:r>
      <w:r w:rsidR="006367FC">
        <w:rPr>
          <w:i w:val="0"/>
        </w:rPr>
        <w:t>е</w:t>
      </w:r>
      <w:r w:rsidRPr="006367FC">
        <w:rPr>
          <w:i w:val="0"/>
        </w:rPr>
        <w:t xml:space="preserve"> к осуществлению медицинской (фармацевтической) деятельности на установленные должности.</w:t>
      </w:r>
      <w:r w:rsidR="00883654" w:rsidRPr="006367FC">
        <w:rPr>
          <w:i w:val="0"/>
        </w:rPr>
        <w:t xml:space="preserve"> </w:t>
      </w:r>
    </w:p>
    <w:p w:rsidR="006367FC" w:rsidRDefault="00883654" w:rsidP="006367FC">
      <w:pPr>
        <w:pStyle w:val="1"/>
        <w:shd w:val="clear" w:color="auto" w:fill="auto"/>
        <w:ind w:right="-284" w:firstLine="851"/>
        <w:rPr>
          <w:i w:val="0"/>
        </w:rPr>
      </w:pPr>
      <w:r w:rsidRPr="006367FC">
        <w:rPr>
          <w:i w:val="0"/>
        </w:rPr>
        <w:t xml:space="preserve">Строка 237 должна быть равна сумме строк с 238 по 242. </w:t>
      </w:r>
    </w:p>
    <w:p w:rsidR="006367FC" w:rsidRDefault="00883654" w:rsidP="006367FC">
      <w:pPr>
        <w:pStyle w:val="1"/>
        <w:shd w:val="clear" w:color="auto" w:fill="auto"/>
        <w:ind w:right="-284" w:firstLine="851"/>
        <w:rPr>
          <w:i w:val="0"/>
        </w:rPr>
      </w:pPr>
      <w:r w:rsidRPr="006367FC">
        <w:rPr>
          <w:i w:val="0"/>
        </w:rPr>
        <w:t xml:space="preserve">Строку 242 «прочие» расшифровать по наименованию должностей. </w:t>
      </w:r>
    </w:p>
    <w:p w:rsidR="006367FC" w:rsidRDefault="00883654" w:rsidP="006367FC">
      <w:pPr>
        <w:pStyle w:val="1"/>
        <w:shd w:val="clear" w:color="auto" w:fill="auto"/>
        <w:ind w:right="-284" w:firstLine="851"/>
        <w:rPr>
          <w:i w:val="0"/>
        </w:rPr>
      </w:pPr>
      <w:r w:rsidRPr="006367FC">
        <w:rPr>
          <w:i w:val="0"/>
        </w:rPr>
        <w:t xml:space="preserve">Данные в строке 243 показываются из строки 237. </w:t>
      </w:r>
    </w:p>
    <w:p w:rsidR="00CD79F2" w:rsidRPr="006367FC" w:rsidRDefault="00883654" w:rsidP="006367FC">
      <w:pPr>
        <w:pStyle w:val="1"/>
        <w:shd w:val="clear" w:color="auto" w:fill="auto"/>
        <w:ind w:right="-284" w:firstLine="851"/>
        <w:rPr>
          <w:i w:val="0"/>
        </w:rPr>
      </w:pPr>
      <w:proofErr w:type="gramStart"/>
      <w:r w:rsidRPr="006367FC">
        <w:rPr>
          <w:i w:val="0"/>
        </w:rPr>
        <w:t>Например</w:t>
      </w:r>
      <w:proofErr w:type="gramEnd"/>
      <w:r w:rsidRPr="006367FC">
        <w:rPr>
          <w:i w:val="0"/>
        </w:rPr>
        <w:t>: если специалист с неоконченным высшим образованием занимает должность медицинского регистратора, то он покажется в строках 238 и 243.</w:t>
      </w:r>
    </w:p>
    <w:p w:rsidR="00CD79F2" w:rsidRPr="006367FC" w:rsidRDefault="006367FC" w:rsidP="0018148B">
      <w:pPr>
        <w:pStyle w:val="1"/>
        <w:shd w:val="clear" w:color="auto" w:fill="auto"/>
        <w:spacing w:line="240" w:lineRule="auto"/>
        <w:ind w:left="851" w:right="-284" w:firstLine="0"/>
        <w:rPr>
          <w:b/>
          <w:i w:val="0"/>
          <w:color w:val="000000"/>
          <w:lang w:eastAsia="ru-RU" w:bidi="ru-RU"/>
        </w:rPr>
      </w:pPr>
      <w:r w:rsidRPr="006367FC">
        <w:rPr>
          <w:b/>
          <w:i w:val="0"/>
          <w:color w:val="000000"/>
          <w:lang w:eastAsia="ru-RU" w:bidi="ru-RU"/>
        </w:rPr>
        <w:t>Таблица 1104</w:t>
      </w:r>
    </w:p>
    <w:p w:rsidR="00CD79F2" w:rsidRDefault="006367FC" w:rsidP="0018148B">
      <w:pPr>
        <w:spacing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48B">
        <w:rPr>
          <w:rFonts w:ascii="Times New Roman" w:hAnsi="Times New Roman" w:cs="Times New Roman"/>
          <w:sz w:val="28"/>
          <w:szCs w:val="28"/>
        </w:rPr>
        <w:t>Указыва</w:t>
      </w:r>
      <w:r w:rsidR="0018148B" w:rsidRPr="0018148B">
        <w:rPr>
          <w:rFonts w:ascii="Times New Roman" w:hAnsi="Times New Roman" w:cs="Times New Roman"/>
          <w:sz w:val="28"/>
          <w:szCs w:val="28"/>
        </w:rPr>
        <w:t>ю</w:t>
      </w:r>
      <w:r w:rsidRPr="0018148B">
        <w:rPr>
          <w:rFonts w:ascii="Times New Roman" w:hAnsi="Times New Roman" w:cs="Times New Roman"/>
          <w:sz w:val="28"/>
          <w:szCs w:val="28"/>
        </w:rPr>
        <w:t>тся кадры и штаты врачебных амбулаторий, входящих в состав районных больниц</w:t>
      </w:r>
      <w:r w:rsidR="0018148B" w:rsidRPr="0018148B">
        <w:rPr>
          <w:rFonts w:ascii="Times New Roman" w:hAnsi="Times New Roman" w:cs="Times New Roman"/>
          <w:sz w:val="28"/>
          <w:szCs w:val="28"/>
        </w:rPr>
        <w:t>. Проводить контроль с их наличием в строке 3, таблицы 1001 формы № 30.</w:t>
      </w:r>
    </w:p>
    <w:p w:rsidR="0018148B" w:rsidRPr="0018148B" w:rsidRDefault="0018148B" w:rsidP="0018148B">
      <w:pPr>
        <w:spacing w:after="0" w:line="360" w:lineRule="exact"/>
        <w:ind w:righ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48B">
        <w:rPr>
          <w:rFonts w:ascii="Times New Roman" w:hAnsi="Times New Roman" w:cs="Times New Roman"/>
          <w:b/>
          <w:sz w:val="28"/>
          <w:szCs w:val="28"/>
        </w:rPr>
        <w:t>Таблица 1110</w:t>
      </w:r>
    </w:p>
    <w:p w:rsidR="0018148B" w:rsidRPr="0018148B" w:rsidRDefault="0018148B" w:rsidP="0018148B">
      <w:pPr>
        <w:spacing w:after="0" w:line="360" w:lineRule="exact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1001 по строке 134.1 указываются организованные центры (отделения), в таблице 1110 указываются штаты организованных подразделений.</w:t>
      </w:r>
    </w:p>
    <w:p w:rsidR="0018148B" w:rsidRPr="0018148B" w:rsidRDefault="0018148B" w:rsidP="0018148B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148B" w:rsidRPr="0018148B" w:rsidRDefault="0018148B" w:rsidP="0018148B">
      <w:pPr>
        <w:spacing w:after="0" w:line="360" w:lineRule="exact"/>
        <w:ind w:righ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48B">
        <w:rPr>
          <w:rFonts w:ascii="Times New Roman" w:hAnsi="Times New Roman" w:cs="Times New Roman"/>
          <w:b/>
          <w:sz w:val="28"/>
          <w:szCs w:val="28"/>
        </w:rPr>
        <w:t>Таблица 111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18148B" w:rsidRPr="0018148B" w:rsidRDefault="0018148B" w:rsidP="0018148B">
      <w:pPr>
        <w:spacing w:after="0" w:line="360" w:lineRule="exact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1001 по строке </w:t>
      </w:r>
      <w:r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организованные центры (отделения), в таблице 111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штаты организованных подразделений.</w:t>
      </w:r>
    </w:p>
    <w:p w:rsidR="0018148B" w:rsidRPr="00987D11" w:rsidRDefault="0018148B" w:rsidP="00987D11">
      <w:pPr>
        <w:spacing w:after="0" w:line="240" w:lineRule="auto"/>
        <w:ind w:right="-284" w:firstLine="851"/>
        <w:rPr>
          <w:rFonts w:ascii="Times New Roman" w:hAnsi="Times New Roman" w:cs="Times New Roman"/>
          <w:b/>
          <w:sz w:val="16"/>
          <w:szCs w:val="16"/>
        </w:rPr>
      </w:pPr>
    </w:p>
    <w:p w:rsidR="0018148B" w:rsidRPr="006367FC" w:rsidRDefault="0018148B" w:rsidP="00987D11">
      <w:pPr>
        <w:spacing w:after="0" w:line="240" w:lineRule="auto"/>
        <w:ind w:right="-284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1106</w:t>
      </w:r>
    </w:p>
    <w:p w:rsidR="00CD79F2" w:rsidRDefault="00987D11" w:rsidP="00987D11">
      <w:pPr>
        <w:spacing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Сопоставляем с таблицей 1001, строкой 51. В строку 3 включаются: провизоры, фармацевты, младший медицинский и прочий немедицинский персонал.</w:t>
      </w:r>
    </w:p>
    <w:p w:rsidR="00987D11" w:rsidRPr="00987D11" w:rsidRDefault="00987D11" w:rsidP="00987D11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D11">
        <w:rPr>
          <w:rFonts w:ascii="Times New Roman" w:hAnsi="Times New Roman" w:cs="Times New Roman"/>
          <w:b/>
          <w:sz w:val="28"/>
          <w:szCs w:val="28"/>
        </w:rPr>
        <w:t>Таблица 1107</w:t>
      </w:r>
    </w:p>
    <w:p w:rsidR="00987D11" w:rsidRPr="00987D11" w:rsidRDefault="00987D11" w:rsidP="00987D11">
      <w:pPr>
        <w:pStyle w:val="a5"/>
        <w:shd w:val="clear" w:color="auto" w:fill="auto"/>
        <w:ind w:firstLine="640"/>
        <w:jc w:val="both"/>
        <w:rPr>
          <w:sz w:val="28"/>
          <w:szCs w:val="28"/>
        </w:rPr>
      </w:pPr>
      <w:r w:rsidRPr="00987D11">
        <w:rPr>
          <w:iCs/>
          <w:sz w:val="28"/>
          <w:szCs w:val="28"/>
        </w:rPr>
        <w:t>В таблице 1107 количество терапевтических, педиатрических участков, участков врача общей практики и фельдшерских участков указывается в соответствии с приказами руководителя медицинской организации.</w:t>
      </w:r>
    </w:p>
    <w:p w:rsidR="00987D11" w:rsidRDefault="00987D11" w:rsidP="00987D11">
      <w:pPr>
        <w:pStyle w:val="a5"/>
        <w:shd w:val="clear" w:color="auto" w:fill="auto"/>
        <w:ind w:firstLine="640"/>
        <w:jc w:val="both"/>
        <w:rPr>
          <w:iCs/>
          <w:sz w:val="28"/>
          <w:szCs w:val="28"/>
        </w:rPr>
      </w:pPr>
      <w:r w:rsidRPr="00987D11">
        <w:rPr>
          <w:iCs/>
          <w:sz w:val="28"/>
          <w:szCs w:val="28"/>
        </w:rPr>
        <w:t xml:space="preserve">В строке 7 «Фельдшерские участки» указывают участки, организованные </w:t>
      </w:r>
      <w:r w:rsidRPr="00987D11">
        <w:rPr>
          <w:iCs/>
          <w:sz w:val="28"/>
          <w:szCs w:val="28"/>
        </w:rPr>
        <w:lastRenderedPageBreak/>
        <w:t xml:space="preserve">в соответствии с приказом </w:t>
      </w:r>
      <w:proofErr w:type="spellStart"/>
      <w:r w:rsidRPr="00987D11">
        <w:rPr>
          <w:iCs/>
          <w:sz w:val="28"/>
          <w:szCs w:val="28"/>
        </w:rPr>
        <w:t>Минздравсоцразвития</w:t>
      </w:r>
      <w:proofErr w:type="spellEnd"/>
      <w:r w:rsidRPr="00987D11">
        <w:rPr>
          <w:iCs/>
          <w:sz w:val="28"/>
          <w:szCs w:val="28"/>
        </w:rPr>
        <w:t xml:space="preserve"> России от 15.05.2012 № 543н «Об утверждении Положения об организации оказания первичной медико-санитарной помощи взрослому населению». В строке 7 указывать участки по состоянию на конец отчетного года и созданные по причине </w:t>
      </w:r>
      <w:proofErr w:type="spellStart"/>
      <w:r w:rsidRPr="00987D11">
        <w:rPr>
          <w:iCs/>
          <w:sz w:val="28"/>
          <w:szCs w:val="28"/>
        </w:rPr>
        <w:t>неукомплектованности</w:t>
      </w:r>
      <w:proofErr w:type="spellEnd"/>
      <w:r w:rsidRPr="00987D11">
        <w:rPr>
          <w:iCs/>
          <w:sz w:val="28"/>
          <w:szCs w:val="28"/>
        </w:rPr>
        <w:t xml:space="preserve"> либо недостаточной укомплектованности медицинской организации, оказывающей первичную врачебную медико-санитарную помощь, или ее подразделений медицинскими работниками из числа врачей-терапевтов, врачей терапевтов-участковых, врачей-педиатров, врачей-педиатров участковых, врачей общей практики (семейных врачей), а также в случае их временного отсутствия и возложении на фельдшера отдельных врачебных функций (приказ </w:t>
      </w:r>
      <w:proofErr w:type="spellStart"/>
      <w:r w:rsidRPr="00987D11">
        <w:rPr>
          <w:iCs/>
          <w:sz w:val="28"/>
          <w:szCs w:val="28"/>
        </w:rPr>
        <w:t>Минздравсоцразвития</w:t>
      </w:r>
      <w:proofErr w:type="spellEnd"/>
      <w:r w:rsidRPr="00987D11">
        <w:rPr>
          <w:iCs/>
          <w:sz w:val="28"/>
          <w:szCs w:val="28"/>
        </w:rPr>
        <w:t xml:space="preserve"> России от 23.03.2012 № 252н «Об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препараты»).</w:t>
      </w:r>
    </w:p>
    <w:p w:rsidR="00987D11" w:rsidRPr="00987D11" w:rsidRDefault="00987D11" w:rsidP="00987D11">
      <w:pPr>
        <w:pStyle w:val="a5"/>
        <w:shd w:val="clear" w:color="auto" w:fill="auto"/>
        <w:ind w:firstLine="6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Фельдшерские здравпункты в данной таблице не учитываются.</w:t>
      </w:r>
    </w:p>
    <w:p w:rsidR="00987D11" w:rsidRPr="00987D11" w:rsidRDefault="00987D11" w:rsidP="00987D11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7D11" w:rsidRPr="0098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9561F"/>
    <w:multiLevelType w:val="hybridMultilevel"/>
    <w:tmpl w:val="B04E4654"/>
    <w:lvl w:ilvl="0" w:tplc="115C41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0F"/>
    <w:rsid w:val="0018148B"/>
    <w:rsid w:val="003C6075"/>
    <w:rsid w:val="006367FC"/>
    <w:rsid w:val="00883654"/>
    <w:rsid w:val="00987D11"/>
    <w:rsid w:val="00CD79F2"/>
    <w:rsid w:val="00DF340F"/>
    <w:rsid w:val="00E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DDAD1-CF38-4079-9538-A063889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D79F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D79F2"/>
    <w:pPr>
      <w:widowControl w:val="0"/>
      <w:shd w:val="clear" w:color="auto" w:fill="FFFFFF"/>
      <w:spacing w:after="0" w:line="266" w:lineRule="auto"/>
      <w:ind w:firstLine="4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4">
    <w:name w:val="Другое_"/>
    <w:basedOn w:val="a0"/>
    <w:link w:val="a5"/>
    <w:rsid w:val="00CD79F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5">
    <w:name w:val="Другое"/>
    <w:basedOn w:val="a"/>
    <w:link w:val="a4"/>
    <w:rsid w:val="00CD79F2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List Paragraph"/>
    <w:basedOn w:val="a"/>
    <w:uiPriority w:val="34"/>
    <w:qFormat/>
    <w:rsid w:val="00CD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</cp:revision>
  <dcterms:created xsi:type="dcterms:W3CDTF">2022-12-12T07:32:00Z</dcterms:created>
  <dcterms:modified xsi:type="dcterms:W3CDTF">2022-12-12T07:32:00Z</dcterms:modified>
</cp:coreProperties>
</file>