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2"/>
        </w:numPr>
        <w:spacing w:lineRule="auto" w:line="240" w:before="0" w:after="0"/>
        <w:jc w:val="center"/>
        <w:rPr/>
      </w:pPr>
      <w:r>
        <w:rPr>
          <w:rStyle w:val="Style12"/>
          <w:rFonts w:eastAsia="Calibri" w:cs="Times New Roman" w:ascii="Times New Roman" w:hAnsi="Times New Roman"/>
          <w:color w:val="000000"/>
          <w:sz w:val="28"/>
          <w:szCs w:val="28"/>
          <w:u w:val="none"/>
        </w:rPr>
        <w:t xml:space="preserve">Отчет </w:t>
      </w:r>
    </w:p>
    <w:p>
      <w:pPr>
        <w:pStyle w:val="1"/>
        <w:numPr>
          <w:ilvl w:val="0"/>
          <w:numId w:val="2"/>
        </w:numPr>
        <w:spacing w:lineRule="auto" w:line="240" w:before="0" w:after="0"/>
        <w:jc w:val="center"/>
        <w:rPr/>
      </w:pPr>
      <w:r>
        <w:rPr>
          <w:rStyle w:val="Style12"/>
          <w:rFonts w:eastAsia="Calibri" w:cs="Times New Roman" w:ascii="Times New Roman" w:hAnsi="Times New Roman"/>
          <w:color w:val="000000"/>
          <w:sz w:val="28"/>
          <w:szCs w:val="28"/>
          <w:u w:val="none"/>
        </w:rPr>
        <w:t xml:space="preserve">о проведении </w:t>
      </w:r>
      <w:r>
        <w:rPr>
          <w:rFonts w:eastAsia="Calibri"/>
          <w:color w:val="000000"/>
        </w:rPr>
        <w:t xml:space="preserve">независимой оценки качества условий оказания услуг медицинскими организациями, участвующих в реализации программы государственных гарантий бесплатного оказания гражданам медицинской помощи на территории </w:t>
      </w:r>
      <w:r>
        <w:rPr>
          <w:rFonts w:eastAsia="Calibri"/>
          <w:color w:val="000000"/>
          <w:lang w:val="ru-RU"/>
        </w:rPr>
        <w:t>Астраханской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1"/>
        <w:numPr>
          <w:ilvl w:val="0"/>
          <w:numId w:val="2"/>
        </w:numPr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lang w:val="en-US"/>
        </w:rPr>
        <w:t>I</w:t>
      </w:r>
      <w:r>
        <w:rPr>
          <w:rFonts w:cs="Times New Roman" w:ascii="Times New Roman" w:hAnsi="Times New Roman"/>
          <w:color w:val="000000"/>
          <w:lang w:val="ru-RU"/>
        </w:rPr>
        <w:t xml:space="preserve">. </w:t>
      </w:r>
      <w:r>
        <w:rPr>
          <w:rFonts w:cs="Times New Roman" w:ascii="Times New Roman" w:hAnsi="Times New Roman"/>
          <w:color w:val="000000"/>
        </w:rPr>
        <w:t>Общая характеристика независимой оценки</w:t>
      </w:r>
      <w:r>
        <w:rPr>
          <w:rFonts w:cs="Times New Roman" w:ascii="Times New Roman" w:hAnsi="Times New Roman"/>
          <w:color w:val="000000"/>
          <w:lang w:val="ru-RU"/>
        </w:rPr>
        <w:t xml:space="preserve"> качества условий оказания медицинских услуг медицинскими организациями Астраханской области.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Оценивалась информационная открытость медицинских организаций, в т.ч. качество информирования через Интернет-сайты, доступность и комфортность условий получения услуг, а также доброжелательность персонала.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Независимая оценка качества условий оказания услуг медицинскими организациями, участвующих в реализации программы государственных гарантий бесплатного оказания гражданам медицинской помощи на территории Астраханской области (далее — независимая оценка качества условий), была проведена по 20 медицинским организациям (табл. №1)  по двум направлениям: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1. Предоставление медицинских услуг в амбулаторных условиях по 20 медицинским объектам.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2. Предоставление медицинских услуг в стационарных условиях по 10 медицинским объектам.</w:t>
      </w:r>
    </w:p>
    <w:p>
      <w:pPr>
        <w:pStyle w:val="2"/>
        <w:numPr>
          <w:ilvl w:val="1"/>
          <w:numId w:val="2"/>
        </w:numPr>
        <w:spacing w:lineRule="auto" w:line="240" w:before="0" w:after="0"/>
        <w:ind w:left="0" w:right="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Таблица №1</w:t>
      </w:r>
    </w:p>
    <w:p>
      <w:pPr>
        <w:pStyle w:val="Normal"/>
        <w:tabs>
          <w:tab w:val="left" w:pos="1002" w:leader="none"/>
        </w:tabs>
        <w:spacing w:lineRule="auto" w:line="240" w:before="0" w:after="0"/>
        <w:ind w:left="0" w:right="284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Перечень медицинских организаций, в отношении которых проводилась независимая оценка качества условий в 2018г.</w:t>
      </w:r>
    </w:p>
    <w:p>
      <w:pPr>
        <w:pStyle w:val="Normal"/>
        <w:tabs>
          <w:tab w:val="left" w:pos="1002" w:leader="none"/>
        </w:tabs>
        <w:spacing w:lineRule="auto" w:line="240" w:before="0" w:after="0"/>
        <w:ind w:left="0" w:right="284" w:hanging="0"/>
        <w:rPr>
          <w:rFonts w:ascii="Times New Roman" w:hAnsi="Times New Roman" w:cs="Times New Roman"/>
          <w:b/>
          <w:b/>
        </w:rPr>
      </w:pPr>
      <w:r>
        <w:rPr>
          <w:rFonts w:cs="Times New Roman"/>
          <w:b/>
        </w:rPr>
        <w:tab/>
      </w:r>
    </w:p>
    <w:tbl>
      <w:tblPr>
        <w:tblW w:w="10960" w:type="dxa"/>
        <w:jc w:val="left"/>
        <w:tblInd w:w="-52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102" w:type="dxa"/>
          <w:left w:w="37" w:type="dxa"/>
          <w:bottom w:w="102" w:type="dxa"/>
          <w:right w:w="62" w:type="dxa"/>
        </w:tblCellMar>
      </w:tblPr>
      <w:tblGrid>
        <w:gridCol w:w="720"/>
        <w:gridCol w:w="7170"/>
        <w:gridCol w:w="1514"/>
        <w:gridCol w:w="1502"/>
        <w:gridCol w:w="54"/>
      </w:tblGrid>
      <w:tr>
        <w:trPr/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Наименование учреждений здравоохранения 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Амбулаторные условия</w:t>
            </w:r>
          </w:p>
        </w:tc>
        <w:tc>
          <w:tcPr>
            <w:tcW w:w="1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Стационарные условия</w:t>
            </w:r>
          </w:p>
        </w:tc>
        <w:tc>
          <w:tcPr>
            <w:tcW w:w="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«Областной кожно-венерологический диспансер»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«Володарская районная больница»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«Городская клиническая больница № 2 имени братьев Губиных»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«Городская клиническая больница № 3 имени С.М. Кирова»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«Клинический родильный дом»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«Наримановская районная больница»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«Областная детская клиническая больница им. Н.Н.Силищевой»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«Областной клинический противотуберкулезный диспансер»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Александро-Мариинская областная клиническая больница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«Областная инфекционная клиническая больница»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«Городская поликлиника № 1»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«Городская поликлиника № 10»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«Городская поликлиника № 3»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«Городская поликлиника № 8 им. Н.И. Пирогова»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«Детская городская поликлиника № 4»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«Детская городская поликлиника № 1»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«Областной кардиологический диспансер»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«Областной клинический стоматологический центр»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«Областной центр по борьбе со СПИД»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«Детская городская поликлиника № 5»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1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2"/>
        <w:numPr>
          <w:ilvl w:val="1"/>
          <w:numId w:val="2"/>
        </w:numPr>
        <w:spacing w:lineRule="auto" w:line="240" w:before="0" w:after="0"/>
        <w:ind w:left="0" w:right="0" w:firstLine="709"/>
        <w:rPr/>
      </w:pP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. </w:t>
      </w:r>
      <w:r>
        <w:rPr>
          <w:rFonts w:cs="Times New Roman" w:ascii="Times New Roman" w:hAnsi="Times New Roman"/>
          <w:color w:val="000000"/>
          <w:sz w:val="28"/>
          <w:szCs w:val="28"/>
        </w:rPr>
        <w:t>Цели и задачи.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Независимая оценка качества условий проводится в целях предоставления гражданам информации о качестве условий оказания услуг медицинскими организациями, а также в целях повышения качества их деятельности</w:t>
      </w:r>
    </w:p>
    <w:p>
      <w:pPr>
        <w:pStyle w:val="Style21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sz w:val="28"/>
          <w:szCs w:val="28"/>
          <w:lang w:val="en-US"/>
        </w:rPr>
        <w:t>III</w:t>
      </w:r>
      <w:r>
        <w:rPr>
          <w:rFonts w:cs="Times New Roman"/>
          <w:b/>
          <w:sz w:val="28"/>
          <w:szCs w:val="28"/>
        </w:rPr>
        <w:t>. Период проведения</w:t>
      </w:r>
      <w:r>
        <w:rPr>
          <w:rFonts w:cs="Times New Roman"/>
          <w:sz w:val="28"/>
          <w:szCs w:val="28"/>
        </w:rPr>
        <w:t>: январь-декабрь 2018 года</w:t>
      </w:r>
      <w:r>
        <w:rPr>
          <w:rFonts w:cs="Times New Roman"/>
          <w:color w:val="FF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8"/>
          <w:szCs w:val="28"/>
        </w:rPr>
        <w:t>В ходе проведения независимой оценки качества условий были проведены общественные выездные проверки в медицинские организации (Табл.№1) с заполнением таблиц и анкет. Министерством здравоохранения Астраханской области и медицинскими организациями обеспечена на своих официальных сайтах в сети «Интернет» техническая возможность выражения мнений пациентами о качестве условий оказания услуг медицинскими организациями (анкетирование),</w:t>
      </w:r>
      <w:r>
        <w:rPr>
          <w:rFonts w:cs="Times New Roman"/>
          <w:bCs/>
          <w:sz w:val="28"/>
          <w:szCs w:val="28"/>
        </w:rPr>
        <w:t xml:space="preserve"> количество  анкет отражено в Табл. №2: 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Таблица №2</w:t>
      </w:r>
    </w:p>
    <w:p>
      <w:pPr>
        <w:pStyle w:val="Normal"/>
        <w:tabs>
          <w:tab w:val="left" w:pos="1002" w:leader="none"/>
        </w:tabs>
        <w:spacing w:lineRule="auto" w:line="240" w:before="0" w:after="0"/>
        <w:ind w:left="0" w:right="284" w:hanging="0"/>
        <w:jc w:val="center"/>
        <w:rPr/>
      </w:pPr>
      <w:r>
        <w:rPr>
          <w:rFonts w:cs="Times New Roman"/>
          <w:b/>
          <w:sz w:val="28"/>
          <w:szCs w:val="28"/>
        </w:rPr>
        <w:t>Количество анкет</w:t>
      </w:r>
    </w:p>
    <w:p>
      <w:pPr>
        <w:pStyle w:val="Normal"/>
        <w:tabs>
          <w:tab w:val="left" w:pos="1002" w:leader="none"/>
        </w:tabs>
        <w:spacing w:lineRule="auto" w:line="240" w:before="0" w:after="0"/>
        <w:ind w:left="0" w:right="284" w:hanging="0"/>
        <w:rPr>
          <w:rFonts w:ascii="Times New Roman" w:hAnsi="Times New Roman" w:cs="Times New Roman"/>
          <w:b/>
          <w:b/>
        </w:rPr>
      </w:pPr>
      <w:r>
        <w:rPr>
          <w:rFonts w:cs="Times New Roman"/>
          <w:b/>
        </w:rPr>
      </w:r>
    </w:p>
    <w:tbl>
      <w:tblPr>
        <w:tblW w:w="10785" w:type="dxa"/>
        <w:jc w:val="left"/>
        <w:tblInd w:w="-40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102" w:type="dxa"/>
          <w:left w:w="37" w:type="dxa"/>
          <w:bottom w:w="102" w:type="dxa"/>
          <w:right w:w="62" w:type="dxa"/>
        </w:tblCellMar>
      </w:tblPr>
      <w:tblGrid>
        <w:gridCol w:w="789"/>
        <w:gridCol w:w="7943"/>
        <w:gridCol w:w="1028"/>
        <w:gridCol w:w="1024"/>
      </w:tblGrid>
      <w:tr>
        <w:trPr/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Наименование учреждений здравоохранения и их структурных подразделений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Амбулаторные условия, шт.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Стационарные условия, шт.</w:t>
            </w:r>
          </w:p>
        </w:tc>
      </w:tr>
      <w:tr>
        <w:trPr>
          <w:trHeight w:val="397" w:hRule="atLeast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240" w:before="0" w:after="0"/>
              <w:ind w:left="340" w:right="227" w:hanging="3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«Областной кожно-венерологический диспансер»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359</w:t>
            </w:r>
          </w:p>
        </w:tc>
      </w:tr>
      <w:tr>
        <w:trPr>
          <w:trHeight w:val="397" w:hRule="atLeast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240" w:before="0" w:after="0"/>
              <w:ind w:left="340" w:right="227" w:hanging="3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«Володарская районная больница»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312</w:t>
            </w:r>
          </w:p>
        </w:tc>
      </w:tr>
      <w:tr>
        <w:trPr>
          <w:trHeight w:val="397" w:hRule="atLeast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240" w:before="0" w:after="0"/>
              <w:ind w:left="340" w:right="227" w:hanging="3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«Городская клиническая больница № 2 имени братьев Губиных»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919</w:t>
            </w:r>
          </w:p>
        </w:tc>
      </w:tr>
      <w:tr>
        <w:trPr>
          <w:trHeight w:val="397" w:hRule="atLeast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240" w:before="0" w:after="0"/>
              <w:ind w:left="340" w:right="227" w:hanging="3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«Городская клиническая больница № 3 имени С.М. Кирова»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810</w:t>
            </w:r>
          </w:p>
        </w:tc>
      </w:tr>
      <w:tr>
        <w:trPr>
          <w:trHeight w:val="397" w:hRule="atLeast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240" w:before="0" w:after="0"/>
              <w:ind w:left="340" w:right="227" w:hanging="3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«Клинический родильный дом»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1812</w:t>
            </w:r>
          </w:p>
        </w:tc>
      </w:tr>
      <w:tr>
        <w:trPr>
          <w:trHeight w:val="397" w:hRule="atLeast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240" w:before="0" w:after="0"/>
              <w:ind w:left="340" w:right="227" w:hanging="3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«Наримановская районная больница»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213</w:t>
            </w:r>
          </w:p>
        </w:tc>
      </w:tr>
      <w:tr>
        <w:trPr>
          <w:trHeight w:val="397" w:hRule="atLeast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240" w:before="0" w:after="0"/>
              <w:ind w:left="340" w:right="227" w:hanging="3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«Областная детская клиническая больница им. Н.Н.Силищевой»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1078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1912</w:t>
            </w:r>
          </w:p>
        </w:tc>
      </w:tr>
      <w:tr>
        <w:trPr>
          <w:trHeight w:val="397" w:hRule="atLeast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240" w:before="0" w:after="0"/>
              <w:ind w:left="340" w:right="227" w:hanging="3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«Областной клинический противотуберкулезный диспансер»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1190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998</w:t>
            </w:r>
          </w:p>
        </w:tc>
      </w:tr>
      <w:tr>
        <w:trPr>
          <w:trHeight w:val="397" w:hRule="atLeast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240" w:before="0" w:after="0"/>
              <w:ind w:left="340" w:right="227" w:hanging="3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Александро-Мариинская областная клиническая больница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651</w:t>
            </w:r>
          </w:p>
        </w:tc>
      </w:tr>
      <w:tr>
        <w:trPr>
          <w:trHeight w:val="397" w:hRule="atLeast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240" w:before="0" w:after="0"/>
              <w:ind w:left="340" w:right="227" w:hanging="3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«Областная инфекционная клиническая больница»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868</w:t>
            </w:r>
          </w:p>
        </w:tc>
      </w:tr>
      <w:tr>
        <w:trPr>
          <w:trHeight w:val="397" w:hRule="atLeast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240" w:before="0" w:after="0"/>
              <w:ind w:left="340" w:right="227" w:hanging="3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«Городская поликлиника № 1»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</w:tr>
      <w:tr>
        <w:trPr>
          <w:trHeight w:val="454" w:hRule="exact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240" w:before="0" w:after="0"/>
              <w:ind w:left="340" w:right="227" w:hanging="3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«Городская поликлиника № 10»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4486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</w:tr>
      <w:tr>
        <w:trPr>
          <w:trHeight w:val="454" w:hRule="exact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240" w:before="0" w:after="0"/>
              <w:ind w:left="340" w:right="227" w:hanging="3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«Городская поликлиника № 3»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1136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</w:tr>
      <w:tr>
        <w:trPr>
          <w:trHeight w:val="454" w:hRule="exact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240" w:before="0" w:after="0"/>
              <w:ind w:left="340" w:right="227" w:hanging="3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«Городская поликлиника № 8 им. Н.И. Пирогова»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</w:tr>
      <w:tr>
        <w:trPr>
          <w:trHeight w:val="454" w:hRule="exact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240" w:before="0" w:after="0"/>
              <w:ind w:left="340" w:right="227" w:hanging="3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«Детская городская поликлиника № 4»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2453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</w:tr>
      <w:tr>
        <w:trPr>
          <w:trHeight w:val="454" w:hRule="exact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240" w:before="0" w:after="0"/>
              <w:ind w:left="340" w:right="227" w:hanging="3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«Детская городская поликлиника № 1»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87</w:t>
            </w:r>
          </w:p>
        </w:tc>
      </w:tr>
      <w:tr>
        <w:trPr>
          <w:trHeight w:val="454" w:hRule="exact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240" w:before="0" w:after="0"/>
              <w:ind w:left="340" w:right="227" w:hanging="3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«Областной кардиологический диспансер»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</w:tr>
      <w:tr>
        <w:trPr>
          <w:trHeight w:val="454" w:hRule="exact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240" w:before="0" w:after="0"/>
              <w:ind w:left="340" w:right="227" w:hanging="3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«Областной клинический стоматологический центр»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968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</w:tr>
      <w:tr>
        <w:trPr>
          <w:trHeight w:val="454" w:hRule="exact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240" w:before="0" w:after="0"/>
              <w:ind w:left="340" w:right="227" w:hanging="3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«Областной центр по борьбе со СПИД»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</w:tr>
      <w:tr>
        <w:trPr>
          <w:trHeight w:val="454" w:hRule="exact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240" w:before="0" w:after="0"/>
              <w:ind w:left="340" w:right="227" w:hanging="3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«Детская городская поликлиника № 5»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>
        <w:trPr/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18382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8854</w:t>
            </w:r>
          </w:p>
        </w:tc>
      </w:tr>
      <w:tr>
        <w:trPr/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0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27236</w:t>
            </w:r>
          </w:p>
        </w:tc>
      </w:tr>
    </w:tbl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</w:r>
    </w:p>
    <w:p>
      <w:pPr>
        <w:pStyle w:val="2"/>
        <w:numPr>
          <w:ilvl w:val="1"/>
          <w:numId w:val="2"/>
        </w:numPr>
        <w:spacing w:lineRule="auto" w:line="240" w:before="0" w:after="0"/>
        <w:ind w:left="0" w:right="0" w:firstLine="709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IV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.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Критерии независимой оценки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качества условий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lineRule="auto" w:line="276" w:before="0" w:after="0"/>
        <w:ind w:left="0" w:right="0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Открытость и доступность информации о медицинской организации</w:t>
      </w:r>
    </w:p>
    <w:p>
      <w:pPr>
        <w:pStyle w:val="Normal"/>
        <w:tabs>
          <w:tab w:val="left" w:pos="0" w:leader="none"/>
        </w:tabs>
        <w:spacing w:lineRule="auto" w:line="276" w:before="0" w:after="0"/>
        <w:ind w:left="0" w:right="0" w:firstLine="510"/>
        <w:jc w:val="both"/>
        <w:rPr/>
      </w:pPr>
      <w:r>
        <w:rPr>
          <w:rFonts w:cs="Times New Roman"/>
          <w:sz w:val="28"/>
          <w:szCs w:val="28"/>
        </w:rPr>
        <w:t>2. Комфортность условий предоставление медицинских услуг, в том числе время ожидания предоставления медицинской услуги</w:t>
      </w:r>
    </w:p>
    <w:p>
      <w:pPr>
        <w:pStyle w:val="Normal"/>
        <w:spacing w:lineRule="auto" w:line="276" w:before="0" w:after="0"/>
        <w:ind w:left="0" w:right="0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Доступность медицинских услуг для инвалидов.</w:t>
      </w:r>
    </w:p>
    <w:p>
      <w:pPr>
        <w:pStyle w:val="Normal"/>
        <w:spacing w:lineRule="auto" w:line="276" w:before="0" w:after="0"/>
        <w:ind w:left="0" w:right="0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Доброжелательность, вежливость работников медицинской организации</w:t>
      </w:r>
    </w:p>
    <w:p>
      <w:pPr>
        <w:pStyle w:val="Normal"/>
        <w:spacing w:lineRule="auto" w:line="276" w:before="0" w:after="0"/>
        <w:ind w:left="0" w:right="0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Удовлетворенность условиями оказания услуг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sz w:val="28"/>
          <w:szCs w:val="28"/>
          <w:u w:val="single"/>
        </w:rPr>
        <w:t>1. Открытость и доступность информации о медицинской организации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52959"/>
        </w:sectPr>
        <w:pStyle w:val="Normal"/>
        <w:spacing w:lineRule="auto" w:line="240" w:before="0" w:after="0"/>
        <w:jc w:val="center"/>
        <w:rPr/>
      </w:pPr>
      <w:r>
        <w:rPr>
          <w:rFonts w:cs="Times New Roman"/>
          <w:sz w:val="28"/>
          <w:szCs w:val="28"/>
          <w:u w:val="single"/>
        </w:rPr>
        <w:t>(Табл. №3)</w:t>
      </w:r>
    </w:p>
    <w:p>
      <w:pPr>
        <w:pStyle w:val="Normal"/>
        <w:jc w:val="right"/>
        <w:rPr/>
      </w:pPr>
      <w:r>
        <w:rPr>
          <w:rFonts w:cs="Times New Roman"/>
          <w:sz w:val="28"/>
          <w:szCs w:val="28"/>
          <w:u w:val="single"/>
        </w:rPr>
        <w:t>Таблица №3</w:t>
      </w:r>
    </w:p>
    <w:tbl>
      <w:tblPr>
        <w:tblW w:w="14570" w:type="dxa"/>
        <w:jc w:val="left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544"/>
        <w:gridCol w:w="6882"/>
        <w:gridCol w:w="806"/>
        <w:gridCol w:w="727"/>
        <w:gridCol w:w="741"/>
        <w:gridCol w:w="1131"/>
        <w:gridCol w:w="1869"/>
        <w:gridCol w:w="1868"/>
      </w:tblGrid>
      <w:tr>
        <w:trPr/>
        <w:tc>
          <w:tcPr>
            <w:tcW w:w="54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688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организации</w:t>
            </w:r>
          </w:p>
        </w:tc>
        <w:tc>
          <w:tcPr>
            <w:tcW w:w="340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Показатели, характеризующие критерий «Открытость</w:t>
            </w:r>
          </w:p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доступность информации о медицинской организации» в баллах</w:t>
            </w:r>
          </w:p>
        </w:tc>
        <w:tc>
          <w:tcPr>
            <w:tcW w:w="186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баннера на официальном сайте</w:t>
            </w:r>
          </w:p>
        </w:tc>
        <w:tc>
          <w:tcPr>
            <w:tcW w:w="18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Работоспособность сайта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82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Значение критерия 1.1+1.2+1.3 (в баллах)</w:t>
            </w:r>
          </w:p>
        </w:tc>
        <w:tc>
          <w:tcPr>
            <w:tcW w:w="186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widowControl/>
              <w:numPr>
                <w:ilvl w:val="0"/>
                <w:numId w:val="5"/>
              </w:numPr>
              <w:suppressLineNumbers/>
              <w:bidi w:val="0"/>
              <w:ind w:left="737" w:right="227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«Областной кожно-венерологический диспансер»</w:t>
            </w:r>
          </w:p>
        </w:tc>
        <w:tc>
          <w:tcPr>
            <w:tcW w:w="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>
        <w:trPr/>
        <w:tc>
          <w:tcPr>
            <w:tcW w:w="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widowControl/>
              <w:numPr>
                <w:ilvl w:val="0"/>
                <w:numId w:val="5"/>
              </w:numPr>
              <w:suppressLineNumbers/>
              <w:bidi w:val="0"/>
              <w:ind w:left="737" w:right="227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«Володарская районная больница»</w:t>
            </w:r>
          </w:p>
        </w:tc>
        <w:tc>
          <w:tcPr>
            <w:tcW w:w="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1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>
        <w:trPr/>
        <w:tc>
          <w:tcPr>
            <w:tcW w:w="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widowControl/>
              <w:numPr>
                <w:ilvl w:val="0"/>
                <w:numId w:val="5"/>
              </w:numPr>
              <w:suppressLineNumbers/>
              <w:bidi w:val="0"/>
              <w:ind w:left="737" w:right="227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«Городская клиническая больница № 2 имени братьев Губиных»</w:t>
            </w:r>
          </w:p>
        </w:tc>
        <w:tc>
          <w:tcPr>
            <w:tcW w:w="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1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>
        <w:trPr/>
        <w:tc>
          <w:tcPr>
            <w:tcW w:w="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widowControl/>
              <w:numPr>
                <w:ilvl w:val="0"/>
                <w:numId w:val="5"/>
              </w:numPr>
              <w:suppressLineNumbers/>
              <w:bidi w:val="0"/>
              <w:ind w:left="737" w:right="227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«Городская клиническая больница № 3 имени С.М. Кирова»</w:t>
            </w:r>
          </w:p>
        </w:tc>
        <w:tc>
          <w:tcPr>
            <w:tcW w:w="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1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>
        <w:trPr/>
        <w:tc>
          <w:tcPr>
            <w:tcW w:w="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widowControl/>
              <w:numPr>
                <w:ilvl w:val="0"/>
                <w:numId w:val="5"/>
              </w:numPr>
              <w:suppressLineNumbers/>
              <w:bidi w:val="0"/>
              <w:ind w:left="737" w:right="227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«Клинический родильный дом»</w:t>
            </w:r>
          </w:p>
        </w:tc>
        <w:tc>
          <w:tcPr>
            <w:tcW w:w="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1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>
        <w:trPr/>
        <w:tc>
          <w:tcPr>
            <w:tcW w:w="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widowControl/>
              <w:numPr>
                <w:ilvl w:val="0"/>
                <w:numId w:val="5"/>
              </w:numPr>
              <w:suppressLineNumbers/>
              <w:bidi w:val="0"/>
              <w:ind w:left="737" w:right="227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«Наримановская районная больница»</w:t>
            </w:r>
          </w:p>
        </w:tc>
        <w:tc>
          <w:tcPr>
            <w:tcW w:w="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>
        <w:trPr/>
        <w:tc>
          <w:tcPr>
            <w:tcW w:w="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widowControl/>
              <w:numPr>
                <w:ilvl w:val="0"/>
                <w:numId w:val="5"/>
              </w:numPr>
              <w:suppressLineNumbers/>
              <w:bidi w:val="0"/>
              <w:ind w:left="737" w:right="227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«Областная детская клиническая больница им. Н.Н.Силищевой»</w:t>
            </w:r>
          </w:p>
        </w:tc>
        <w:tc>
          <w:tcPr>
            <w:tcW w:w="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1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>
        <w:trPr/>
        <w:tc>
          <w:tcPr>
            <w:tcW w:w="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widowControl/>
              <w:numPr>
                <w:ilvl w:val="0"/>
                <w:numId w:val="5"/>
              </w:numPr>
              <w:suppressLineNumbers/>
              <w:bidi w:val="0"/>
              <w:ind w:left="737" w:right="227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«Областной клинический противотуберкулезный диспансер»</w:t>
            </w:r>
          </w:p>
        </w:tc>
        <w:tc>
          <w:tcPr>
            <w:tcW w:w="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1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>
        <w:trPr/>
        <w:tc>
          <w:tcPr>
            <w:tcW w:w="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widowControl/>
              <w:numPr>
                <w:ilvl w:val="0"/>
                <w:numId w:val="5"/>
              </w:numPr>
              <w:suppressLineNumbers/>
              <w:bidi w:val="0"/>
              <w:ind w:left="737" w:right="227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Александро-Мариинская областная клиническая больница</w:t>
            </w:r>
          </w:p>
        </w:tc>
        <w:tc>
          <w:tcPr>
            <w:tcW w:w="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1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>
        <w:trPr/>
        <w:tc>
          <w:tcPr>
            <w:tcW w:w="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widowControl/>
              <w:numPr>
                <w:ilvl w:val="0"/>
                <w:numId w:val="5"/>
              </w:numPr>
              <w:suppressLineNumbers/>
              <w:bidi w:val="0"/>
              <w:ind w:left="737" w:right="227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«Областная инфекционная клиническая больница»</w:t>
            </w:r>
          </w:p>
        </w:tc>
        <w:tc>
          <w:tcPr>
            <w:tcW w:w="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1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>
        <w:trPr/>
        <w:tc>
          <w:tcPr>
            <w:tcW w:w="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widowControl/>
              <w:numPr>
                <w:ilvl w:val="0"/>
                <w:numId w:val="5"/>
              </w:numPr>
              <w:suppressLineNumbers/>
              <w:bidi w:val="0"/>
              <w:ind w:left="737" w:right="227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«Городская поликлиника № 1»</w:t>
            </w:r>
          </w:p>
        </w:tc>
        <w:tc>
          <w:tcPr>
            <w:tcW w:w="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1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>
        <w:trPr/>
        <w:tc>
          <w:tcPr>
            <w:tcW w:w="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widowControl/>
              <w:numPr>
                <w:ilvl w:val="0"/>
                <w:numId w:val="5"/>
              </w:numPr>
              <w:suppressLineNumbers/>
              <w:bidi w:val="0"/>
              <w:ind w:left="737" w:right="227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«Городская поликлиника № 10»</w:t>
            </w:r>
          </w:p>
        </w:tc>
        <w:tc>
          <w:tcPr>
            <w:tcW w:w="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1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>
        <w:trPr/>
        <w:tc>
          <w:tcPr>
            <w:tcW w:w="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widowControl/>
              <w:numPr>
                <w:ilvl w:val="0"/>
                <w:numId w:val="5"/>
              </w:numPr>
              <w:suppressLineNumbers/>
              <w:bidi w:val="0"/>
              <w:ind w:left="737" w:right="227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«Городская поликлиника № 3»</w:t>
            </w:r>
          </w:p>
        </w:tc>
        <w:tc>
          <w:tcPr>
            <w:tcW w:w="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1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>
        <w:trPr/>
        <w:tc>
          <w:tcPr>
            <w:tcW w:w="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widowControl/>
              <w:numPr>
                <w:ilvl w:val="0"/>
                <w:numId w:val="5"/>
              </w:numPr>
              <w:suppressLineNumbers/>
              <w:bidi w:val="0"/>
              <w:ind w:left="737" w:right="227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«Городская поликлиника № 8 им. Н.И. Пирогова»</w:t>
            </w:r>
          </w:p>
        </w:tc>
        <w:tc>
          <w:tcPr>
            <w:tcW w:w="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1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>
        <w:trPr/>
        <w:tc>
          <w:tcPr>
            <w:tcW w:w="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widowControl/>
              <w:numPr>
                <w:ilvl w:val="0"/>
                <w:numId w:val="5"/>
              </w:numPr>
              <w:suppressLineNumbers/>
              <w:bidi w:val="0"/>
              <w:ind w:left="737" w:right="227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«Детская городская поликлиника № 4»</w:t>
            </w:r>
          </w:p>
        </w:tc>
        <w:tc>
          <w:tcPr>
            <w:tcW w:w="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1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>
        <w:trPr/>
        <w:tc>
          <w:tcPr>
            <w:tcW w:w="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widowControl/>
              <w:numPr>
                <w:ilvl w:val="0"/>
                <w:numId w:val="5"/>
              </w:numPr>
              <w:suppressLineNumbers/>
              <w:bidi w:val="0"/>
              <w:ind w:left="737" w:right="227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«Детская городская поликлиника № 1»</w:t>
            </w:r>
          </w:p>
        </w:tc>
        <w:tc>
          <w:tcPr>
            <w:tcW w:w="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1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>
        <w:trPr/>
        <w:tc>
          <w:tcPr>
            <w:tcW w:w="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widowControl/>
              <w:numPr>
                <w:ilvl w:val="0"/>
                <w:numId w:val="5"/>
              </w:numPr>
              <w:suppressLineNumbers/>
              <w:bidi w:val="0"/>
              <w:ind w:left="737" w:right="227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«Областной кардиологический диспансер»</w:t>
            </w:r>
          </w:p>
        </w:tc>
        <w:tc>
          <w:tcPr>
            <w:tcW w:w="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1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>
        <w:trPr/>
        <w:tc>
          <w:tcPr>
            <w:tcW w:w="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widowControl/>
              <w:numPr>
                <w:ilvl w:val="0"/>
                <w:numId w:val="5"/>
              </w:numPr>
              <w:suppressLineNumbers/>
              <w:bidi w:val="0"/>
              <w:ind w:left="737" w:right="227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«Областной клинический стоматологический центр»</w:t>
            </w:r>
          </w:p>
        </w:tc>
        <w:tc>
          <w:tcPr>
            <w:tcW w:w="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1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>
        <w:trPr/>
        <w:tc>
          <w:tcPr>
            <w:tcW w:w="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widowControl/>
              <w:numPr>
                <w:ilvl w:val="0"/>
                <w:numId w:val="5"/>
              </w:numPr>
              <w:suppressLineNumbers/>
              <w:bidi w:val="0"/>
              <w:ind w:left="737" w:right="227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«Областной центр по борьбе со СПИД»</w:t>
            </w:r>
          </w:p>
        </w:tc>
        <w:tc>
          <w:tcPr>
            <w:tcW w:w="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1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>
        <w:trPr/>
        <w:tc>
          <w:tcPr>
            <w:tcW w:w="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widowControl/>
              <w:numPr>
                <w:ilvl w:val="0"/>
                <w:numId w:val="5"/>
              </w:numPr>
              <w:suppressLineNumbers/>
              <w:bidi w:val="0"/>
              <w:ind w:left="737" w:right="227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«Детская городская поликлиника № 5»</w:t>
            </w:r>
          </w:p>
        </w:tc>
        <w:tc>
          <w:tcPr>
            <w:tcW w:w="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52959"/>
        </w:sectPr>
      </w:pPr>
    </w:p>
    <w:p>
      <w:pPr>
        <w:pStyle w:val="Normal"/>
        <w:jc w:val="center"/>
        <w:rPr>
          <w:sz w:val="24"/>
          <w:szCs w:val="24"/>
        </w:rPr>
      </w:pPr>
      <w:r>
        <w:rPr>
          <w:rFonts w:cs="Times New Roman"/>
          <w:sz w:val="24"/>
          <w:szCs w:val="24"/>
        </w:rPr>
        <w:t>Недостатки, выявленные при проведении независимой оценки качества условий, по критерию «Открытость и доступность информации о медицинской организации»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В помещениях и на официальном сайте медицинской организации отсутствует: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1. Информация и месте нахождения и схема проезда, включая обособленные структурные подразделения (при их наличии):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- ГБУЗ АО «Клинический родильный дом».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2. Почтовый адрес: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3. Дата государственной регистрации: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- ГБУЗ АО «Клинический родильный дом»;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5»;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- ГБУЗ АО «Городская поликлиника № 8 им. Н.И. Пирогова».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4. Сведения об учредителе (учредителях):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- ГБУЗ АО «Клинический родильный дом»;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5. Структура: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6. Органы управления: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- ГБУЗ АО «Городская поликлиника № 8 им. Н.И. Пирогова».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7. Вакантные должности: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8. Правила внутреннего распорядка для потребителей услуг: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9. Номера телефонов справочных служб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10. График приема граждан руководителем медицинской организации и иными уполномоченными лицами с указанием телефона: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- ГБУЗ АО «Областной кожно-венерологический диспансер».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11. График приема граждан руководителем медицинской организации и иными уполномоченными лицами с указанием адреса электронной почты: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- ГБУЗ АО «Областной кожно-венерологический диспансер»;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12. Адрес и контактный телефон органа исполнительной власти субъекта Российской Федерации в сфере охраны здоровья: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- ГБУЗ АО «Городская поликлиника № 8 им. Н.И. Пирогова».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13. Адрес и контактный телефон территориального органа Федеральной службы по надзору в сфере здравоохранения: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5»;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- ГБУЗ АО «Городская поликлиника № 8 им. Н.И. Пирогова».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14. Адрес территориального органа Федеральной службы по надзору в сфере защиты прав потребителей и благополучия человека: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- ГБУЗ АО «Городская поликлиника № 8 им. Н.И. Пирогова».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15. Контактный телефон территориального органа Федеральной службы по надзору в сфере защиты прав потребителей и благополучия человека: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5»;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- ГБУЗ АО «Городская поликлиника № 8 им. Н.И. Пирогова».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16. Информация о страховых медицинских организациях, с которыми заключены договоры на оказание и оплату медицинской помощи по обязательному медицинскому страхованию: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- ГБУЗ АО «Городская поликлиника № 8 им. Н.И. Пирогова».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17. Отзывы потребителей услуг: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- ГБУЗ АО «Городская поликлиника № 8 им. Н.И. Пирогова».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18. Информация о наличии лицензии на осуществление медицинской деятельности с приложением электронного образа документов (для помещений – копии документов):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5»;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- ГБУЗ АО «Городская поликлиника № 8 им. Н.И. Пирогова».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19. Информация о видах медицинской помощи: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5»;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- ГБУЗ АО «Городская поликлиника № 8 им. Н.И. Пирогова».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20. Информация о правах граждан в сфере охраны здоровья: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5»;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- ГБУЗ АО «Городская поликлиника № 8 им. Н.И. Пирогова».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21. Информация об обязанностях граждан в сфере охраны здоровья: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5»;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- ГБУЗ АО «Городская поликлиника № 8 им. Н.И. Пирогова».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22. Информация о перечне жизненно необходимых и важнейших лекарственных препаратов для медицинского применения: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- ГБУЗ АО «Областной кожно-венерологический диспансер»;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23. Информация о перечне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тканей: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- ГБУЗ АО «Областной кожно-венерологический диспансер»;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_DdeLink__40_3729902370"/>
      <w:bookmarkEnd w:id="0"/>
      <w:r>
        <w:rPr>
          <w:rFonts w:cs="Times New Roman"/>
          <w:sz w:val="24"/>
          <w:szCs w:val="24"/>
        </w:rPr>
        <w:t>- ГБУЗ АО «Детская городская поликлиника № 5».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24. Информация о перечне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организаций: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- ГБУЗ АО «Областной кожно-венерологический диспансер»;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5».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25. Информация 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скидкой: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«Областной кожно-венерологический диспансер»;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5».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26. Информация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помощи: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«Областной кожно-венерологический диспансер»;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5».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27. Информация о порядке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помощи: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«Областной кожно-венерологический диспансер»;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5».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28. Информация об объеме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помощи: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«Областной кожно-венерологический диспансер»;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5».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29. Информация об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помощи: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«Областной кожно-венерологический диспансер»;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5».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30. Информация о показателях доступности медицинской помощи, установленных в территориальной программе государственных гарантий бесплатного оказания гражданам медицинской помощи на соответствующий год: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«Областной кожно-венерологический диспансер»;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5».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31. Информация о показателях качества медицинской помощи, установленных в территориальной программе государственных гарантий бесплатного оказания гражданам медицинской помощи на соответствующий год: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«Областной кожно-венерологический диспансер»;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5».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32. Информация о сроках проводимой диспансеризации населения в медицинской организации, оказывающей первичную медико-санитарную помощь и имеющей прикрепленное население: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«Областной кожно-венерологический диспансер»;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5»;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«Городская поликлиника № 8 им. Н.И. Пирогова».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33. Информация о порядке проводимой диспансеризации населения в медицинской организации, оказывающей первичную медико-санитарную помощь и имеющей прикрепленное население: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«Областной кожно-венерологический диспансер»;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5»;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«Городская поликлиника № 8 им. Н.И. Пирогова».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34. Информация о результатах проводимой диспансеризации населения в медицинской организации, оказывающей первичную медико-санитарную помощь и имеющей прикрепленное население: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«Областной кожно-венерологический диспансер»;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5»;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«Городская поликлиника № 8 им. Н.И. Пирогова».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35. Правила записи на первичный прием: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5»;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«Городская поликлиника № 8 им. Н.И. Пирогова».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36. Правила записи на консультацию: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«Областной кожно-венерологический диспансер»;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5»;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«Городская поликлиника № 8 им. Н.И. Пирогова».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37. Правила записи на обследование: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«Областной кожно-венерологический диспансер»;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5»;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«Городская поликлиника № 8 им. Н.И. Пирогова».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38. Правила подготовки к диагностическим исследованиям: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«Областной кожно-венерологический диспансер»;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5»;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«Городская поликлиника № 8 им. Н.И. Пирогова».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39. Правила госпитализации: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5»;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«Городская поликлиника № 8 им. Н.И. Пирогова».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40. Сроки госпитализации: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5»;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«Городская поликлиника № 8 им. Н.И. Пирогова».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41. Правила предоставления платных медицинских услуг: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5»;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«Городская поликлиника № 8 им. Н.И. Пирогова».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42. Условия, порядок, форма предоставления медицинских услуг и порядок их оплаты: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5»;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«Городская поликлиника № 8 им. Н.И. Пирогова».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43. Перечень оказываемых платных медицинских услуг с указанием цен в рублях (тарифы) с приложением электронного образа документов (для помещений – копии документов):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5».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44. Сведения о медицинских работниках, участвующих в предоставлении платных медицинских услуг, об уровне их профессионального образования и квалификации: фамилия, имя, отчество (при наличии) медицинского работника, занимаемая должность: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5».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45. Сведения о медицинских работниках, участвующих в предоставлении платных медицинских услуг, об уровне их профессионального образования и квалификации: сведения из документа об образовании (уровень образования, организация, выдавшая документ об образовании, год выдачи, специальность, квалификация):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«Областной кожно-венерологический диспансер»;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5»;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«Городская поликлиника № 8 им. Н.И. Пирогова».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46. Сведения о медицинских работниках, участвующих в предоставлении платных медицинских услуг, об уровне их профессионального образования и квалификации: сведения из сертификата специалиста (специальность, соответствующая занимаемой должности, срок действия):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«Областной кожно-венерологический диспансер»;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5»;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«Городская поликлиника № 8 им. Н.И. Пирогова».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47. Сведения о медицинских работниках, участвующих в предоставлении платных медицинских услуг, об уровне их профессионального образования и квалификации: график работы: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5».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48. Информация о медицинских работниках медицинских организаций, включая филиалы (при их наличии): фамилия, имя, отчество (при наличии) медицинского работника, занимаемая должность: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5»;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«Городская поликлиника № 8 им. Н.И. Пирогова».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49. Информация о медицинских работниках медицинских организаций, включая филиалы (при их наличии): сведения из документа об образовании (уровень образования, организация, выдавшая документ об образовании, год выдачи, специальность, квалификация):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«Областной кожно-венерологический диспансер»;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5»;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«Городская поликлиника № 8 им. Н.И. Пирогова».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bookmarkStart w:id="1" w:name="__DdeLink__11107_3507770136"/>
      <w:bookmarkEnd w:id="1"/>
      <w:r>
        <w:rPr>
          <w:rFonts w:cs="Times New Roman"/>
          <w:sz w:val="24"/>
          <w:szCs w:val="24"/>
        </w:rPr>
        <w:t>50. Информация о медицинских работниках медицинских организаций, включая филиалы (при их наличии): сведения из сертификата специалиста (специальность, соответствующая занимаемой должности, срок действия):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«Областной кожно-венерологический диспансер»;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«Детская городская поликлиника № 5»;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«Городская поликлиника № 8 им. Н.И. Пирогова».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51. Информация о медицинских работниках медицинских организаций, включая филиалы (при их наличии): график работы и часы приема медицинского работника:</w:t>
      </w:r>
    </w:p>
    <w:p>
      <w:pPr>
        <w:pStyle w:val="Normal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- ГБУЗ АО «Городская поликлиника № 8 им. Н.И. Пирогова».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2"/>
        <w:numPr>
          <w:ilvl w:val="1"/>
          <w:numId w:val="2"/>
        </w:numPr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2"/>
        <w:numPr>
          <w:ilvl w:val="1"/>
          <w:numId w:val="2"/>
        </w:numPr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2"/>
        <w:numPr>
          <w:ilvl w:val="1"/>
          <w:numId w:val="2"/>
        </w:numPr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sectPr>
          <w:type w:val="nextPage"/>
          <w:pgSz w:w="11906" w:h="16838"/>
          <w:pgMar w:left="1134" w:right="856" w:header="0" w:top="711" w:footer="0" w:bottom="701" w:gutter="0"/>
          <w:pgNumType w:fmt="decimal"/>
          <w:formProt w:val="false"/>
          <w:textDirection w:val="lrTb"/>
          <w:docGrid w:type="default" w:linePitch="240" w:charSpace="4294952959"/>
        </w:sectPr>
        <w:pStyle w:val="2"/>
        <w:numPr>
          <w:ilvl w:val="1"/>
          <w:numId w:val="2"/>
        </w:numPr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2"/>
        <w:numPr>
          <w:ilvl w:val="1"/>
          <w:numId w:val="2"/>
        </w:numPr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Комфортность условий предоставление медицинских услуг, в том числе время ожидания предоставления медицинской услуги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. </w:t>
      </w:r>
      <w:r>
        <w:rPr>
          <w:rFonts w:cs="Times New Roman" w:ascii="Times New Roman" w:hAnsi="Times New Roman"/>
          <w:color w:val="000000"/>
          <w:sz w:val="28"/>
          <w:szCs w:val="28"/>
        </w:rPr>
        <w:t>Доброжелательность, вежливость работников медицинской организации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. </w:t>
      </w:r>
      <w:r>
        <w:rPr>
          <w:rFonts w:cs="Times New Roman" w:ascii="Times New Roman" w:hAnsi="Times New Roman"/>
          <w:color w:val="000000"/>
          <w:sz w:val="28"/>
          <w:szCs w:val="28"/>
        </w:rPr>
        <w:t>Удовлетворенность условиями оказания услуг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.</w:t>
      </w:r>
    </w:p>
    <w:p>
      <w:pPr>
        <w:pStyle w:val="Style22"/>
        <w:ind w:left="0" w:right="0" w:hanging="0"/>
        <w:jc w:val="center"/>
        <w:rPr/>
      </w:pPr>
      <w:r>
        <w:rPr>
          <w:sz w:val="28"/>
          <w:szCs w:val="28"/>
          <w:u w:val="single"/>
          <w:lang w:val="ru-RU"/>
        </w:rPr>
        <w:t>Амбулаторные условия</w:t>
      </w:r>
    </w:p>
    <w:tbl>
      <w:tblPr>
        <w:tblW w:w="14526" w:type="dxa"/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886"/>
        <w:gridCol w:w="6535"/>
        <w:gridCol w:w="805"/>
        <w:gridCol w:w="836"/>
        <w:gridCol w:w="853"/>
        <w:gridCol w:w="1"/>
        <w:gridCol w:w="917"/>
        <w:gridCol w:w="789"/>
        <w:gridCol w:w="743"/>
        <w:gridCol w:w="727"/>
        <w:gridCol w:w="744"/>
        <w:gridCol w:w="688"/>
      </w:tblGrid>
      <w:tr>
        <w:trPr/>
        <w:tc>
          <w:tcPr>
            <w:tcW w:w="88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653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организации</w:t>
            </w:r>
          </w:p>
        </w:tc>
        <w:tc>
          <w:tcPr>
            <w:tcW w:w="249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Комфортность условий предоставления услуг, включая время ожидания предоставления медицинской услуги</w:t>
            </w:r>
          </w:p>
        </w:tc>
        <w:tc>
          <w:tcPr>
            <w:tcW w:w="244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sz w:val="20"/>
                <w:szCs w:val="17"/>
              </w:rPr>
            </w:pPr>
            <w:r>
              <w:rPr>
                <w:sz w:val="20"/>
                <w:szCs w:val="17"/>
              </w:rPr>
              <w:t>Доброжелательность, вежливость работников медицинской организации</w:t>
            </w:r>
          </w:p>
        </w:tc>
        <w:tc>
          <w:tcPr>
            <w:tcW w:w="215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sz w:val="20"/>
                <w:szCs w:val="17"/>
              </w:rPr>
            </w:pPr>
            <w:r>
              <w:rPr>
                <w:sz w:val="20"/>
                <w:szCs w:val="17"/>
              </w:rPr>
              <w:t>Удовлетворенность условиями оказания услуг</w:t>
            </w:r>
          </w:p>
        </w:tc>
      </w:tr>
      <w:tr>
        <w:trPr/>
        <w:tc>
          <w:tcPr>
            <w:tcW w:w="88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3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9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7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5.3</w:t>
            </w:r>
          </w:p>
        </w:tc>
      </w:tr>
      <w:tr>
        <w:trPr/>
        <w:tc>
          <w:tcPr>
            <w:tcW w:w="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widowControl/>
              <w:numPr>
                <w:ilvl w:val="0"/>
                <w:numId w:val="6"/>
              </w:numPr>
              <w:suppressLineNumbers/>
              <w:bidi w:val="0"/>
              <w:ind w:left="737" w:right="0" w:hanging="5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«Областной кожно-венерологический диспансер»</w:t>
            </w:r>
          </w:p>
        </w:tc>
        <w:tc>
          <w:tcPr>
            <w:tcW w:w="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widowControl/>
              <w:numPr>
                <w:ilvl w:val="0"/>
                <w:numId w:val="6"/>
              </w:numPr>
              <w:suppressLineNumbers/>
              <w:bidi w:val="0"/>
              <w:ind w:left="737" w:right="0" w:hanging="5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«Володарская районная больница»</w:t>
            </w:r>
          </w:p>
        </w:tc>
        <w:tc>
          <w:tcPr>
            <w:tcW w:w="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</w:tr>
      <w:tr>
        <w:trPr/>
        <w:tc>
          <w:tcPr>
            <w:tcW w:w="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widowControl/>
              <w:numPr>
                <w:ilvl w:val="0"/>
                <w:numId w:val="6"/>
              </w:numPr>
              <w:suppressLineNumbers/>
              <w:bidi w:val="0"/>
              <w:ind w:left="737" w:right="0" w:hanging="5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«Городская клиническая больница № 2 имени братьев Губиных»</w:t>
            </w:r>
          </w:p>
        </w:tc>
        <w:tc>
          <w:tcPr>
            <w:tcW w:w="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9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widowControl/>
              <w:numPr>
                <w:ilvl w:val="0"/>
                <w:numId w:val="6"/>
              </w:numPr>
              <w:suppressLineNumbers/>
              <w:bidi w:val="0"/>
              <w:ind w:left="737" w:right="0" w:hanging="5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«Городская клиническая больница № 3 имени С.М. Кирова»</w:t>
            </w:r>
          </w:p>
        </w:tc>
        <w:tc>
          <w:tcPr>
            <w:tcW w:w="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widowControl/>
              <w:numPr>
                <w:ilvl w:val="0"/>
                <w:numId w:val="6"/>
              </w:numPr>
              <w:suppressLineNumbers/>
              <w:bidi w:val="0"/>
              <w:ind w:left="737" w:right="0" w:hanging="5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«Клинический родильный дом»</w:t>
            </w:r>
          </w:p>
        </w:tc>
        <w:tc>
          <w:tcPr>
            <w:tcW w:w="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9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</w:tr>
      <w:tr>
        <w:trPr/>
        <w:tc>
          <w:tcPr>
            <w:tcW w:w="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widowControl/>
              <w:numPr>
                <w:ilvl w:val="0"/>
                <w:numId w:val="6"/>
              </w:numPr>
              <w:suppressLineNumbers/>
              <w:bidi w:val="0"/>
              <w:ind w:left="737" w:right="0" w:hanging="5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«Наримановская районная больница»</w:t>
            </w:r>
          </w:p>
        </w:tc>
        <w:tc>
          <w:tcPr>
            <w:tcW w:w="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9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7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>
        <w:trPr/>
        <w:tc>
          <w:tcPr>
            <w:tcW w:w="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widowControl/>
              <w:numPr>
                <w:ilvl w:val="0"/>
                <w:numId w:val="6"/>
              </w:numPr>
              <w:suppressLineNumbers/>
              <w:bidi w:val="0"/>
              <w:ind w:left="737" w:right="0" w:hanging="5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«Областная детская клиническая больница им. Н.Н.Силищевой»</w:t>
            </w:r>
          </w:p>
        </w:tc>
        <w:tc>
          <w:tcPr>
            <w:tcW w:w="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widowControl/>
              <w:numPr>
                <w:ilvl w:val="0"/>
                <w:numId w:val="6"/>
              </w:numPr>
              <w:suppressLineNumbers/>
              <w:bidi w:val="0"/>
              <w:ind w:left="737" w:right="0" w:hanging="5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«Областной клинический противотуберкулезный диспансер»</w:t>
            </w:r>
          </w:p>
        </w:tc>
        <w:tc>
          <w:tcPr>
            <w:tcW w:w="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</w:tr>
      <w:tr>
        <w:trPr/>
        <w:tc>
          <w:tcPr>
            <w:tcW w:w="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widowControl/>
              <w:numPr>
                <w:ilvl w:val="0"/>
                <w:numId w:val="6"/>
              </w:numPr>
              <w:suppressLineNumbers/>
              <w:bidi w:val="0"/>
              <w:ind w:left="737" w:right="0" w:hanging="5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Александро-Мариинская областная клиническая больница</w:t>
            </w:r>
          </w:p>
        </w:tc>
        <w:tc>
          <w:tcPr>
            <w:tcW w:w="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</w:tr>
      <w:tr>
        <w:trPr/>
        <w:tc>
          <w:tcPr>
            <w:tcW w:w="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widowControl/>
              <w:numPr>
                <w:ilvl w:val="0"/>
                <w:numId w:val="6"/>
              </w:numPr>
              <w:suppressLineNumbers/>
              <w:bidi w:val="0"/>
              <w:ind w:left="737" w:right="0" w:hanging="5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«Областная инфекционная клиническая больница»</w:t>
            </w:r>
          </w:p>
        </w:tc>
        <w:tc>
          <w:tcPr>
            <w:tcW w:w="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9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7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widowControl/>
              <w:numPr>
                <w:ilvl w:val="0"/>
                <w:numId w:val="6"/>
              </w:numPr>
              <w:suppressLineNumbers/>
              <w:bidi w:val="0"/>
              <w:ind w:left="737" w:right="0" w:hanging="5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«Городская поликлиника № 1»</w:t>
            </w:r>
          </w:p>
        </w:tc>
        <w:tc>
          <w:tcPr>
            <w:tcW w:w="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7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</w:tr>
      <w:tr>
        <w:trPr/>
        <w:tc>
          <w:tcPr>
            <w:tcW w:w="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widowControl/>
              <w:numPr>
                <w:ilvl w:val="0"/>
                <w:numId w:val="6"/>
              </w:numPr>
              <w:suppressLineNumbers/>
              <w:bidi w:val="0"/>
              <w:ind w:left="737" w:right="0" w:hanging="5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«Городская поликлиника № 10»</w:t>
            </w:r>
          </w:p>
        </w:tc>
        <w:tc>
          <w:tcPr>
            <w:tcW w:w="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9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</w:tr>
      <w:tr>
        <w:trPr/>
        <w:tc>
          <w:tcPr>
            <w:tcW w:w="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widowControl/>
              <w:numPr>
                <w:ilvl w:val="0"/>
                <w:numId w:val="6"/>
              </w:numPr>
              <w:suppressLineNumbers/>
              <w:bidi w:val="0"/>
              <w:ind w:left="737" w:right="0" w:hanging="5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«Городская поликлиника № 3»</w:t>
            </w:r>
          </w:p>
        </w:tc>
        <w:tc>
          <w:tcPr>
            <w:tcW w:w="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9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7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</w:tr>
      <w:tr>
        <w:trPr/>
        <w:tc>
          <w:tcPr>
            <w:tcW w:w="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widowControl/>
              <w:numPr>
                <w:ilvl w:val="0"/>
                <w:numId w:val="6"/>
              </w:numPr>
              <w:suppressLineNumbers/>
              <w:bidi w:val="0"/>
              <w:ind w:left="737" w:right="0" w:hanging="5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«Городская поликлиника № 8 им. Н.И. Пирогова»</w:t>
            </w:r>
          </w:p>
        </w:tc>
        <w:tc>
          <w:tcPr>
            <w:tcW w:w="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9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</w:tr>
      <w:tr>
        <w:trPr/>
        <w:tc>
          <w:tcPr>
            <w:tcW w:w="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widowControl/>
              <w:numPr>
                <w:ilvl w:val="0"/>
                <w:numId w:val="6"/>
              </w:numPr>
              <w:suppressLineNumbers/>
              <w:bidi w:val="0"/>
              <w:ind w:left="737" w:right="0" w:hanging="5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«Детская городская поликлиника № 4»</w:t>
            </w:r>
          </w:p>
        </w:tc>
        <w:tc>
          <w:tcPr>
            <w:tcW w:w="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widowControl/>
              <w:numPr>
                <w:ilvl w:val="0"/>
                <w:numId w:val="6"/>
              </w:numPr>
              <w:suppressLineNumbers/>
              <w:bidi w:val="0"/>
              <w:ind w:left="737" w:right="0" w:hanging="5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«Детская городская поликлиника № 1»</w:t>
            </w:r>
          </w:p>
        </w:tc>
        <w:tc>
          <w:tcPr>
            <w:tcW w:w="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9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</w:tr>
      <w:tr>
        <w:trPr/>
        <w:tc>
          <w:tcPr>
            <w:tcW w:w="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widowControl/>
              <w:numPr>
                <w:ilvl w:val="0"/>
                <w:numId w:val="6"/>
              </w:numPr>
              <w:suppressLineNumbers/>
              <w:bidi w:val="0"/>
              <w:ind w:left="737" w:right="0" w:hanging="5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«Областной кардиологический диспансер»</w:t>
            </w:r>
          </w:p>
        </w:tc>
        <w:tc>
          <w:tcPr>
            <w:tcW w:w="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9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widowControl/>
              <w:numPr>
                <w:ilvl w:val="0"/>
                <w:numId w:val="6"/>
              </w:numPr>
              <w:suppressLineNumbers/>
              <w:bidi w:val="0"/>
              <w:ind w:left="737" w:right="0" w:hanging="5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«Областной клинический стоматологический центр»</w:t>
            </w:r>
          </w:p>
        </w:tc>
        <w:tc>
          <w:tcPr>
            <w:tcW w:w="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9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</w:tr>
      <w:tr>
        <w:trPr/>
        <w:tc>
          <w:tcPr>
            <w:tcW w:w="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widowControl/>
              <w:numPr>
                <w:ilvl w:val="0"/>
                <w:numId w:val="6"/>
              </w:numPr>
              <w:suppressLineNumbers/>
              <w:bidi w:val="0"/>
              <w:ind w:left="737" w:right="0" w:hanging="5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«Областной центр по борьбе со СПИД»</w:t>
            </w:r>
          </w:p>
        </w:tc>
        <w:tc>
          <w:tcPr>
            <w:tcW w:w="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widowControl/>
              <w:numPr>
                <w:ilvl w:val="0"/>
                <w:numId w:val="6"/>
              </w:numPr>
              <w:suppressLineNumbers/>
              <w:bidi w:val="0"/>
              <w:ind w:left="737" w:right="0" w:hanging="5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«Детская городская поликлиника № 5»</w:t>
            </w:r>
          </w:p>
        </w:tc>
        <w:tc>
          <w:tcPr>
            <w:tcW w:w="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7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</w:tr>
    </w:tbl>
    <w:p>
      <w:pPr>
        <w:pStyle w:val="Normal"/>
        <w:tabs>
          <w:tab w:val="left" w:pos="1002" w:leader="none"/>
        </w:tabs>
        <w:spacing w:lineRule="auto" w:line="240" w:before="0" w:after="0"/>
        <w:ind w:left="0" w:right="284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tabs>
          <w:tab w:val="left" w:pos="1002" w:leader="none"/>
        </w:tabs>
        <w:spacing w:lineRule="auto" w:line="240" w:before="0" w:after="0"/>
        <w:ind w:left="0" w:right="284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tabs>
          <w:tab w:val="left" w:pos="1002" w:leader="none"/>
        </w:tabs>
        <w:spacing w:lineRule="auto" w:line="240" w:before="0" w:after="0"/>
        <w:ind w:left="0" w:right="284" w:hanging="0"/>
        <w:jc w:val="center"/>
        <w:rPr>
          <w:u w:val="single"/>
        </w:rPr>
      </w:pPr>
      <w:r>
        <w:rPr>
          <w:rFonts w:cs="Times New Roman"/>
          <w:sz w:val="28"/>
          <w:szCs w:val="28"/>
          <w:u w:val="single"/>
        </w:rPr>
        <w:t>Стационарные условия</w:t>
      </w:r>
    </w:p>
    <w:p>
      <w:pPr>
        <w:pStyle w:val="Normal"/>
        <w:tabs>
          <w:tab w:val="left" w:pos="1002" w:leader="none"/>
        </w:tabs>
        <w:spacing w:lineRule="auto" w:line="240" w:before="0" w:after="0"/>
        <w:ind w:left="0" w:right="284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14526" w:type="dxa"/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886"/>
        <w:gridCol w:w="6535"/>
        <w:gridCol w:w="805"/>
        <w:gridCol w:w="836"/>
        <w:gridCol w:w="853"/>
        <w:gridCol w:w="1"/>
        <w:gridCol w:w="917"/>
        <w:gridCol w:w="789"/>
        <w:gridCol w:w="743"/>
        <w:gridCol w:w="727"/>
        <w:gridCol w:w="744"/>
        <w:gridCol w:w="688"/>
      </w:tblGrid>
      <w:tr>
        <w:trPr/>
        <w:tc>
          <w:tcPr>
            <w:tcW w:w="88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653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организации</w:t>
            </w:r>
          </w:p>
        </w:tc>
        <w:tc>
          <w:tcPr>
            <w:tcW w:w="249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Комфортность условий предоставления услуг, включая время ожидания предоставления медицинской услуги</w:t>
            </w:r>
          </w:p>
        </w:tc>
        <w:tc>
          <w:tcPr>
            <w:tcW w:w="244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sz w:val="20"/>
                <w:szCs w:val="17"/>
              </w:rPr>
            </w:pPr>
            <w:r>
              <w:rPr>
                <w:sz w:val="20"/>
                <w:szCs w:val="17"/>
              </w:rPr>
              <w:t>Доброжелательность, вежливость работников медицинской организации</w:t>
            </w:r>
          </w:p>
        </w:tc>
        <w:tc>
          <w:tcPr>
            <w:tcW w:w="215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sz w:val="20"/>
                <w:szCs w:val="17"/>
              </w:rPr>
            </w:pPr>
            <w:r>
              <w:rPr>
                <w:sz w:val="20"/>
                <w:szCs w:val="17"/>
              </w:rPr>
              <w:t>Удовлетворенность условиями оказания услуг</w:t>
            </w:r>
          </w:p>
        </w:tc>
      </w:tr>
      <w:tr>
        <w:trPr/>
        <w:tc>
          <w:tcPr>
            <w:tcW w:w="88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3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9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7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5.3</w:t>
            </w:r>
          </w:p>
        </w:tc>
      </w:tr>
      <w:tr>
        <w:trPr/>
        <w:tc>
          <w:tcPr>
            <w:tcW w:w="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widowControl/>
              <w:numPr>
                <w:ilvl w:val="0"/>
                <w:numId w:val="7"/>
              </w:numPr>
              <w:suppressLineNumbers/>
              <w:bidi w:val="0"/>
              <w:ind w:left="737" w:right="0" w:hanging="5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«Областной кожно-венерологический диспансер»</w:t>
            </w:r>
          </w:p>
        </w:tc>
        <w:tc>
          <w:tcPr>
            <w:tcW w:w="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widowControl/>
              <w:numPr>
                <w:ilvl w:val="0"/>
                <w:numId w:val="7"/>
              </w:numPr>
              <w:suppressLineNumbers/>
              <w:bidi w:val="0"/>
              <w:ind w:left="737" w:right="0" w:hanging="5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«Володарская районная больница»</w:t>
            </w:r>
          </w:p>
        </w:tc>
        <w:tc>
          <w:tcPr>
            <w:tcW w:w="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9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widowControl/>
              <w:numPr>
                <w:ilvl w:val="0"/>
                <w:numId w:val="7"/>
              </w:numPr>
              <w:suppressLineNumbers/>
              <w:bidi w:val="0"/>
              <w:ind w:left="737" w:right="0" w:hanging="5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«Городская клиническая больница № 2 имени братьев Губиных»</w:t>
            </w:r>
          </w:p>
        </w:tc>
        <w:tc>
          <w:tcPr>
            <w:tcW w:w="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widowControl/>
              <w:numPr>
                <w:ilvl w:val="0"/>
                <w:numId w:val="7"/>
              </w:numPr>
              <w:suppressLineNumbers/>
              <w:bidi w:val="0"/>
              <w:ind w:left="737" w:right="0" w:hanging="5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«Городская клиническая больница № 3 имени С.М. Кирова»</w:t>
            </w:r>
          </w:p>
        </w:tc>
        <w:tc>
          <w:tcPr>
            <w:tcW w:w="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widowControl/>
              <w:numPr>
                <w:ilvl w:val="0"/>
                <w:numId w:val="7"/>
              </w:numPr>
              <w:suppressLineNumbers/>
              <w:bidi w:val="0"/>
              <w:ind w:left="737" w:right="0" w:hanging="5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«Клинический родильный дом»</w:t>
            </w:r>
          </w:p>
        </w:tc>
        <w:tc>
          <w:tcPr>
            <w:tcW w:w="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9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widowControl/>
              <w:numPr>
                <w:ilvl w:val="0"/>
                <w:numId w:val="7"/>
              </w:numPr>
              <w:suppressLineNumbers/>
              <w:bidi w:val="0"/>
              <w:ind w:left="737" w:right="0" w:hanging="5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«Наримановская районная больница»</w:t>
            </w:r>
          </w:p>
        </w:tc>
        <w:tc>
          <w:tcPr>
            <w:tcW w:w="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9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</w:tr>
      <w:tr>
        <w:trPr/>
        <w:tc>
          <w:tcPr>
            <w:tcW w:w="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widowControl/>
              <w:numPr>
                <w:ilvl w:val="0"/>
                <w:numId w:val="7"/>
              </w:numPr>
              <w:suppressLineNumbers/>
              <w:bidi w:val="0"/>
              <w:ind w:left="737" w:right="0" w:hanging="5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«Областная детская клиническая больница им. Н.Н.Силищевой»</w:t>
            </w:r>
          </w:p>
        </w:tc>
        <w:tc>
          <w:tcPr>
            <w:tcW w:w="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9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</w:tr>
      <w:tr>
        <w:trPr/>
        <w:tc>
          <w:tcPr>
            <w:tcW w:w="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widowControl/>
              <w:numPr>
                <w:ilvl w:val="0"/>
                <w:numId w:val="7"/>
              </w:numPr>
              <w:suppressLineNumbers/>
              <w:bidi w:val="0"/>
              <w:ind w:left="737" w:right="0" w:hanging="5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«Областной клинический противотуберкулезный диспансер»</w:t>
            </w:r>
          </w:p>
        </w:tc>
        <w:tc>
          <w:tcPr>
            <w:tcW w:w="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9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</w:tr>
      <w:tr>
        <w:trPr/>
        <w:tc>
          <w:tcPr>
            <w:tcW w:w="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widowControl/>
              <w:numPr>
                <w:ilvl w:val="0"/>
                <w:numId w:val="7"/>
              </w:numPr>
              <w:suppressLineNumbers/>
              <w:bidi w:val="0"/>
              <w:ind w:left="737" w:right="0" w:hanging="5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Александро-Мариинская областная клиническая больница</w:t>
            </w:r>
          </w:p>
        </w:tc>
        <w:tc>
          <w:tcPr>
            <w:tcW w:w="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9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</w:tr>
      <w:tr>
        <w:trPr/>
        <w:tc>
          <w:tcPr>
            <w:tcW w:w="8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widowControl/>
              <w:numPr>
                <w:ilvl w:val="0"/>
                <w:numId w:val="7"/>
              </w:numPr>
              <w:suppressLineNumbers/>
              <w:bidi w:val="0"/>
              <w:ind w:left="737" w:right="0" w:hanging="5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ГБУЗ АО «Областная инфекционная клиническая больница»</w:t>
            </w:r>
          </w:p>
        </w:tc>
        <w:tc>
          <w:tcPr>
            <w:tcW w:w="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758" w:footer="0" w:bottom="730" w:gutter="0"/>
          <w:pgNumType w:fmt="decimal"/>
          <w:formProt w:val="false"/>
          <w:textDirection w:val="lrTb"/>
          <w:docGrid w:type="default" w:linePitch="240" w:charSpace="4294952959"/>
        </w:sectPr>
      </w:pP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В целом, средний балл по показателю «Обеспечение в медицинской организации комфортных условий оказания услуг», характеризующему критерий «Комфортность условий предоставления услуг, включая время ожидания предоставления медицинской услуги» составляет 99.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Самый низкий балл поданному показателю в амбулаторных условиях имеет ГБУЗ АО «ГКБ № 3» - 80 баллов.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Все остальные медицинские организации по данному показателю и в амбулаторных, и в стационарных условиях, имеют наивысший балл.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Средний балл по показателю «Время ожидания предоставления медицинских услуг (среднее время ожидания и своевременность предоставления медицинской услуги: прием врача/диагностические исследования/плановая госпитализация)», характеризующему критерий «Комфортность условий предоставления услуг, включая время ожидания предоставления медицинской услуги» в амбулаторных условиях составляет 89, в стационарных — 96.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Самый низкий балл по данному показателю в амбулаторных условиях имеют ГБУЗ АО «ОКВД» - 71 балл, ГБУЗ АО «ДГП № 1» - 71 балл, ГБУЗ АО «КРД» - 69 баллов, ГБУЗ АО «Наримановская РБ» - 82 балла, ГБУЗ АО «ОДКБ»</w:t>
      </w:r>
      <w:bookmarkStart w:id="2" w:name="__DdeLink__7701_3493466166"/>
      <w:bookmarkStart w:id="3" w:name="__DdeLink__7700_3493466166"/>
      <w:bookmarkEnd w:id="2"/>
      <w:bookmarkEnd w:id="3"/>
      <w:r>
        <w:rPr>
          <w:rFonts w:cs="Times New Roman"/>
          <w:sz w:val="24"/>
          <w:szCs w:val="24"/>
        </w:rPr>
        <w:t xml:space="preserve"> - 71 балл, ГБУЗ АО «ОЦБ со СПИД» - 71 балл, в стационарных условиях — ГБУЗ АО «ГКБ № 2» - 80 баллов, ГБУЗ АО АМОКБ — 78 баллов.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Наивысший балл по данному показателю в амбулаторных условиях имеют следующие медицинские организации: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«Володарская РБ»;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«ГКБ № 2»;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«ГКБ № 3»;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«ДГП № 5»;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«ОИКБ».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Наивысший балл по данному показателю в стационарных условиях имеют следующие медицинские организации: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«ОКВД»;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«Володарская РБ»;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«ГКБ № 3»;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«ОДКБ».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Средний балл по показателю «Доля получателей услуг, удовлетворенных комфортностью условий предоставления услуг», характеризующему критерий «Комфортность условий предоставления услуг, включая время ожидания предоставления медицинской услуги» в амбулаторных условиях составляет 97, в стационарных — 99.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Самый низкий балл по данному показателю в амбулаторных условиях имеют ГБУЗ АО «ГП № 1» - 87 баллов, ГБУЗ АО «Наримановская РБ» - 84 балл.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Наивысший балл по данному показателю в амбулаторных условиях имеют следующие медицинские организации: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«ГКБ № 3»;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«ДГП № 4»;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«ОДКБ»;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«ОЦБ со СПИД».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Наивысший балл по данному показателю в стационарных условиях имеют следующие медицинские организации: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«ОКВД»;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«ГКБ № 2»;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«ГКБ № 3»;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«ОДКБ».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Средний балл по показателю «Доля получателей услуг, удовлетворенных доброжелательностью, вежливостью работников медицинской организации, обеспечивающих первичный контакт и информирование получателя услуги (работников регистратуры, справочной приемного отделения, кабинета неотложной помощи, сопровождающих работников) при непосредственном обращении в медицинскую организацию», характеризующему критерий «Доброжелательность, вежливость работников медицинской организации» в амбулаторных условиях составляет 99, в стационарных — 99.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Средний балл по показателю «Доля получателей услуг, удовлетворенных доброжелательностью, вежливостью работников медицинской организации, обеспечивающих непосредственное оказание медицинских услуг», характеризующему критерий «Доброжелательность, вежливость работников медицинской организации» в амбулаторных условиях составляет 98, в стационарных — 100.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Средний балл по показателю «Доля получателей услуг, удовлетворенных </w:t>
      </w:r>
      <w:bookmarkStart w:id="4" w:name="__DdeLink__11129_3507770136"/>
      <w:r>
        <w:rPr>
          <w:rFonts w:cs="Times New Roman"/>
          <w:sz w:val="24"/>
          <w:szCs w:val="24"/>
        </w:rPr>
        <w:t>доброжелательностью, вежливостью работников медицинской организации при использовании дистанционных форм взаимодействия (телефон, кол-центр, электронные сервисы (подача электронного обращения/часто задаваемые вопросы)</w:t>
      </w:r>
      <w:bookmarkEnd w:id="4"/>
      <w:r>
        <w:rPr>
          <w:rFonts w:cs="Times New Roman"/>
          <w:sz w:val="24"/>
          <w:szCs w:val="24"/>
        </w:rPr>
        <w:t>», характеризующему критерий «Доброжелательность, вежливость работников медицинской организации» в амбулаторных условиях составляет 97, в стационарных — 99.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Самый низкий балл по данному показателю в амбулаторных условиях имеет ГБУЗ АО «Наримановская РБ» - 79 балл.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Наивысший балл по данному показателю в амбулаторных условиях имеют следующие медицинские организации: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bookmarkStart w:id="5" w:name="__DdeLink__7726_3493466166"/>
      <w:bookmarkEnd w:id="5"/>
      <w:r>
        <w:rPr>
          <w:rFonts w:cs="Times New Roman"/>
          <w:sz w:val="24"/>
          <w:szCs w:val="24"/>
        </w:rPr>
        <w:t>ГБУЗ АО «Володарская РБ»;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«ГКБ № 3»;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«ОДКБ»;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«ОЦБ со СПИД»;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«ОКПТД»;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«ОИКБ».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Средний балл по показателю «Доля получателей услуг, которые готовы рекомендовать медицинскую организацию для оказания медицинской помощи», характеризующему критерий «Удовлетворенность условиями оказания услуг» в амбулаторных условиях составляет 97, в стационарных — 99.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Самый низкий балл по данному показателю в амбулаторных условиях имеют ГБУЗ АО «ГП № 1» - 86 баллов, ГБУЗ АО «Наримановская РБ» - 87 баллов.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Наивысший балл по данному показателю в амбулаторных условиях имеют следующие медицинские организации: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«ОКВД»;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«ГКБ № 3»;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«ДГП № 4»;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«ОДКБ»;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«ОКД».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Наивысший балл по данному показателю в стационарных условиях имеют следующие медицинские организации: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«ОКВД»;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«Володарская РБ»;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«ГКБ № 2»;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«КРД».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Средний балл по показателю «Доля получателей услуг,  удовлетворенных навигацией внутри медицинской организации», характеризующему критерий «Удовлетворенность условиями оказания услуг» в амбулаторных условиях составляет 97, в стационарных — 97.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Самый низкий балл по данному показателю в амбулаторных условиях имеет ГБУЗ АО «ГП № 1» - 88 баллов.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Наивысший балл по данному показателю в амбулаторных условиях имеют следующие медицинские организации: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«ГКБ № 3»;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«ДГП № 4»;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«ОДКБ»;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«ОЦБ со СПИД».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Средний балл по показателю «Доля получателей услуг,  в целом удовлетворенных условиями оказания услуг в медицинской организации», характеризующему критерий «Удовлетворенность условиями оказания услуг» в амбулаторных условиях составляет 98, в стационарных — 99.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Самый низкий балл по данному показателю в амбулаторных условиях имеет ГБУЗ АО «ГП № 1» - 88 баллов.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Наивысший балл по данному показателю в амбулаторных условиях имеют следующие медицинские организации: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«ОКВД»;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«ГКБ № 2»;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«ГКБ № 3»;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«ДГП № 4»;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«ОДКБ»;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«ОКД»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«ОЦБ со СПИД»;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«ОИКБ».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Наивысший балл по данному показателю в стационарных условиях имеют следующие медицинские организации: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«ОКВД»;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«Володарская РБ»;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«ГКБ № 2»;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«ГКБ № 3»;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«КРД»;</w:t>
      </w:r>
    </w:p>
    <w:p>
      <w:pPr>
        <w:pStyle w:val="Normal"/>
        <w:widowControl/>
        <w:tabs>
          <w:tab w:val="left" w:pos="1002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«ОИКБ».</w:t>
      </w:r>
    </w:p>
    <w:p>
      <w:pPr>
        <w:pStyle w:val="Normal"/>
        <w:tabs>
          <w:tab w:val="left" w:pos="1002" w:leader="none"/>
        </w:tabs>
        <w:bidi w:val="0"/>
        <w:spacing w:lineRule="auto" w:line="240" w:before="0" w:after="0"/>
        <w:ind w:left="0" w:right="284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"/>
        <w:numPr>
          <w:ilvl w:val="1"/>
          <w:numId w:val="2"/>
        </w:numPr>
        <w:spacing w:lineRule="auto" w:line="240" w:before="0" w:after="0"/>
        <w:jc w:val="center"/>
        <w:rPr/>
      </w:pPr>
      <w:bookmarkStart w:id="6" w:name="__DdeLink__8913_1384586307"/>
      <w:bookmarkEnd w:id="6"/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none"/>
          <w:lang w:val="ru-RU"/>
        </w:rPr>
        <w:t>Доступность услуг для инвалидов (амбулаторные условия)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/>
          <w:b/>
        </w:rPr>
      </w:r>
    </w:p>
    <w:tbl>
      <w:tblPr>
        <w:tblW w:w="9742" w:type="dxa"/>
        <w:jc w:val="left"/>
        <w:tblInd w:w="-52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102" w:type="dxa"/>
          <w:left w:w="37" w:type="dxa"/>
          <w:bottom w:w="102" w:type="dxa"/>
          <w:right w:w="62" w:type="dxa"/>
        </w:tblCellMar>
      </w:tblPr>
      <w:tblGrid>
        <w:gridCol w:w="647"/>
        <w:gridCol w:w="6137"/>
        <w:gridCol w:w="1023"/>
        <w:gridCol w:w="967"/>
        <w:gridCol w:w="968"/>
      </w:tblGrid>
      <w:tr>
        <w:trPr/>
        <w:tc>
          <w:tcPr>
            <w:tcW w:w="6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61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Наименование учреждений здравоохранения и их структурных подразделений</w:t>
            </w:r>
          </w:p>
        </w:tc>
        <w:tc>
          <w:tcPr>
            <w:tcW w:w="295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Доступность услуг для инвалидов</w:t>
            </w:r>
          </w:p>
        </w:tc>
      </w:tr>
      <w:tr>
        <w:trPr/>
        <w:tc>
          <w:tcPr>
            <w:tcW w:w="64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1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17"/>
              </w:rPr>
            </w:pPr>
            <w:r>
              <w:rPr>
                <w:sz w:val="20"/>
                <w:szCs w:val="17"/>
              </w:rPr>
              <w:t>3.3</w:t>
            </w:r>
          </w:p>
        </w:tc>
      </w:tr>
      <w:tr>
        <w:trPr/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6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«Областной кожно-венерологический диспансер»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6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«Володарская районная больница»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6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«Городская клиническая больница № 2 имени братьев Губиных»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6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«Городская клиническая больница № 3 имени С.М. Кирова»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>
        <w:trPr/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6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«Клинический родильный дом»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6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«Наримановская районная больница»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</w:tr>
      <w:tr>
        <w:trPr/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6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«Областная детская клиническая больница им. Н.Н.Силищевой»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6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«Областной клинический противотуберкулезный диспансер»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8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</w:tr>
      <w:tr>
        <w:trPr/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6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Александро-Мариинская областная клиническая больница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10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</w:tr>
      <w:tr>
        <w:trPr/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6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«Областная инфекционная клиническая больница»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/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6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«Городская поликлиника № 1»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</w:tr>
      <w:tr>
        <w:trPr/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6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«Городская поликлиника № 10»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</w:tr>
      <w:tr>
        <w:trPr/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6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«Городская поликлиника № 3»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8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6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«Городская поликлиника № 8 им. Н.И. Пирогова»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6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«Детская городская поликлиника № 4»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</w:tr>
      <w:tr>
        <w:trPr/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6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«Детская городская поликлиника № 1»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</w:tr>
      <w:tr>
        <w:trPr/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6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«Областной кардиологический диспансер»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6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«Областной клинический стоматологический центр»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6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«Областной центр по борьбе со СПИД»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6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«Детская городская поликлиника № 5»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2"/>
        <w:numPr>
          <w:ilvl w:val="1"/>
          <w:numId w:val="2"/>
        </w:numPr>
        <w:spacing w:lineRule="auto" w:line="240" w:before="0" w:after="0"/>
        <w:jc w:val="center"/>
        <w:rPr>
          <w:b/>
          <w:b/>
          <w:bCs/>
          <w:u w:val="none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none"/>
          <w:lang w:val="ru-RU"/>
        </w:rPr>
        <w:t>Доступность услуг для инвалидов (стационарные условия)</w:t>
      </w:r>
    </w:p>
    <w:p>
      <w:pPr>
        <w:pStyle w:val="Normal"/>
        <w:rPr/>
      </w:pPr>
      <w:r>
        <w:rPr/>
      </w:r>
    </w:p>
    <w:tbl>
      <w:tblPr>
        <w:tblW w:w="9742" w:type="dxa"/>
        <w:jc w:val="left"/>
        <w:tblInd w:w="-52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102" w:type="dxa"/>
          <w:left w:w="37" w:type="dxa"/>
          <w:bottom w:w="102" w:type="dxa"/>
          <w:right w:w="62" w:type="dxa"/>
        </w:tblCellMar>
      </w:tblPr>
      <w:tblGrid>
        <w:gridCol w:w="647"/>
        <w:gridCol w:w="6137"/>
        <w:gridCol w:w="1023"/>
        <w:gridCol w:w="967"/>
        <w:gridCol w:w="968"/>
      </w:tblGrid>
      <w:tr>
        <w:trPr/>
        <w:tc>
          <w:tcPr>
            <w:tcW w:w="6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61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Наименование учреждений здравоохранения и их структурных подразделений</w:t>
            </w:r>
          </w:p>
        </w:tc>
        <w:tc>
          <w:tcPr>
            <w:tcW w:w="295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Доступность услуг для инвалидов</w:t>
            </w:r>
          </w:p>
        </w:tc>
      </w:tr>
      <w:tr>
        <w:trPr/>
        <w:tc>
          <w:tcPr>
            <w:tcW w:w="64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1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17"/>
              </w:rPr>
            </w:pPr>
            <w:r>
              <w:rPr>
                <w:sz w:val="20"/>
                <w:szCs w:val="17"/>
              </w:rPr>
              <w:t>3.3</w:t>
            </w:r>
          </w:p>
        </w:tc>
      </w:tr>
      <w:tr>
        <w:trPr/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6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«Областной кожно-венерологический диспансер»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6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«Володарская районная больница»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6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«Городская клиническая больница № 2 имени братьев Губиных»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6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«Городская клиническая больница № 3 имени С.М. Кирова»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</w:tr>
      <w:tr>
        <w:trPr/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6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«Клинический родильный дом»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6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«Наримановская районная больница»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6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«Областная детская клиническая больница им. Н.Н.Силищевой»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6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«Областной клинический противотуберкулезный диспансер»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</w:tr>
      <w:tr>
        <w:trPr/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6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Александро-Мариинская областная клиническая больница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0"/>
                <w:szCs w:val="20"/>
              </w:rPr>
              <w:t>10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</w:tr>
      <w:tr>
        <w:trPr/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6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«Областная инфекционная клиническая больница»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Показатель 3.1. «Оборудование территории, прилегающей к медицинской организации, и ее помещений с учетом доступности для инвалидов».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Отсутствуют выделенные стоянки для автотранспортных средств инвалидов у следующих медицинских организаций, в отношении которых проводилась независимая оценка: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ГБУЗ АО «ДГП № 1»;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ГБУЗ АО «ДГП № 5».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ходные группы </w:t>
      </w:r>
      <w:r>
        <w:rPr>
          <w:rFonts w:cs="Times New Roman"/>
          <w:sz w:val="24"/>
          <w:szCs w:val="24"/>
        </w:rPr>
        <w:t xml:space="preserve">всех медицинских организаций, в отношении которых проводилась независимая оценка, оборудованы </w:t>
      </w:r>
      <w:r>
        <w:rPr>
          <w:rFonts w:cs="Times New Roman"/>
          <w:sz w:val="24"/>
          <w:szCs w:val="24"/>
        </w:rPr>
        <w:t>пандусами/подъемными платформами.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 всех медицинских организаций, в отношении которых проводилась независимая оценка, имеется в наличии сменные кресла-коляски.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Отсутствуют адаптированные лифты, поручни, расширенные дверные проемы у следующих медицинских организаций, в отношении которых проводилась независимая оценка: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ГБУЗ АО «ОКД»;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ГБУЗ АО «Наримановская РБ»;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ГБУЗ АО «Володарская РБ»;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ГБУЗ АО «ГП № 10»;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ГБУЗ АО «ГКБ № 2»;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ГБУЗ АО «ОКВД»;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ГБУЗ АО «ГП № 1»;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ГБУЗ АО «ДГП № 4»;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ГБУЗ АО «ОИКБ»;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ГБУЗ АО «ДГП № 5»;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ГБУЗ АО «ГП № 8»;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ГБУЗ АО «ОКСЦ»;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ГБУЗ АО «ОЦБ со СПИД»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 составляет 65 % от </w:t>
      </w:r>
      <w:r>
        <w:rPr>
          <w:rFonts w:cs="Times New Roman"/>
          <w:sz w:val="24"/>
          <w:szCs w:val="24"/>
        </w:rPr>
        <w:t>количества</w:t>
      </w:r>
      <w:r>
        <w:rPr>
          <w:rFonts w:cs="Times New Roman"/>
          <w:sz w:val="24"/>
          <w:szCs w:val="24"/>
        </w:rPr>
        <w:t xml:space="preserve"> медицинских организаций, в отношении которых проводилась независимая оценка.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Наличие и доступность</w:t>
      </w:r>
      <w:r>
        <w:rPr>
          <w:rFonts w:cs="Times New Roman"/>
          <w:sz w:val="24"/>
          <w:szCs w:val="24"/>
        </w:rPr>
        <w:t xml:space="preserve"> специально оборудованны</w:t>
      </w:r>
      <w:r>
        <w:rPr>
          <w:rFonts w:cs="Times New Roman"/>
          <w:sz w:val="24"/>
          <w:szCs w:val="24"/>
        </w:rPr>
        <w:t>х</w:t>
      </w:r>
      <w:r>
        <w:rPr>
          <w:rFonts w:cs="Times New Roman"/>
          <w:sz w:val="24"/>
          <w:szCs w:val="24"/>
        </w:rPr>
        <w:t xml:space="preserve"> санитарно-гигиенически</w:t>
      </w:r>
      <w:r>
        <w:rPr>
          <w:rFonts w:cs="Times New Roman"/>
          <w:sz w:val="24"/>
          <w:szCs w:val="24"/>
        </w:rPr>
        <w:t>х</w:t>
      </w:r>
      <w:r>
        <w:rPr>
          <w:rFonts w:cs="Times New Roman"/>
          <w:sz w:val="24"/>
          <w:szCs w:val="24"/>
        </w:rPr>
        <w:t xml:space="preserve"> помещени</w:t>
      </w:r>
      <w:r>
        <w:rPr>
          <w:rFonts w:cs="Times New Roman"/>
          <w:sz w:val="24"/>
          <w:szCs w:val="24"/>
        </w:rPr>
        <w:t>й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обеспечены в ГБУЗ АО АМОКБ и ГБУЗ АО «ОДКБ».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Остальные медицинские организации, </w:t>
      </w:r>
      <w:r>
        <w:rPr>
          <w:rFonts w:cs="Times New Roman"/>
          <w:sz w:val="24"/>
          <w:szCs w:val="24"/>
        </w:rPr>
        <w:t xml:space="preserve">в отношении которых проводилась независимая оценка, </w:t>
      </w:r>
      <w:r>
        <w:rPr>
          <w:rFonts w:cs="Times New Roman"/>
          <w:sz w:val="24"/>
          <w:szCs w:val="24"/>
        </w:rPr>
        <w:t xml:space="preserve">не имеют  </w:t>
      </w:r>
      <w:r>
        <w:rPr>
          <w:rFonts w:cs="Times New Roman"/>
          <w:sz w:val="24"/>
          <w:szCs w:val="24"/>
        </w:rPr>
        <w:t>специально оборудованны</w:t>
      </w:r>
      <w:r>
        <w:rPr>
          <w:rFonts w:cs="Times New Roman"/>
          <w:sz w:val="24"/>
          <w:szCs w:val="24"/>
        </w:rPr>
        <w:t>х</w:t>
      </w:r>
      <w:r>
        <w:rPr>
          <w:rFonts w:cs="Times New Roman"/>
          <w:sz w:val="24"/>
          <w:szCs w:val="24"/>
        </w:rPr>
        <w:t xml:space="preserve"> санитарно-гигиенически</w:t>
      </w:r>
      <w:r>
        <w:rPr>
          <w:rFonts w:cs="Times New Roman"/>
          <w:sz w:val="24"/>
          <w:szCs w:val="24"/>
        </w:rPr>
        <w:t>х</w:t>
      </w:r>
      <w:r>
        <w:rPr>
          <w:rFonts w:cs="Times New Roman"/>
          <w:sz w:val="24"/>
          <w:szCs w:val="24"/>
        </w:rPr>
        <w:t xml:space="preserve"> помещени</w:t>
      </w:r>
      <w:r>
        <w:rPr>
          <w:rFonts w:cs="Times New Roman"/>
          <w:sz w:val="24"/>
          <w:szCs w:val="24"/>
        </w:rPr>
        <w:t xml:space="preserve">й, что составляет 90 % от количества медицинских организаций,  </w:t>
      </w:r>
      <w:r>
        <w:rPr>
          <w:rFonts w:cs="Times New Roman"/>
          <w:sz w:val="24"/>
          <w:szCs w:val="24"/>
        </w:rPr>
        <w:t>в отношении которых проводилась независимая оценка.</w:t>
      </w:r>
    </w:p>
    <w:p>
      <w:pPr>
        <w:pStyle w:val="Normal"/>
        <w:widowControl/>
        <w:bidi w:val="0"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widowControl/>
        <w:bidi w:val="0"/>
        <w:ind w:left="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Показатель 3.2 «Обеспечение в медицинской организации условий доступности, позволяющих инвалидам получать услуги наравне с другими»</w:t>
      </w:r>
    </w:p>
    <w:p>
      <w:pPr>
        <w:pStyle w:val="Normal"/>
        <w:widowControl/>
        <w:bidi w:val="0"/>
        <w:ind w:left="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Дублирование для инвалидов по слуху и зрению звуковой и зрительной информации обеспечено только в ГБУЗ АО «КРД», что составляет 5 % от  количества медицинских организаций,  </w:t>
      </w:r>
      <w:r>
        <w:rPr>
          <w:rFonts w:cs="Times New Roman"/>
          <w:sz w:val="24"/>
          <w:szCs w:val="24"/>
        </w:rPr>
        <w:t>в отношении которых проводилась независимая оценка.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Дублирование надписей, знаков и иной текстовой и графической информации знаками, выполненными рельефно-точечным шрифтом Брайля, не обеспечено в следующих медицинских организациях, </w:t>
      </w:r>
      <w:r>
        <w:rPr>
          <w:rFonts w:cs="Times New Roman"/>
          <w:sz w:val="24"/>
          <w:szCs w:val="24"/>
        </w:rPr>
        <w:t>в отношении которых проводилась независимая оценка: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ГБУЗ АО «ОКД»;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ГБУЗ АО «Наримановская РБ»;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ГБУЗ АО «Володарская РБ»;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ГБУЗ АО «ГП № 10»;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ГБУЗ АО «ГКБ № 2»;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ГБУЗ АО «ОКВД»;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ГБУЗ АО «ГП № 1»;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ГБУЗ АО «ДГП № 4»;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ГБУЗ АО «ОИКБ»;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ГБУЗ АО «ДГП № 5»;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ГБУЗ АО «ГП № 8»;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ГБУЗ АО «ОКСЦ»;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ГБУЗ АО «</w:t>
      </w:r>
      <w:r>
        <w:rPr>
          <w:rFonts w:cs="Times New Roman"/>
          <w:sz w:val="24"/>
          <w:szCs w:val="24"/>
        </w:rPr>
        <w:t>ГКБ № 3</w:t>
      </w:r>
      <w:r>
        <w:rPr>
          <w:rFonts w:cs="Times New Roman"/>
          <w:sz w:val="24"/>
          <w:szCs w:val="24"/>
        </w:rPr>
        <w:t>»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 составляет 65 % от </w:t>
      </w:r>
      <w:r>
        <w:rPr>
          <w:rFonts w:cs="Times New Roman"/>
          <w:sz w:val="24"/>
          <w:szCs w:val="24"/>
        </w:rPr>
        <w:t>количества</w:t>
      </w:r>
      <w:r>
        <w:rPr>
          <w:rFonts w:cs="Times New Roman"/>
          <w:sz w:val="24"/>
          <w:szCs w:val="24"/>
        </w:rPr>
        <w:t xml:space="preserve"> медицинских организаций, в отношении которых проводилась независимая оценка.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Во всех медицинских организациях, </w:t>
      </w:r>
      <w:r>
        <w:rPr>
          <w:rFonts w:cs="Times New Roman"/>
          <w:sz w:val="24"/>
          <w:szCs w:val="24"/>
        </w:rPr>
        <w:t xml:space="preserve">в отношении которых проводилась независимая оценка, </w:t>
      </w:r>
      <w:r>
        <w:rPr>
          <w:rFonts w:cs="Times New Roman"/>
          <w:sz w:val="24"/>
          <w:szCs w:val="24"/>
        </w:rPr>
        <w:t>не обеспечена возможность предоставления инвалидам по слуху (слуху и зрению) услуг сурдопереводчика (тифлосурдопереводчика).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Все медицинские организации, </w:t>
      </w:r>
      <w:r>
        <w:rPr>
          <w:rFonts w:cs="Times New Roman"/>
          <w:sz w:val="24"/>
          <w:szCs w:val="24"/>
        </w:rPr>
        <w:t xml:space="preserve">в отношении которых проводилась независимая оценка, </w:t>
      </w:r>
      <w:r>
        <w:rPr>
          <w:rFonts w:cs="Times New Roman"/>
          <w:sz w:val="24"/>
          <w:szCs w:val="24"/>
        </w:rPr>
        <w:t>имеют альтернативную версию официального сайта медицинской организации в информационно-телекоммуникационной сети «Интернет» для инвалидов по зрению.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Во всех медицинских организациях, в отношении которых проводилась независимая оценка, обеспечена возможность сопровождения инвалида работниками медицинской организации.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Не обеспечена возможность оказания первичной медико-санитарной и паллиативной медицинской помощи инвалидам на дому в </w:t>
      </w:r>
      <w:r>
        <w:rPr>
          <w:rFonts w:cs="Times New Roman"/>
          <w:sz w:val="24"/>
          <w:szCs w:val="24"/>
        </w:rPr>
        <w:t>следующих медицинских организаций, в отношении которых проводилась независимая оценка: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ГБУЗ АО «КРД»;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ГБУЗ АО «ОИКБ»;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ГБУЗ АО «ОКПТД»;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ГБУЗ АО «ОЦБ со СПИД».</w:t>
      </w:r>
    </w:p>
    <w:p>
      <w:pPr>
        <w:pStyle w:val="Normal"/>
        <w:widowControl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 составляет 20 </w:t>
      </w:r>
      <w:r>
        <w:rPr>
          <w:rFonts w:cs="Times New Roman"/>
          <w:sz w:val="24"/>
          <w:szCs w:val="24"/>
        </w:rPr>
        <w:t>% от количества медицинских организаций, в отношении которых проводилась независимая оценка.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sz w:val="24"/>
          <w:szCs w:val="24"/>
        </w:rPr>
      </w:pPr>
      <w:r>
        <w:rPr>
          <w:rFonts w:cs="Times New Roman"/>
          <w:sz w:val="24"/>
          <w:szCs w:val="24"/>
        </w:rPr>
        <w:t>Показатель 3.3 «Доля получателей услуг, удовлетворенных доступностью услуг для инвалидов»</w:t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cs="Times New Roman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Средний балл по показателю в амбулаторных условиях составляет </w:t>
      </w:r>
      <w:r>
        <w:rPr>
          <w:rFonts w:cs="Times New Roman"/>
          <w:sz w:val="24"/>
          <w:szCs w:val="24"/>
        </w:rPr>
        <w:t>91</w:t>
      </w:r>
      <w:r>
        <w:rPr>
          <w:rFonts w:cs="Times New Roman"/>
          <w:sz w:val="24"/>
          <w:szCs w:val="24"/>
        </w:rPr>
        <w:t>, в стационарных — 9</w:t>
      </w:r>
      <w:r>
        <w:rPr>
          <w:rFonts w:cs="Times New Roman"/>
          <w:sz w:val="24"/>
          <w:szCs w:val="24"/>
        </w:rPr>
        <w:t>8</w:t>
      </w:r>
      <w:r>
        <w:rPr>
          <w:rFonts w:cs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Самый низкий балл поданному показателю в амбулаторных условиях име</w:t>
      </w:r>
      <w:r>
        <w:rPr>
          <w:rFonts w:cs="Times New Roman"/>
          <w:sz w:val="24"/>
          <w:szCs w:val="24"/>
        </w:rPr>
        <w:t>ю</w:t>
      </w:r>
      <w:r>
        <w:rPr>
          <w:rFonts w:cs="Times New Roman"/>
          <w:sz w:val="24"/>
          <w:szCs w:val="24"/>
        </w:rPr>
        <w:t xml:space="preserve">т </w:t>
      </w:r>
      <w:r>
        <w:rPr>
          <w:rFonts w:cs="Times New Roman"/>
          <w:sz w:val="24"/>
          <w:szCs w:val="24"/>
        </w:rPr>
        <w:t xml:space="preserve">ГБУЗ АО «ОИКБ» - 0 баллов, </w:t>
      </w:r>
      <w:r>
        <w:rPr>
          <w:rFonts w:cs="Times New Roman"/>
          <w:sz w:val="24"/>
          <w:szCs w:val="24"/>
        </w:rPr>
        <w:t>ГБУЗ АО «</w:t>
      </w:r>
      <w:r>
        <w:rPr>
          <w:rFonts w:cs="Times New Roman"/>
          <w:sz w:val="24"/>
          <w:szCs w:val="24"/>
        </w:rPr>
        <w:t>ГКБ № 3</w:t>
      </w:r>
      <w:r>
        <w:rPr>
          <w:rFonts w:cs="Times New Roman"/>
          <w:sz w:val="24"/>
          <w:szCs w:val="24"/>
        </w:rPr>
        <w:t xml:space="preserve">» - </w:t>
      </w:r>
      <w:r>
        <w:rPr>
          <w:rFonts w:cs="Times New Roman"/>
          <w:sz w:val="24"/>
          <w:szCs w:val="24"/>
        </w:rPr>
        <w:t>75</w:t>
      </w:r>
      <w:r>
        <w:rPr>
          <w:rFonts w:cs="Times New Roman"/>
          <w:sz w:val="24"/>
          <w:szCs w:val="24"/>
        </w:rPr>
        <w:t xml:space="preserve"> баллов, </w:t>
      </w:r>
      <w:r>
        <w:rPr>
          <w:rFonts w:cs="Times New Roman"/>
          <w:sz w:val="24"/>
          <w:szCs w:val="24"/>
        </w:rPr>
        <w:t>ГБУЗ АО «Наримановская РБ» - 81 балл</w:t>
      </w:r>
      <w:r>
        <w:rPr>
          <w:rFonts w:cs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Наивысший балл по данному показателю в амбулаторных условиях имеют следующие медицинские организации: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«ОКВД»;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«Володарская РБ»;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«ГП № 3»;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«ГП № 8»;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</w:t>
      </w:r>
      <w:r>
        <w:rPr>
          <w:rFonts w:cs="Times New Roman"/>
          <w:sz w:val="24"/>
          <w:szCs w:val="24"/>
        </w:rPr>
        <w:t>КРД</w:t>
      </w:r>
      <w:r>
        <w:rPr>
          <w:rFonts w:cs="Times New Roman"/>
          <w:sz w:val="24"/>
          <w:szCs w:val="24"/>
        </w:rPr>
        <w:t>»;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«ОДКБ»;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«ОКД»;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«ОКСЦ»;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«ОЦБ со СПИД».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Наивысший балл по данному показателю в стационарных условиях имеют следующие медицинские организации: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«ОКВД»;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«Володарская РБ»;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«ГКБ № 2»;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«КРД»;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«Наримановская РБ»;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«ОДКБ»;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ГБУЗ АО «ОИКБ».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/>
          <w:sz w:val="28"/>
          <w:szCs w:val="28"/>
        </w:rPr>
      </w:pPr>
      <w:r>
        <w:rPr/>
      </w:r>
    </w:p>
    <w:p>
      <w:pPr>
        <w:pStyle w:val="1"/>
        <w:numPr>
          <w:ilvl w:val="0"/>
          <w:numId w:val="2"/>
        </w:numPr>
        <w:spacing w:before="0" w:after="0"/>
        <w:jc w:val="center"/>
        <w:rPr/>
      </w:pPr>
      <w:r>
        <w:rPr>
          <w:rFonts w:cs="Times New Roman" w:ascii="Times New Roman" w:hAnsi="Times New Roman"/>
          <w:color w:val="000000"/>
        </w:rPr>
        <w:t xml:space="preserve">Рейтинговые таблицы по 5-ти параметрам </w:t>
      </w:r>
      <w:r>
        <w:rPr>
          <w:rFonts w:eastAsia="Calibri" w:cs="Times New Roman" w:ascii="Times New Roman" w:hAnsi="Times New Roman"/>
          <w:color w:val="000000"/>
        </w:rPr>
        <w:t xml:space="preserve">независимой оценки качества условий оказания услуг медицинскими организациями, участвующих в реализации программы государственных гарантий бесплатного оказания гражданам медицинской помощи на территории </w:t>
      </w:r>
      <w:r>
        <w:rPr>
          <w:rFonts w:eastAsia="Calibri" w:cs="Times New Roman" w:ascii="Times New Roman" w:hAnsi="Times New Roman"/>
          <w:color w:val="000000"/>
        </w:rPr>
        <w:t>Астраханской области</w:t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  <w:color w:val="000000"/>
        </w:rPr>
      </w:pPr>
      <w:r>
        <w:rPr/>
      </w:r>
    </w:p>
    <w:p>
      <w:pPr>
        <w:pStyle w:val="Normal"/>
        <w:spacing w:before="0" w:after="0"/>
        <w:jc w:val="center"/>
        <w:rPr/>
      </w:pPr>
      <w:r>
        <w:rPr>
          <w:rFonts w:eastAsia="Calibri" w:cs="Times New Roman"/>
          <w:color w:val="000000"/>
        </w:rPr>
        <w:t>А</w:t>
      </w:r>
      <w:r>
        <w:rPr>
          <w:rFonts w:eastAsia="Calibri" w:cs="Times New Roman"/>
          <w:color w:val="000000"/>
        </w:rPr>
        <w:t>мбулаторные условия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/>
          <w:b/>
        </w:rPr>
      </w:r>
    </w:p>
    <w:tbl>
      <w:tblPr>
        <w:tblW w:w="9758" w:type="dxa"/>
        <w:jc w:val="left"/>
        <w:tblInd w:w="-20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102" w:type="dxa"/>
          <w:left w:w="37" w:type="dxa"/>
          <w:bottom w:w="102" w:type="dxa"/>
          <w:right w:w="62" w:type="dxa"/>
        </w:tblCellMar>
      </w:tblPr>
      <w:tblGrid>
        <w:gridCol w:w="821"/>
        <w:gridCol w:w="7342"/>
        <w:gridCol w:w="1595"/>
      </w:tblGrid>
      <w:tr>
        <w:trPr/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7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Наименование учреждений здравоохранения и их структурных подразделений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Средний балл по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5-ти показателям</w:t>
            </w:r>
          </w:p>
        </w:tc>
      </w:tr>
      <w:tr>
        <w:trPr/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«Областной кожно-венерологический диспансер»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</w:tr>
      <w:tr>
        <w:trPr/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«Володарская районная больница»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</w:tr>
      <w:tr>
        <w:trPr/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«Городская клиническая больница № 2 имени братьев Губиных»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</w:tr>
      <w:tr>
        <w:trPr/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«Городская клиническая больница № 3 имени С.М. Кирова»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</w:tr>
      <w:tr>
        <w:trPr/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«Клинический родильный дом»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>
        <w:trPr/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«Наримановская районная больница»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>
        <w:trPr/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«Областная детская клиническая больница им. Н.Н.Силищевой»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</w:tr>
      <w:tr>
        <w:trPr/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«Областной клинический противотуберкулезный диспансер»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</w:tr>
      <w:tr>
        <w:trPr/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Александро-Мариинская областная клиническая больница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</w:tr>
      <w:tr>
        <w:trPr/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«Областная инфекционная клиническая больница»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>
        <w:trPr/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«Городская поликлиника № 1»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</w:tr>
      <w:tr>
        <w:trPr/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«Городская поликлиника № 10»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</w:tr>
      <w:tr>
        <w:trPr/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«Городская поликлиника № 3»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</w:tr>
      <w:tr>
        <w:trPr/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«Городская поликлиника № 8 им. Н.И. Пирогова»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</w:tr>
      <w:tr>
        <w:trPr/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«Детская городская поликлиника № 4»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</w:tr>
      <w:tr>
        <w:trPr/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«Детская городская поликлиника № 1»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</w:tr>
      <w:tr>
        <w:trPr/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«Областной кардиологический диспансер»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</w:tr>
      <w:tr>
        <w:trPr/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«Областной клинический стоматологический центр»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</w:tr>
      <w:tr>
        <w:trPr/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«Областной центр по борьбе со СПИД»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</w:tr>
      <w:tr>
        <w:trPr/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«Детская городская поликлиника № 5»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2"/>
        <w:numPr>
          <w:ilvl w:val="1"/>
          <w:numId w:val="2"/>
        </w:numPr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none"/>
          <w:lang w:val="ru-RU"/>
        </w:rPr>
        <w:t>Доступность услуг для инвалидов (стационарные условия)</w:t>
      </w:r>
    </w:p>
    <w:p>
      <w:pPr>
        <w:pStyle w:val="Normal"/>
        <w:rPr>
          <w:rFonts w:ascii="Times New Roman" w:hAnsi="Times New Roman" w:eastAsia="Calibri" w:cs="Times New Roman"/>
          <w:color w:val="000000"/>
        </w:rPr>
      </w:pPr>
      <w:r>
        <w:rPr/>
      </w:r>
    </w:p>
    <w:p>
      <w:pPr>
        <w:pStyle w:val="Normal"/>
        <w:rPr>
          <w:rFonts w:ascii="Times New Roman" w:hAnsi="Times New Roman" w:eastAsia="Calibri" w:cs="Times New Roman"/>
          <w:color w:val="000000"/>
        </w:rPr>
      </w:pPr>
      <w:r>
        <w:rPr/>
      </w:r>
    </w:p>
    <w:tbl>
      <w:tblPr>
        <w:tblW w:w="9758" w:type="dxa"/>
        <w:jc w:val="left"/>
        <w:tblInd w:w="-20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102" w:type="dxa"/>
          <w:left w:w="37" w:type="dxa"/>
          <w:bottom w:w="102" w:type="dxa"/>
          <w:right w:w="62" w:type="dxa"/>
        </w:tblCellMar>
      </w:tblPr>
      <w:tblGrid>
        <w:gridCol w:w="821"/>
        <w:gridCol w:w="7342"/>
        <w:gridCol w:w="1595"/>
      </w:tblGrid>
      <w:tr>
        <w:trPr/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7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Наименование учреждений здравоохранения и их структурных подразделений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Средний балл по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5-ти показателям</w:t>
            </w:r>
          </w:p>
        </w:tc>
      </w:tr>
      <w:tr>
        <w:trPr/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«Областной кожно-венерологический диспансер»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</w:tr>
      <w:tr>
        <w:trPr/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«Володарская районная больница»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</w:tr>
      <w:tr>
        <w:trPr/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«Городская клиническая больница № 2 имени братьев Губиных»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</w:tr>
      <w:tr>
        <w:trPr/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«Городская клиническая больница № 3 имени С.М. Кирова»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>
        <w:trPr/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«Клинический родильный дом»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</w:tr>
      <w:tr>
        <w:trPr/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«Наримановская районная больница»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</w:tr>
      <w:tr>
        <w:trPr/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«Областная детская клиническая больница им. Н.Н.Силищевой»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</w:tr>
      <w:tr>
        <w:trPr/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«Областной клинический противотуберкулезный диспансер»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</w:tr>
      <w:tr>
        <w:trPr/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Александро-Мариинская областная клиническая больница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</w:tr>
      <w:tr>
        <w:trPr/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7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ГБУЗ АО «Областная инфекционная клиническая больница»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  <w:color w:val="000000"/>
        </w:rPr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b/>
          <w:sz w:val="28"/>
          <w:szCs w:val="28"/>
          <w:u w:val="single"/>
        </w:rPr>
        <w:t>Заключение</w:t>
      </w:r>
    </w:p>
    <w:p>
      <w:pPr>
        <w:pStyle w:val="Normal"/>
        <w:tabs>
          <w:tab w:val="left" w:pos="178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>
      <w:pPr>
        <w:pStyle w:val="Normal"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Из приведенных выше данных можно сделать вывод, что по критериям оценки организаций, респонденты в большинстве случаев дали положительные оценки.</w:t>
      </w:r>
    </w:p>
    <w:sectPr>
      <w:type w:val="nextPage"/>
      <w:pgSz w:w="11906" w:h="16838"/>
      <w:pgMar w:left="1134" w:right="856" w:header="0" w:top="711" w:footer="0" w:bottom="764" w:gutter="0"/>
      <w:pgNumType w:fmt="decimal"/>
      <w:formProt w:val="false"/>
      <w:textDirection w:val="lrTb"/>
      <w:docGrid w:type="default" w:linePitch="24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9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SimSun" w:cs="Mangal"/>
      <w:color w:val="00000A"/>
      <w:sz w:val="28"/>
      <w:szCs w:val="24"/>
      <w:lang w:val="ru-RU" w:eastAsia="zh-CN" w:bidi="hi-IN"/>
    </w:rPr>
  </w:style>
  <w:style w:type="paragraph" w:styleId="1">
    <w:name w:val="Heading 1"/>
    <w:basedOn w:val="Normal"/>
    <w:next w:val="Normal"/>
    <w:qFormat/>
    <w:pPr>
      <w:keepNext/>
      <w:keepLines/>
      <w:numPr>
        <w:ilvl w:val="0"/>
        <w:numId w:val="1"/>
      </w:numPr>
      <w:spacing w:lineRule="auto" w:line="276" w:before="480" w:after="0"/>
      <w:outlineLvl w:val="0"/>
      <w:outlineLvl w:val="0"/>
    </w:pPr>
    <w:rPr>
      <w:rFonts w:ascii="Cambria" w:hAnsi="Cambria" w:cs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Normal"/>
    <w:next w:val="Normal"/>
    <w:qFormat/>
    <w:pPr>
      <w:keepNext/>
      <w:keepLines/>
      <w:numPr>
        <w:ilvl w:val="1"/>
        <w:numId w:val="1"/>
      </w:numPr>
      <w:spacing w:lineRule="auto" w:line="276" w:before="200" w:after="0"/>
      <w:outlineLvl w:val="1"/>
      <w:outlineLvl w:val="1"/>
    </w:pPr>
    <w:rPr>
      <w:rFonts w:ascii="Cambria" w:hAnsi="Cambria" w:cs="Cambria"/>
      <w:b/>
      <w:bCs/>
      <w:color w:val="4F81BD"/>
      <w:sz w:val="26"/>
      <w:szCs w:val="26"/>
      <w:lang w:val="ru-RU"/>
    </w:rPr>
  </w:style>
  <w:style w:type="character" w:styleId="Style12">
    <w:name w:val="Название Знак"/>
    <w:qFormat/>
    <w:rPr>
      <w:rFonts w:ascii="Cambria" w:hAnsi="Cambria" w:eastAsia="Times New Roman" w:cs="Times New Roman"/>
      <w:color w:val="17365D"/>
      <w:spacing w:val="5"/>
      <w:sz w:val="52"/>
      <w:szCs w:val="52"/>
      <w:lang w:val="ru-RU"/>
    </w:rPr>
  </w:style>
  <w:style w:type="character" w:styleId="WW8Num4z0">
    <w:name w:val="WW8Num4z0"/>
    <w:qFormat/>
    <w:rPr/>
  </w:style>
  <w:style w:type="character" w:styleId="WW8Num2z0">
    <w:name w:val="WW8Num2z0"/>
    <w:qFormat/>
    <w:rPr>
      <w:rFonts w:ascii="Times New Roman" w:hAnsi="Times New Roman" w:cs="Times New Roman"/>
      <w:bCs/>
      <w:sz w:val="28"/>
      <w:szCs w:val="28"/>
    </w:rPr>
  </w:style>
  <w:style w:type="character" w:styleId="WW8Num3z0">
    <w:name w:val="WW8Num3z0"/>
    <w:qFormat/>
    <w:rPr>
      <w:rFonts w:ascii="Times New Roman" w:hAnsi="Times New Roman" w:cs="Times New Roman"/>
      <w:bCs/>
      <w:sz w:val="28"/>
      <w:szCs w:val="28"/>
    </w:rPr>
  </w:style>
  <w:style w:type="character" w:styleId="WW8Num6z0">
    <w:name w:val="WW8Num6z0"/>
    <w:qFormat/>
    <w:rPr/>
  </w:style>
  <w:style w:type="character" w:styleId="Style13">
    <w:name w:val="Символ нумерации"/>
    <w:qFormat/>
    <w:rPr/>
  </w:style>
  <w:style w:type="character" w:styleId="ListLabel1">
    <w:name w:val="ListLabel 1"/>
    <w:qFormat/>
    <w:rPr>
      <w:rFonts w:ascii="Times New Roman" w:hAnsi="Times New Roman" w:cs="Times New Roman"/>
      <w:b/>
      <w:bCs/>
      <w:sz w:val="28"/>
      <w:szCs w:val="28"/>
    </w:rPr>
  </w:style>
  <w:style w:type="character" w:styleId="ListLabel2">
    <w:name w:val="ListLabel 2"/>
    <w:qFormat/>
    <w:rPr>
      <w:rFonts w:ascii="Times New Roman" w:hAnsi="Times New Roman" w:cs="Times New Roman"/>
      <w:b/>
      <w:bCs/>
      <w:sz w:val="28"/>
      <w:szCs w:val="28"/>
    </w:rPr>
  </w:style>
  <w:style w:type="character" w:styleId="ListLabel3">
    <w:name w:val="ListLabel 3"/>
    <w:qFormat/>
    <w:rPr>
      <w:rFonts w:ascii="Times New Roman" w:hAnsi="Times New Roman" w:cs="Times New Roman"/>
      <w:b/>
      <w:bCs/>
      <w:sz w:val="28"/>
      <w:szCs w:val="28"/>
    </w:rPr>
  </w:style>
  <w:style w:type="character" w:styleId="ListLabel4">
    <w:name w:val="ListLabel 4"/>
    <w:qFormat/>
    <w:rPr>
      <w:rFonts w:ascii="Times New Roman" w:hAnsi="Times New Roman" w:cs="Times New Roman"/>
      <w:b/>
      <w:bCs/>
      <w:sz w:val="28"/>
      <w:szCs w:val="28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Times New Roman" w:hAnsi="Times New Roman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ascii="Times New Roman" w:hAnsi="Times New Roman" w:cs="Mangal"/>
      <w:sz w:val="24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Mangal"/>
      <w:sz w:val="24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Абзац списка"/>
    <w:basedOn w:val="Normal"/>
    <w:qFormat/>
    <w:pPr>
      <w:spacing w:lineRule="auto" w:line="276" w:before="0" w:after="200"/>
      <w:ind w:left="720" w:right="0" w:hanging="0"/>
    </w:pPr>
    <w:rPr>
      <w:rFonts w:ascii="Calibri" w:hAnsi="Calibri" w:eastAsia="Calibri" w:cs="Times New Roman"/>
    </w:rPr>
  </w:style>
  <w:style w:type="paragraph" w:styleId="Style22">
    <w:name w:val="Основной текст отчета"/>
    <w:basedOn w:val="Normal"/>
    <w:qFormat/>
    <w:pPr>
      <w:spacing w:lineRule="auto" w:line="276" w:before="0" w:after="0"/>
      <w:ind w:left="0" w:right="0" w:firstLine="708"/>
      <w:jc w:val="both"/>
    </w:pPr>
    <w:rPr>
      <w:rFonts w:ascii="Times New Roman" w:hAnsi="Times New Roman" w:eastAsia="Calibri" w:cs="Times New Roman"/>
      <w:sz w:val="20"/>
      <w:szCs w:val="20"/>
      <w:lang w:val="ru-RU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;宋体" w:cs="Calibri"/>
      <w:color w:val="00000A"/>
      <w:sz w:val="22"/>
      <w:szCs w:val="22"/>
      <w:lang w:val="ru-RU" w:eastAsia="zh-CN" w:bidi="ar-SA"/>
    </w:rPr>
  </w:style>
  <w:style w:type="numbering" w:styleId="WW8Num4">
    <w:name w:val="WW8Num4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</TotalTime>
  <Application>LibreOffice/5.3.4.2$Windows_X86_64 LibreOffice_project/f82d347ccc0be322489bf7da61d7e4ad13fe2ff3</Application>
  <Pages>18</Pages>
  <Words>5347</Words>
  <Characters>32148</Characters>
  <CharactersWithSpaces>36233</CharactersWithSpaces>
  <Paragraphs>1294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2018-12-25T14:27:54Z</dcterms:created>
  <dc:creator/>
  <dc:description/>
  <dc:language>ru-RU</dc:language>
  <cp:lastModifiedBy/>
  <cp:lastPrinted>2018-12-28T14:25:50Z</cp:lastPrinted>
  <dcterms:modified xsi:type="dcterms:W3CDTF">2018-12-28T15:45:09Z</dcterms:modified>
  <cp:revision>16</cp:revision>
  <dc:subject/>
  <dc:title/>
</cp:coreProperties>
</file>