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3CD" w:rsidRPr="00517D3F" w:rsidRDefault="00081C6D" w:rsidP="008C28C3">
      <w:pPr>
        <w:jc w:val="center"/>
        <w:rPr>
          <w:b/>
          <w:sz w:val="28"/>
          <w:szCs w:val="28"/>
        </w:rPr>
      </w:pPr>
      <w:r w:rsidRPr="00517D3F">
        <w:rPr>
          <w:b/>
          <w:sz w:val="28"/>
          <w:szCs w:val="28"/>
          <w:lang w:eastAsia="x-none"/>
        </w:rPr>
        <w:t xml:space="preserve">таб. </w:t>
      </w:r>
      <w:r w:rsidR="00B76EA4">
        <w:rPr>
          <w:b/>
          <w:sz w:val="28"/>
          <w:szCs w:val="28"/>
          <w:lang w:eastAsia="x-none"/>
        </w:rPr>
        <w:t xml:space="preserve">№ </w:t>
      </w:r>
      <w:r w:rsidR="002D1A43">
        <w:rPr>
          <w:b/>
          <w:sz w:val="28"/>
          <w:szCs w:val="28"/>
          <w:lang w:eastAsia="x-none"/>
        </w:rPr>
        <w:t>5100</w:t>
      </w:r>
      <w:r w:rsidRPr="00517D3F">
        <w:rPr>
          <w:b/>
          <w:sz w:val="28"/>
          <w:szCs w:val="28"/>
          <w:lang w:eastAsia="x-none"/>
        </w:rPr>
        <w:t xml:space="preserve"> «</w:t>
      </w:r>
      <w:r w:rsidR="00A433CD" w:rsidRPr="00517D3F">
        <w:rPr>
          <w:b/>
          <w:sz w:val="28"/>
          <w:szCs w:val="28"/>
          <w:lang w:val="x-none" w:eastAsia="x-none"/>
        </w:rPr>
        <w:t>Рентгенодиагностические исследования (без</w:t>
      </w:r>
      <w:r w:rsidRPr="00517D3F">
        <w:rPr>
          <w:b/>
          <w:sz w:val="28"/>
          <w:szCs w:val="28"/>
          <w:lang w:val="x-none" w:eastAsia="x-none"/>
        </w:rPr>
        <w:t xml:space="preserve"> профилактических исследований)</w:t>
      </w:r>
      <w:r w:rsidRPr="00517D3F">
        <w:rPr>
          <w:b/>
          <w:sz w:val="28"/>
          <w:szCs w:val="28"/>
          <w:lang w:eastAsia="x-none"/>
        </w:rPr>
        <w:t>»</w:t>
      </w:r>
    </w:p>
    <w:p w:rsidR="00A433CD" w:rsidRPr="00A433CD" w:rsidRDefault="00A433CD" w:rsidP="00A433CD">
      <w:pPr>
        <w:tabs>
          <w:tab w:val="center" w:pos="4536"/>
          <w:tab w:val="right" w:pos="9072"/>
        </w:tabs>
        <w:rPr>
          <w:sz w:val="20"/>
          <w:lang w:eastAsia="x-none"/>
        </w:rPr>
      </w:pPr>
      <w:r w:rsidRPr="009752C7">
        <w:rPr>
          <w:b/>
          <w:lang w:val="x-none" w:eastAsia="x-none"/>
        </w:rPr>
        <w:t xml:space="preserve">      </w:t>
      </w:r>
      <w:r w:rsidRPr="009752C7">
        <w:rPr>
          <w:lang w:val="x-none" w:eastAsia="x-none"/>
        </w:rPr>
        <w:tab/>
      </w:r>
      <w:r w:rsidRPr="009752C7">
        <w:rPr>
          <w:lang w:val="x-none" w:eastAsia="x-none"/>
        </w:rPr>
        <w:tab/>
      </w:r>
      <w:r w:rsidRPr="009752C7">
        <w:rPr>
          <w:sz w:val="20"/>
          <w:lang w:val="x-none" w:eastAsia="x-none"/>
        </w:rPr>
        <w:t xml:space="preserve">                                                                                                                                        </w:t>
      </w:r>
      <w:r w:rsidRPr="00CD2F1D">
        <w:rPr>
          <w:sz w:val="20"/>
          <w:lang w:eastAsia="x-none"/>
        </w:rPr>
        <w:t xml:space="preserve">  </w:t>
      </w:r>
      <w:r w:rsidRPr="009752C7">
        <w:rPr>
          <w:sz w:val="20"/>
          <w:lang w:val="x-none" w:eastAsia="x-none"/>
        </w:rPr>
        <w:t xml:space="preserve">                </w:t>
      </w:r>
      <w:r>
        <w:rPr>
          <w:sz w:val="20"/>
          <w:lang w:val="x-none" w:eastAsia="x-none"/>
        </w:rPr>
        <w:t xml:space="preserve">      </w:t>
      </w:r>
    </w:p>
    <w:tbl>
      <w:tblPr>
        <w:tblW w:w="15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86"/>
        <w:gridCol w:w="1090"/>
        <w:gridCol w:w="1240"/>
        <w:gridCol w:w="754"/>
        <w:gridCol w:w="1005"/>
        <w:gridCol w:w="869"/>
        <w:gridCol w:w="951"/>
        <w:gridCol w:w="931"/>
        <w:gridCol w:w="1014"/>
        <w:gridCol w:w="1265"/>
        <w:gridCol w:w="1155"/>
        <w:gridCol w:w="1202"/>
      </w:tblGrid>
      <w:tr w:rsidR="00A433CD" w:rsidRPr="009752C7" w:rsidTr="006C1966">
        <w:trPr>
          <w:cantSplit/>
          <w:tblHeader/>
          <w:jc w:val="center"/>
        </w:trPr>
        <w:tc>
          <w:tcPr>
            <w:tcW w:w="3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Наименование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строки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55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При них выполнено</w:t>
            </w:r>
          </w:p>
        </w:tc>
        <w:tc>
          <w:tcPr>
            <w:tcW w:w="3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общего числа исследований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(гр.3) проведено</w:t>
            </w:r>
          </w:p>
        </w:tc>
      </w:tr>
      <w:tr w:rsidR="00A433CD" w:rsidRPr="009752C7" w:rsidTr="006C1966">
        <w:trPr>
          <w:cantSplit/>
          <w:trHeight w:val="648"/>
          <w:tblHeader/>
          <w:jc w:val="center"/>
        </w:trPr>
        <w:tc>
          <w:tcPr>
            <w:tcW w:w="3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sz w:val="20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Рентге-носко-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пий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Рентгенограмм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Флюорограмм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Томо-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грамм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с контра-</w:t>
            </w:r>
          </w:p>
          <w:p w:rsidR="00A433CD" w:rsidRPr="009752C7" w:rsidRDefault="00AE6BF8" w:rsidP="00E51ED5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стирова-нием( без ангиографий)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 xml:space="preserve">в </w:t>
            </w:r>
            <w:proofErr w:type="spellStart"/>
            <w:proofErr w:type="gramStart"/>
            <w:r w:rsidRPr="009752C7">
              <w:rPr>
                <w:sz w:val="20"/>
              </w:rPr>
              <w:t>подразде-лениях</w:t>
            </w:r>
            <w:proofErr w:type="spellEnd"/>
            <w:proofErr w:type="gramEnd"/>
            <w:r w:rsidRPr="009752C7">
              <w:rPr>
                <w:sz w:val="20"/>
              </w:rPr>
              <w:t xml:space="preserve">, оказывающих </w:t>
            </w:r>
            <w:proofErr w:type="spellStart"/>
            <w:r w:rsidRPr="009752C7">
              <w:rPr>
                <w:sz w:val="20"/>
              </w:rPr>
              <w:t>медицинс</w:t>
            </w:r>
            <w:proofErr w:type="spellEnd"/>
            <w:r w:rsidRPr="009752C7">
              <w:rPr>
                <w:sz w:val="20"/>
              </w:rPr>
              <w:t>-кую помощь в амбулаторных условиях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</w:tr>
      <w:tr w:rsidR="00A433CD" w:rsidRPr="009752C7" w:rsidTr="006C1966">
        <w:trPr>
          <w:cantSplit/>
          <w:trHeight w:val="648"/>
          <w:tblHeader/>
          <w:jc w:val="center"/>
        </w:trPr>
        <w:tc>
          <w:tcPr>
            <w:tcW w:w="3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sz w:val="20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на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пленке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циф-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ровых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на</w:t>
            </w:r>
          </w:p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пленке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spacing w:line="24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циф-</w:t>
            </w:r>
          </w:p>
          <w:p w:rsidR="00A433CD" w:rsidRPr="009752C7" w:rsidRDefault="00A433CD" w:rsidP="00E51ED5">
            <w:pPr>
              <w:spacing w:line="24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ровых</w:t>
            </w: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rPr>
                <w:noProof/>
                <w:sz w:val="20"/>
              </w:rPr>
            </w:pPr>
          </w:p>
        </w:tc>
      </w:tr>
      <w:tr w:rsidR="00A433CD" w:rsidRPr="009752C7" w:rsidTr="006C1966">
        <w:trPr>
          <w:tblHeader/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3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6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10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11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CD" w:rsidRPr="009752C7" w:rsidRDefault="00A433CD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12</w:t>
            </w:r>
          </w:p>
        </w:tc>
      </w:tr>
      <w:tr w:rsidR="00A433CD" w:rsidRPr="009752C7" w:rsidTr="006C1966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rPr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>Рентгенодиагностические  исследования - всего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</w:tr>
      <w:tr w:rsidR="00A433CD" w:rsidRPr="009752C7" w:rsidTr="006C1966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из них (стр.1): </w:t>
            </w:r>
          </w:p>
          <w:p w:rsidR="00A433CD" w:rsidRPr="009357A3" w:rsidRDefault="00A433CD" w:rsidP="00E51ED5">
            <w:pPr>
              <w:ind w:left="113"/>
              <w:rPr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>органов грудной клетки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12536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663B87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noProof/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ind w:left="113"/>
              <w:rPr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органов пищеварения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ind w:left="142"/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  из них:</w:t>
            </w:r>
          </w:p>
          <w:p w:rsidR="00A433CD" w:rsidRPr="009357A3" w:rsidRDefault="00A433CD" w:rsidP="00E51ED5">
            <w:pPr>
              <w:ind w:left="142"/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              пищевода,</w:t>
            </w:r>
          </w:p>
          <w:p w:rsidR="00A433CD" w:rsidRPr="009357A3" w:rsidRDefault="00A433CD" w:rsidP="00E51ED5">
            <w:pPr>
              <w:ind w:left="142"/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              желудка и тонкой кишки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3.1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ind w:left="142"/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              ободочной и прямой кишки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3.2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ind w:left="113"/>
              <w:rPr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>костно-мышечной</w:t>
            </w:r>
            <w:r w:rsidR="00A433CD" w:rsidRPr="009357A3">
              <w:rPr>
                <w:noProof/>
                <w:color w:val="000000" w:themeColor="text1"/>
                <w:sz w:val="20"/>
              </w:rPr>
              <w:t xml:space="preserve"> системы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>из нее: конечностей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</w:t>
            </w:r>
            <w:r w:rsidR="00A433CD" w:rsidRPr="009357A3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AE6BF8">
            <w:pPr>
              <w:rPr>
                <w:noProof/>
                <w:color w:val="000000" w:themeColor="text1"/>
                <w:sz w:val="20"/>
              </w:rPr>
            </w:pPr>
            <w:r w:rsidRPr="009357A3">
              <w:rPr>
                <w:noProof/>
                <w:color w:val="000000" w:themeColor="text1"/>
                <w:sz w:val="20"/>
              </w:rPr>
              <w:t xml:space="preserve">                 </w:t>
            </w:r>
            <w:r w:rsidR="00AE6BF8" w:rsidRPr="009357A3">
              <w:rPr>
                <w:noProof/>
                <w:color w:val="000000" w:themeColor="text1"/>
                <w:sz w:val="20"/>
              </w:rPr>
              <w:t>таза и тазобедренных суставов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</w:t>
            </w:r>
            <w:r w:rsidR="00A433CD" w:rsidRPr="009357A3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ind w:left="113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шейного отдела позвоночника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4.3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AE6BF8">
            <w:pPr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 xml:space="preserve">    </w:t>
            </w:r>
            <w:r w:rsidR="00AE6BF8" w:rsidRPr="009357A3">
              <w:rPr>
                <w:color w:val="000000" w:themeColor="text1"/>
                <w:sz w:val="20"/>
              </w:rPr>
              <w:t>грудного отдела позвоночника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4.4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E6BF8" w:rsidP="00E51ED5">
            <w:pPr>
              <w:ind w:left="132" w:firstLine="240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 xml:space="preserve">                 пояснично-крестцового отдела, копчика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4.5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AE6BF8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 xml:space="preserve">         </w:t>
            </w:r>
            <w:r w:rsidR="00AE6BF8" w:rsidRPr="009357A3">
              <w:rPr>
                <w:color w:val="000000" w:themeColor="text1"/>
                <w:sz w:val="20"/>
              </w:rPr>
              <w:t>денситометрия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4.6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E6BF8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663B87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A433CD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 xml:space="preserve">         черепа и челюстно- лицевой области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433CD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CD" w:rsidRPr="009357A3" w:rsidRDefault="00A433CD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из них: зубов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5.1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8C28C3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 xml:space="preserve">челюстей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5.2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околоносовых пазух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5.3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lastRenderedPageBreak/>
              <w:t>височных костей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5.4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почек и мочевых путей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молочных желез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663B87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прочих органов и систем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B04F55" w:rsidP="00E51ED5">
            <w:pPr>
              <w:jc w:val="center"/>
              <w:rPr>
                <w:color w:val="000000" w:themeColor="text1"/>
                <w:sz w:val="20"/>
              </w:rPr>
            </w:pPr>
            <w:r w:rsidRPr="00F63C5F">
              <w:rPr>
                <w:color w:val="FF0000"/>
                <w:sz w:val="20"/>
              </w:rPr>
              <w:t>Расшифровка!!!!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8C28C3" w:rsidRPr="009752C7" w:rsidTr="008C28C3">
        <w:trPr>
          <w:jc w:val="center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8C3" w:rsidRPr="009357A3" w:rsidRDefault="008C28C3" w:rsidP="008C28C3">
            <w:pPr>
              <w:ind w:left="132" w:firstLine="289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 xml:space="preserve">Число исследований, выполненных методом </w:t>
            </w:r>
            <w:proofErr w:type="spellStart"/>
            <w:proofErr w:type="gramStart"/>
            <w:r w:rsidRPr="009357A3">
              <w:rPr>
                <w:color w:val="000000" w:themeColor="text1"/>
                <w:sz w:val="20"/>
              </w:rPr>
              <w:t>томосинтеза</w:t>
            </w:r>
            <w:proofErr w:type="spellEnd"/>
            <w:r w:rsidRPr="009357A3">
              <w:rPr>
                <w:color w:val="000000" w:themeColor="text1"/>
                <w:sz w:val="20"/>
              </w:rPr>
              <w:t>(</w:t>
            </w:r>
            <w:proofErr w:type="gramEnd"/>
            <w:r w:rsidRPr="009357A3">
              <w:rPr>
                <w:color w:val="000000" w:themeColor="text1"/>
                <w:sz w:val="20"/>
              </w:rPr>
              <w:t>из стр.1)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8C28C3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8C3" w:rsidRPr="009357A3" w:rsidRDefault="00D367DB" w:rsidP="00E51ED5">
            <w:pPr>
              <w:jc w:val="center"/>
              <w:rPr>
                <w:color w:val="000000" w:themeColor="text1"/>
                <w:sz w:val="20"/>
              </w:rPr>
            </w:pPr>
            <w:r w:rsidRPr="009357A3">
              <w:rPr>
                <w:color w:val="000000" w:themeColor="text1"/>
                <w:sz w:val="20"/>
              </w:rPr>
              <w:t>Х</w:t>
            </w:r>
          </w:p>
        </w:tc>
      </w:tr>
    </w:tbl>
    <w:p w:rsidR="00A6130E" w:rsidRPr="00A6130E" w:rsidRDefault="00A433CD" w:rsidP="00A6130E">
      <w:pPr>
        <w:rPr>
          <w:sz w:val="20"/>
        </w:rPr>
      </w:pPr>
      <w:r w:rsidRPr="00733C6C">
        <w:rPr>
          <w:sz w:val="20"/>
        </w:rPr>
        <w:t xml:space="preserve">  </w:t>
      </w:r>
    </w:p>
    <w:p w:rsidR="008C28C3" w:rsidRDefault="00733C6C" w:rsidP="00CD7D11">
      <w:pPr>
        <w:spacing w:after="120"/>
        <w:rPr>
          <w:b/>
          <w:sz w:val="20"/>
        </w:rPr>
      </w:pPr>
      <w:r w:rsidRPr="00733C6C">
        <w:rPr>
          <w:b/>
          <w:sz w:val="20"/>
        </w:rPr>
        <w:t xml:space="preserve">                                                                                       </w:t>
      </w:r>
    </w:p>
    <w:p w:rsidR="008C28C3" w:rsidRDefault="00465EEF" w:rsidP="00814A84">
      <w:pPr>
        <w:spacing w:after="120"/>
        <w:jc w:val="center"/>
        <w:rPr>
          <w:b/>
          <w:sz w:val="20"/>
        </w:rPr>
      </w:pPr>
      <w:r w:rsidRPr="008A7AA0">
        <w:rPr>
          <w:b/>
          <w:sz w:val="28"/>
          <w:szCs w:val="28"/>
          <w:u w:val="single"/>
        </w:rPr>
        <w:t>Указания по заполнению ф. 30 таб. 5100</w:t>
      </w:r>
    </w:p>
    <w:p w:rsidR="008C28C3" w:rsidRPr="00814A84" w:rsidRDefault="009B3113" w:rsidP="00CD7D11">
      <w:pPr>
        <w:spacing w:after="120"/>
        <w:rPr>
          <w:b/>
          <w:sz w:val="28"/>
          <w:szCs w:val="28"/>
        </w:rPr>
      </w:pPr>
      <w:r w:rsidRPr="00814A84"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A21F51"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814A84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9A74F4" w:rsidRDefault="009A74F4" w:rsidP="009A74F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Таблица заполняется на основании учетных форм №050/у и №039-5/у, утвержденных Приказом №</w:t>
      </w:r>
      <w:proofErr w:type="gramStart"/>
      <w:r w:rsidRPr="00814A84">
        <w:rPr>
          <w:b/>
          <w:bCs/>
          <w:sz w:val="28"/>
          <w:szCs w:val="28"/>
          <w:u w:val="single"/>
        </w:rPr>
        <w:t>1030  от</w:t>
      </w:r>
      <w:proofErr w:type="gramEnd"/>
      <w:r w:rsidRPr="00814A84">
        <w:rPr>
          <w:b/>
          <w:bCs/>
          <w:sz w:val="28"/>
          <w:szCs w:val="28"/>
          <w:u w:val="single"/>
        </w:rPr>
        <w:t xml:space="preserve"> 04.10.1980</w:t>
      </w:r>
    </w:p>
    <w:p w:rsidR="00D2390C" w:rsidRPr="00D2390C" w:rsidRDefault="00D2390C" w:rsidP="009A74F4">
      <w:pPr>
        <w:spacing w:after="120"/>
        <w:rPr>
          <w:b/>
          <w:bCs/>
          <w:color w:val="FF0000"/>
          <w:sz w:val="28"/>
          <w:szCs w:val="28"/>
          <w:u w:val="single"/>
        </w:rPr>
      </w:pPr>
      <w:r w:rsidRPr="00D2390C">
        <w:rPr>
          <w:b/>
          <w:bCs/>
          <w:color w:val="FF0000"/>
          <w:sz w:val="28"/>
          <w:szCs w:val="28"/>
          <w:u w:val="single"/>
        </w:rPr>
        <w:t>В закрещенных ячейках не должно быть никаких данных!!!!</w:t>
      </w:r>
    </w:p>
    <w:p w:rsidR="00D010E8" w:rsidRPr="00814A84" w:rsidRDefault="00D010E8" w:rsidP="00D010E8">
      <w:pPr>
        <w:spacing w:after="120"/>
        <w:rPr>
          <w:b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Включаются рентгенологические диагностические исследования за исключением: профилактических (таб. 5114), интервенционных (таб. 5111) и компьютерно-</w:t>
      </w:r>
      <w:proofErr w:type="spellStart"/>
      <w:r w:rsidRPr="00814A84">
        <w:rPr>
          <w:b/>
          <w:bCs/>
          <w:sz w:val="28"/>
          <w:szCs w:val="28"/>
          <w:u w:val="single"/>
        </w:rPr>
        <w:t>томографических</w:t>
      </w:r>
      <w:proofErr w:type="spellEnd"/>
      <w:r w:rsidRPr="00814A84">
        <w:rPr>
          <w:b/>
          <w:bCs/>
          <w:sz w:val="28"/>
          <w:szCs w:val="28"/>
          <w:u w:val="single"/>
        </w:rPr>
        <w:t xml:space="preserve"> исследований (таб. 5113)</w:t>
      </w:r>
    </w:p>
    <w:p w:rsidR="00D010E8" w:rsidRPr="00814A84" w:rsidRDefault="00D010E8" w:rsidP="00D010E8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 xml:space="preserve">Строка 1 должна быть равна сумме строк 2+3+4+5+6+7+8 </w:t>
      </w:r>
    </w:p>
    <w:p w:rsidR="00814A84" w:rsidRDefault="00346345" w:rsidP="00814A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lastRenderedPageBreak/>
        <w:t>Строка 9 из строки 1</w:t>
      </w:r>
    </w:p>
    <w:p w:rsidR="00814A84" w:rsidRPr="00814A84" w:rsidRDefault="00814A84" w:rsidP="00814A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Стр. 3 ≥ стр. 3.1 + стр. 3.2</w:t>
      </w:r>
    </w:p>
    <w:p w:rsidR="00814A84" w:rsidRPr="00814A84" w:rsidRDefault="00814A84" w:rsidP="00814A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Стр. 4 ≥ стр. 4.1 + стр. 4.2 + стр. 4.3 + стр. 4.4 + стр. 4.5 + стр. 4.6</w:t>
      </w:r>
    </w:p>
    <w:p w:rsidR="00814A84" w:rsidRPr="00814A84" w:rsidRDefault="00814A84" w:rsidP="00814A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 xml:space="preserve">Стр. 5 ≥ стр. 5.1 + стр. 5.2 + стр. 5.3 + стр. 5.4 </w:t>
      </w:r>
    </w:p>
    <w:p w:rsidR="00D010E8" w:rsidRDefault="00D010E8" w:rsidP="00D010E8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Графа №10-с любым типом контрастного вещества</w:t>
      </w:r>
    </w:p>
    <w:p w:rsidR="006A02A5" w:rsidRPr="00256F77" w:rsidRDefault="006A02A5" w:rsidP="00D010E8">
      <w:pPr>
        <w:spacing w:after="120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Графа 3 </w:t>
      </w:r>
      <w:r w:rsidRPr="00256F77">
        <w:rPr>
          <w:b/>
          <w:bCs/>
          <w:sz w:val="28"/>
          <w:szCs w:val="28"/>
          <w:u w:val="single"/>
        </w:rPr>
        <w:t>&gt;4+5+6+7+8+9</w:t>
      </w:r>
    </w:p>
    <w:p w:rsidR="00D010E8" w:rsidRPr="00814A84" w:rsidRDefault="00D010E8" w:rsidP="00D010E8">
      <w:pPr>
        <w:spacing w:after="120"/>
        <w:rPr>
          <w:b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Графа 3 больше суммы граф 11+12 за счет исследований, выполненных пациентам, получавшим медицинскую помощь в стационарных условиях</w:t>
      </w:r>
    </w:p>
    <w:p w:rsidR="00CD7D11" w:rsidRPr="002A0BC4" w:rsidRDefault="00CD7D11" w:rsidP="00CD7D11">
      <w:p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ВНИМАНИЕ!!!!!</w:t>
      </w:r>
    </w:p>
    <w:p w:rsidR="00CD7D11" w:rsidRPr="002A0BC4" w:rsidRDefault="00CD7D11" w:rsidP="00CD7D11">
      <w:p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Без контрастирования рентгенографии брюшной полости делают при</w:t>
      </w:r>
    </w:p>
    <w:p w:rsidR="00A93173" w:rsidRPr="002A0BC4" w:rsidRDefault="00D60A20" w:rsidP="00CD7D11">
      <w:pPr>
        <w:numPr>
          <w:ilvl w:val="0"/>
          <w:numId w:val="2"/>
        </w:num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подозрении на кишечную непроходимость;</w:t>
      </w:r>
    </w:p>
    <w:p w:rsidR="00A93173" w:rsidRPr="002A0BC4" w:rsidRDefault="00D60A20" w:rsidP="00CD7D11">
      <w:pPr>
        <w:numPr>
          <w:ilvl w:val="0"/>
          <w:numId w:val="2"/>
        </w:num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подозрении на перфорацию полого органа</w:t>
      </w:r>
    </w:p>
    <w:p w:rsidR="00A93173" w:rsidRPr="002A0BC4" w:rsidRDefault="00D60A20" w:rsidP="00CD7D11">
      <w:pPr>
        <w:numPr>
          <w:ilvl w:val="0"/>
          <w:numId w:val="2"/>
        </w:num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подозрении на наличие инородного тела</w:t>
      </w:r>
    </w:p>
    <w:p w:rsidR="00CD7D11" w:rsidRPr="00814A84" w:rsidRDefault="006C6DE9" w:rsidP="00B034A4">
      <w:pPr>
        <w:numPr>
          <w:ilvl w:val="0"/>
          <w:numId w:val="2"/>
        </w:numPr>
        <w:spacing w:after="120"/>
        <w:rPr>
          <w:b/>
          <w:color w:val="FF0000"/>
          <w:sz w:val="28"/>
          <w:szCs w:val="28"/>
        </w:rPr>
      </w:pPr>
      <w:r w:rsidRPr="00814A84">
        <w:rPr>
          <w:b/>
          <w:bCs/>
          <w:color w:val="FF0000"/>
          <w:sz w:val="28"/>
          <w:szCs w:val="28"/>
        </w:rPr>
        <w:t>Расшифровка строки 8</w:t>
      </w:r>
      <w:r w:rsidR="00894F10" w:rsidRPr="00894F10">
        <w:rPr>
          <w:b/>
          <w:bCs/>
          <w:color w:val="FF0000"/>
          <w:sz w:val="28"/>
          <w:szCs w:val="28"/>
        </w:rPr>
        <w:t xml:space="preserve"> </w:t>
      </w:r>
      <w:r w:rsidR="00703FEB" w:rsidRPr="00814A84">
        <w:rPr>
          <w:b/>
          <w:bCs/>
          <w:color w:val="FF0000"/>
          <w:sz w:val="28"/>
          <w:szCs w:val="28"/>
        </w:rPr>
        <w:t>(прочие)</w:t>
      </w:r>
      <w:r w:rsidR="0049488D" w:rsidRPr="00814A84">
        <w:rPr>
          <w:b/>
          <w:bCs/>
          <w:color w:val="FF0000"/>
          <w:sz w:val="28"/>
          <w:szCs w:val="28"/>
        </w:rPr>
        <w:t>!!!!!!!</w:t>
      </w:r>
      <w:r w:rsidR="00FC195E" w:rsidRPr="00814A84">
        <w:rPr>
          <w:b/>
          <w:bCs/>
          <w:color w:val="FF0000"/>
          <w:sz w:val="28"/>
          <w:szCs w:val="28"/>
        </w:rPr>
        <w:t xml:space="preserve"> за подписью главного врача!!!!!!!</w:t>
      </w:r>
    </w:p>
    <w:p w:rsidR="00DE21EA" w:rsidRDefault="00217E11" w:rsidP="00217E11">
      <w:pPr>
        <w:pStyle w:val="20"/>
        <w:numPr>
          <w:ilvl w:val="0"/>
          <w:numId w:val="2"/>
        </w:numPr>
        <w:shd w:val="clear" w:color="auto" w:fill="auto"/>
        <w:tabs>
          <w:tab w:val="left" w:pos="966"/>
        </w:tabs>
        <w:spacing w:line="276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814A84">
        <w:rPr>
          <w:rFonts w:ascii="Times New Roman" w:hAnsi="Times New Roman"/>
          <w:b/>
          <w:color w:val="FF0000"/>
          <w:sz w:val="28"/>
          <w:szCs w:val="28"/>
        </w:rPr>
        <w:t>Представить пояснительную записку при заполнении данных в</w:t>
      </w:r>
      <w:r w:rsidR="00D2390C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6255EE">
        <w:rPr>
          <w:rFonts w:ascii="Times New Roman" w:hAnsi="Times New Roman"/>
          <w:b/>
          <w:color w:val="FF0000"/>
          <w:sz w:val="28"/>
          <w:szCs w:val="28"/>
        </w:rPr>
        <w:t xml:space="preserve">строках №4 графы 7, графы 8, </w:t>
      </w:r>
    </w:p>
    <w:p w:rsidR="00DE21EA" w:rsidRDefault="006255EE" w:rsidP="00217E11">
      <w:pPr>
        <w:pStyle w:val="20"/>
        <w:numPr>
          <w:ilvl w:val="0"/>
          <w:numId w:val="2"/>
        </w:numPr>
        <w:shd w:val="clear" w:color="auto" w:fill="auto"/>
        <w:tabs>
          <w:tab w:val="left" w:pos="966"/>
        </w:tabs>
        <w:spacing w:line="276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стр. №4.3 графы 7, графы 8, графы 10, </w:t>
      </w:r>
    </w:p>
    <w:p w:rsidR="00217E11" w:rsidRPr="00814A84" w:rsidRDefault="00DE21EA" w:rsidP="00217E11">
      <w:pPr>
        <w:pStyle w:val="20"/>
        <w:numPr>
          <w:ilvl w:val="0"/>
          <w:numId w:val="2"/>
        </w:numPr>
        <w:shd w:val="clear" w:color="auto" w:fill="auto"/>
        <w:tabs>
          <w:tab w:val="left" w:pos="966"/>
        </w:tabs>
        <w:spacing w:line="276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стр.</w:t>
      </w:r>
      <w:r w:rsidR="006255EE">
        <w:rPr>
          <w:rFonts w:ascii="Times New Roman" w:hAnsi="Times New Roman"/>
          <w:b/>
          <w:color w:val="FF0000"/>
          <w:sz w:val="28"/>
          <w:szCs w:val="28"/>
        </w:rPr>
        <w:t xml:space="preserve"> № 4.5 графы 7, графы 8, гр</w:t>
      </w:r>
      <w:r w:rsidR="00BE17C5">
        <w:rPr>
          <w:rFonts w:ascii="Times New Roman" w:hAnsi="Times New Roman"/>
          <w:b/>
          <w:color w:val="FF0000"/>
          <w:sz w:val="28"/>
          <w:szCs w:val="28"/>
        </w:rPr>
        <w:t xml:space="preserve">афы 10 </w:t>
      </w:r>
      <w:r w:rsidR="00153E2B" w:rsidRPr="00814A84">
        <w:rPr>
          <w:rFonts w:ascii="Times New Roman" w:hAnsi="Times New Roman"/>
          <w:b/>
          <w:color w:val="FF0000"/>
          <w:sz w:val="28"/>
          <w:szCs w:val="28"/>
        </w:rPr>
        <w:t>за подписью главного врача!!!!!</w:t>
      </w:r>
    </w:p>
    <w:p w:rsidR="00814A84" w:rsidRPr="00814A84" w:rsidRDefault="00654892" w:rsidP="00814A84">
      <w:pPr>
        <w:pStyle w:val="20"/>
        <w:tabs>
          <w:tab w:val="left" w:pos="966"/>
        </w:tabs>
        <w:spacing w:line="276" w:lineRule="auto"/>
        <w:ind w:left="720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</w:pPr>
      <w:r w:rsidRPr="00814A84">
        <w:rPr>
          <w:rFonts w:ascii="Times New Roman" w:hAnsi="Times New Roman"/>
          <w:b/>
          <w:color w:val="FF0000"/>
          <w:sz w:val="28"/>
          <w:szCs w:val="28"/>
        </w:rPr>
        <w:t>Кол-во снимков не должно быть меньше чем кол-во обследованных лиц!!!!</w:t>
      </w:r>
      <w:r w:rsidR="00814A84" w:rsidRPr="00814A84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</w:p>
    <w:p w:rsidR="00D60A20" w:rsidRPr="001147E0" w:rsidRDefault="00872B35" w:rsidP="00872B35">
      <w:pPr>
        <w:rPr>
          <w:sz w:val="28"/>
          <w:szCs w:val="28"/>
        </w:rPr>
      </w:pPr>
      <w:r w:rsidRPr="001147E0">
        <w:rPr>
          <w:sz w:val="28"/>
          <w:szCs w:val="28"/>
        </w:rPr>
        <w:t xml:space="preserve">Рентгенологическое исследование пациенту может состоять из просвечивания, одной или нескольких рентгенограмм, диагностических </w:t>
      </w:r>
      <w:proofErr w:type="spellStart"/>
      <w:r w:rsidRPr="001147E0">
        <w:rPr>
          <w:sz w:val="28"/>
          <w:szCs w:val="28"/>
        </w:rPr>
        <w:t>флюорограмм</w:t>
      </w:r>
      <w:proofErr w:type="spellEnd"/>
      <w:r w:rsidRPr="001147E0">
        <w:rPr>
          <w:sz w:val="28"/>
          <w:szCs w:val="28"/>
        </w:rPr>
        <w:t>, может состоять из каждого способа в отдельности или в сочетании их друг с другом. В связи с этим, числа, показываемые в графах 4-9 по соответствующим строкам в сумме, могут превышать числа в графе 3, но не могут быть меньше их</w:t>
      </w:r>
      <w:r w:rsidR="00EC090C" w:rsidRPr="001147E0">
        <w:rPr>
          <w:sz w:val="28"/>
          <w:szCs w:val="28"/>
        </w:rPr>
        <w:t xml:space="preserve"> (то есть кол-во обследованных должно быть меньше, чем кол-во снимков.) </w:t>
      </w:r>
    </w:p>
    <w:p w:rsidR="00872B35" w:rsidRPr="001147E0" w:rsidRDefault="00872B35" w:rsidP="00872B35">
      <w:pPr>
        <w:rPr>
          <w:sz w:val="28"/>
          <w:szCs w:val="28"/>
        </w:rPr>
      </w:pPr>
      <w:r w:rsidRPr="001147E0">
        <w:rPr>
          <w:b/>
          <w:bCs/>
          <w:sz w:val="28"/>
          <w:szCs w:val="28"/>
        </w:rPr>
        <w:t xml:space="preserve">Примечание: </w:t>
      </w:r>
    </w:p>
    <w:p w:rsidR="00872B35" w:rsidRPr="001147E0" w:rsidRDefault="00872B35" w:rsidP="00872B35">
      <w:pPr>
        <w:rPr>
          <w:sz w:val="28"/>
          <w:szCs w:val="28"/>
        </w:rPr>
      </w:pPr>
      <w:r w:rsidRPr="001147E0">
        <w:rPr>
          <w:b/>
          <w:bCs/>
          <w:sz w:val="28"/>
          <w:szCs w:val="28"/>
        </w:rPr>
        <w:lastRenderedPageBreak/>
        <w:t xml:space="preserve">для всех видов цифровой рентгенографии одним снимком считается однократная или серийная экспозиция, </w:t>
      </w:r>
      <w:proofErr w:type="gramStart"/>
      <w:r w:rsidRPr="001147E0">
        <w:rPr>
          <w:b/>
          <w:bCs/>
          <w:sz w:val="28"/>
          <w:szCs w:val="28"/>
        </w:rPr>
        <w:t>выполненная  в</w:t>
      </w:r>
      <w:proofErr w:type="gramEnd"/>
      <w:r w:rsidRPr="001147E0">
        <w:rPr>
          <w:b/>
          <w:bCs/>
          <w:sz w:val="28"/>
          <w:szCs w:val="28"/>
        </w:rPr>
        <w:t xml:space="preserve"> одной проекции, независимо от формы последующего сохранения изображения (электронный носитель, </w:t>
      </w:r>
      <w:proofErr w:type="spellStart"/>
      <w:r w:rsidRPr="001147E0">
        <w:rPr>
          <w:b/>
          <w:bCs/>
          <w:sz w:val="28"/>
          <w:szCs w:val="28"/>
        </w:rPr>
        <w:t>мультиформатная</w:t>
      </w:r>
      <w:proofErr w:type="spellEnd"/>
      <w:r w:rsidRPr="001147E0">
        <w:rPr>
          <w:b/>
          <w:bCs/>
          <w:sz w:val="28"/>
          <w:szCs w:val="28"/>
        </w:rPr>
        <w:t xml:space="preserve"> пленка, бумажная копия и др.) </w:t>
      </w:r>
    </w:p>
    <w:p w:rsidR="00872B35" w:rsidRPr="001147E0" w:rsidRDefault="00872B35" w:rsidP="00872B35">
      <w:pPr>
        <w:rPr>
          <w:b/>
          <w:bCs/>
          <w:sz w:val="28"/>
          <w:szCs w:val="28"/>
        </w:rPr>
      </w:pPr>
      <w:r w:rsidRPr="001147E0">
        <w:rPr>
          <w:b/>
          <w:bCs/>
          <w:sz w:val="28"/>
          <w:szCs w:val="28"/>
        </w:rPr>
        <w:t>При рентгеновской компьютерной или магнитно-резонансной томографии учитывается только число исследований в соответствии с утвержденным перечнем лучевых методов исследования</w:t>
      </w:r>
      <w:r w:rsidR="0067256D" w:rsidRPr="001147E0">
        <w:rPr>
          <w:b/>
          <w:bCs/>
          <w:sz w:val="28"/>
          <w:szCs w:val="28"/>
        </w:rPr>
        <w:t>.</w:t>
      </w:r>
    </w:p>
    <w:p w:rsidR="00011D8E" w:rsidRPr="001147E0" w:rsidRDefault="00011D8E" w:rsidP="00872B35">
      <w:pPr>
        <w:rPr>
          <w:b/>
          <w:bCs/>
          <w:sz w:val="28"/>
          <w:szCs w:val="28"/>
        </w:rPr>
      </w:pPr>
    </w:p>
    <w:p w:rsidR="007A0EB6" w:rsidRPr="007915DE" w:rsidRDefault="007A0EB6" w:rsidP="00180C38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rPr>
          <w:rFonts w:ascii="Times New Roman" w:hAnsi="Times New Roman"/>
          <w:b/>
          <w:color w:val="FF0000"/>
          <w:sz w:val="28"/>
          <w:szCs w:val="28"/>
        </w:rPr>
      </w:pPr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 Не включаются сведения об исследованиях и процедурах, проведенных в других учреждениях пациентам, обслуживаемым данным учреждением. Если соответствующие отделения данного учреждения оказывают медицинскую помощь больным, направляемым другими учреждениями, то в сведения данного раздела включается весь объем про</w:t>
      </w:r>
      <w:r w:rsidR="00256F77">
        <w:rPr>
          <w:rFonts w:ascii="Times New Roman" w:hAnsi="Times New Roman"/>
          <w:b/>
          <w:color w:val="FF0000"/>
          <w:sz w:val="28"/>
          <w:szCs w:val="28"/>
        </w:rPr>
        <w:t xml:space="preserve">веденной работы, независимо от </w:t>
      </w:r>
      <w:bookmarkStart w:id="0" w:name="_GoBack"/>
      <w:bookmarkEnd w:id="0"/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того, каким больным была оказана помощь. </w:t>
      </w:r>
    </w:p>
    <w:p w:rsidR="00BA798F" w:rsidRPr="007915DE" w:rsidRDefault="007A0EB6" w:rsidP="00217E11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rPr>
          <w:rFonts w:ascii="Verdana" w:hAnsi="Verdana"/>
          <w:b/>
          <w:color w:val="FF0000"/>
          <w:sz w:val="28"/>
          <w:szCs w:val="28"/>
        </w:rPr>
      </w:pPr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При заполнении гр. 10 учитывать </w:t>
      </w:r>
      <w:proofErr w:type="gramStart"/>
      <w:r w:rsidRPr="007915DE">
        <w:rPr>
          <w:rFonts w:ascii="Times New Roman" w:hAnsi="Times New Roman"/>
          <w:b/>
          <w:color w:val="FF0000"/>
          <w:sz w:val="28"/>
          <w:szCs w:val="28"/>
        </w:rPr>
        <w:t>рентгенограммы</w:t>
      </w:r>
      <w:proofErr w:type="gramEnd"/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 выполненные с любым видом контрастного вещества.</w:t>
      </w:r>
      <w:r w:rsidR="00BA798F" w:rsidRPr="007915DE">
        <w:rPr>
          <w:rFonts w:ascii="Verdana" w:hAnsi="Verdana"/>
          <w:b/>
          <w:color w:val="FF0000"/>
          <w:sz w:val="28"/>
          <w:szCs w:val="28"/>
        </w:rPr>
        <w:t xml:space="preserve"> </w:t>
      </w:r>
    </w:p>
    <w:p w:rsidR="0049488D" w:rsidRDefault="00C94056" w:rsidP="007915DE">
      <w:pPr>
        <w:spacing w:after="72" w:line="336" w:lineRule="atLeast"/>
        <w:rPr>
          <w:rFonts w:ascii="Verdana" w:hAnsi="Verdana"/>
          <w:color w:val="FF0000"/>
          <w:sz w:val="20"/>
        </w:rPr>
      </w:pPr>
      <w:r w:rsidRPr="00CD2F1D">
        <w:rPr>
          <w:rFonts w:ascii="Verdana" w:hAnsi="Verdana"/>
          <w:color w:val="FF0000"/>
          <w:sz w:val="20"/>
        </w:rPr>
        <w:t xml:space="preserve">              </w:t>
      </w:r>
    </w:p>
    <w:p w:rsidR="00D60A20" w:rsidRPr="00A6130E" w:rsidRDefault="00D60A20" w:rsidP="0049488D"/>
    <w:p w:rsidR="00BB4CB6" w:rsidRDefault="00BB4CB6" w:rsidP="00BB4CB6">
      <w:pPr>
        <w:spacing w:after="120"/>
        <w:rPr>
          <w:b/>
          <w:bCs/>
          <w:szCs w:val="24"/>
        </w:rPr>
      </w:pPr>
    </w:p>
    <w:p w:rsidR="00BB4CB6" w:rsidRDefault="00BB4CB6" w:rsidP="00BB4CB6">
      <w:pPr>
        <w:spacing w:after="120"/>
        <w:rPr>
          <w:b/>
          <w:bCs/>
          <w:szCs w:val="24"/>
        </w:rPr>
      </w:pPr>
    </w:p>
    <w:p w:rsidR="00BB4CB6" w:rsidRDefault="00BB4CB6" w:rsidP="0067256D">
      <w:pPr>
        <w:spacing w:after="120"/>
        <w:rPr>
          <w:b/>
          <w:bCs/>
          <w:szCs w:val="24"/>
        </w:rPr>
      </w:pPr>
    </w:p>
    <w:p w:rsidR="0067256D" w:rsidRDefault="0067256D" w:rsidP="0067256D">
      <w:pPr>
        <w:spacing w:after="120"/>
        <w:rPr>
          <w:b/>
          <w:bCs/>
          <w:szCs w:val="24"/>
        </w:rPr>
      </w:pPr>
    </w:p>
    <w:p w:rsidR="0067256D" w:rsidRPr="00872B35" w:rsidRDefault="0067256D" w:rsidP="00872B35"/>
    <w:p w:rsidR="00A6130E" w:rsidRDefault="00A6130E"/>
    <w:sectPr w:rsidR="00A6130E" w:rsidSect="00A433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3B8"/>
    <w:multiLevelType w:val="hybridMultilevel"/>
    <w:tmpl w:val="6EE845D0"/>
    <w:lvl w:ilvl="0" w:tplc="A3462E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642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9A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2EF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485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868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3CC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E69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E80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A25B54"/>
    <w:multiLevelType w:val="hybridMultilevel"/>
    <w:tmpl w:val="83D612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C7B3C"/>
    <w:multiLevelType w:val="hybridMultilevel"/>
    <w:tmpl w:val="00F658E0"/>
    <w:lvl w:ilvl="0" w:tplc="EB549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D6D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69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AF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20F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820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44C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08A9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44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CD"/>
    <w:rsid w:val="00011D8E"/>
    <w:rsid w:val="00081C6D"/>
    <w:rsid w:val="000A4740"/>
    <w:rsid w:val="000D7040"/>
    <w:rsid w:val="00105B18"/>
    <w:rsid w:val="001147E0"/>
    <w:rsid w:val="00125368"/>
    <w:rsid w:val="00153E2B"/>
    <w:rsid w:val="00180C38"/>
    <w:rsid w:val="00217E11"/>
    <w:rsid w:val="00222746"/>
    <w:rsid w:val="00244A03"/>
    <w:rsid w:val="00256F77"/>
    <w:rsid w:val="0027010A"/>
    <w:rsid w:val="002A0BC4"/>
    <w:rsid w:val="002D1A43"/>
    <w:rsid w:val="00346345"/>
    <w:rsid w:val="0035013D"/>
    <w:rsid w:val="00380AA8"/>
    <w:rsid w:val="00465EEF"/>
    <w:rsid w:val="0049488D"/>
    <w:rsid w:val="004D3941"/>
    <w:rsid w:val="00517D3F"/>
    <w:rsid w:val="00562DA2"/>
    <w:rsid w:val="005C43DD"/>
    <w:rsid w:val="006255EE"/>
    <w:rsid w:val="00654892"/>
    <w:rsid w:val="00663B87"/>
    <w:rsid w:val="0067256D"/>
    <w:rsid w:val="006857FB"/>
    <w:rsid w:val="006A02A5"/>
    <w:rsid w:val="006C1966"/>
    <w:rsid w:val="006C6DE9"/>
    <w:rsid w:val="00703FEB"/>
    <w:rsid w:val="00730BB5"/>
    <w:rsid w:val="00733C6C"/>
    <w:rsid w:val="00745400"/>
    <w:rsid w:val="00780F44"/>
    <w:rsid w:val="007915DE"/>
    <w:rsid w:val="007A0EB6"/>
    <w:rsid w:val="00814A84"/>
    <w:rsid w:val="00816846"/>
    <w:rsid w:val="00856F1E"/>
    <w:rsid w:val="00872B35"/>
    <w:rsid w:val="00880624"/>
    <w:rsid w:val="00894F10"/>
    <w:rsid w:val="008A7AA0"/>
    <w:rsid w:val="008C28C3"/>
    <w:rsid w:val="0091620D"/>
    <w:rsid w:val="009357A3"/>
    <w:rsid w:val="009A74F4"/>
    <w:rsid w:val="009B3113"/>
    <w:rsid w:val="00A21F51"/>
    <w:rsid w:val="00A433CD"/>
    <w:rsid w:val="00A608D0"/>
    <w:rsid w:val="00A6130E"/>
    <w:rsid w:val="00A93173"/>
    <w:rsid w:val="00AE6BF8"/>
    <w:rsid w:val="00B034A4"/>
    <w:rsid w:val="00B04F55"/>
    <w:rsid w:val="00B266C4"/>
    <w:rsid w:val="00B571DB"/>
    <w:rsid w:val="00B76EA4"/>
    <w:rsid w:val="00B877A4"/>
    <w:rsid w:val="00BA6DBD"/>
    <w:rsid w:val="00BA798F"/>
    <w:rsid w:val="00BB4CB6"/>
    <w:rsid w:val="00BE17C5"/>
    <w:rsid w:val="00C61BCB"/>
    <w:rsid w:val="00C83271"/>
    <w:rsid w:val="00C94056"/>
    <w:rsid w:val="00CC42A1"/>
    <w:rsid w:val="00CC5086"/>
    <w:rsid w:val="00CD2F1D"/>
    <w:rsid w:val="00CD6445"/>
    <w:rsid w:val="00CD67F7"/>
    <w:rsid w:val="00CD7D11"/>
    <w:rsid w:val="00D010E8"/>
    <w:rsid w:val="00D10746"/>
    <w:rsid w:val="00D2390C"/>
    <w:rsid w:val="00D367DB"/>
    <w:rsid w:val="00D60A20"/>
    <w:rsid w:val="00D84E10"/>
    <w:rsid w:val="00D93DD8"/>
    <w:rsid w:val="00DC5898"/>
    <w:rsid w:val="00DE1705"/>
    <w:rsid w:val="00DE21EA"/>
    <w:rsid w:val="00E548F1"/>
    <w:rsid w:val="00E73CFE"/>
    <w:rsid w:val="00E94FB3"/>
    <w:rsid w:val="00EC090C"/>
    <w:rsid w:val="00F37140"/>
    <w:rsid w:val="00F4743D"/>
    <w:rsid w:val="00F63C5F"/>
    <w:rsid w:val="00F96C7D"/>
    <w:rsid w:val="00FC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C2DFE-F9AE-4B55-B047-42B44C81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3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130E"/>
    <w:pPr>
      <w:spacing w:before="100" w:beforeAutospacing="1" w:after="100" w:afterAutospacing="1"/>
    </w:pPr>
    <w:rPr>
      <w:szCs w:val="24"/>
    </w:rPr>
  </w:style>
  <w:style w:type="paragraph" w:styleId="a4">
    <w:name w:val="List Paragraph"/>
    <w:basedOn w:val="a"/>
    <w:uiPriority w:val="34"/>
    <w:qFormat/>
    <w:rsid w:val="00872B35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7A0EB6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0EB6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0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9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8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03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Ерачина Светлана Анатольевна</cp:lastModifiedBy>
  <cp:revision>95</cp:revision>
  <dcterms:created xsi:type="dcterms:W3CDTF">2016-12-15T04:33:00Z</dcterms:created>
  <dcterms:modified xsi:type="dcterms:W3CDTF">2021-12-14T05:22:00Z</dcterms:modified>
</cp:coreProperties>
</file>