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43C" w:rsidRPr="007C6E6C" w:rsidRDefault="00BF643C" w:rsidP="00BF643C">
      <w:pPr>
        <w:rPr>
          <w:b/>
          <w:sz w:val="28"/>
          <w:szCs w:val="28"/>
        </w:rPr>
      </w:pPr>
    </w:p>
    <w:p w:rsidR="003E5E7F" w:rsidRPr="00862A21" w:rsidRDefault="00F97321" w:rsidP="00862A2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Таблица </w:t>
      </w:r>
      <w:r w:rsidR="0023000B">
        <w:rPr>
          <w:b/>
          <w:sz w:val="28"/>
          <w:szCs w:val="28"/>
        </w:rPr>
        <w:t xml:space="preserve">№ </w:t>
      </w:r>
      <w:r w:rsidR="004C4632">
        <w:rPr>
          <w:b/>
          <w:sz w:val="28"/>
          <w:szCs w:val="28"/>
        </w:rPr>
        <w:t>5111</w:t>
      </w:r>
      <w:r w:rsidR="00862A21">
        <w:rPr>
          <w:b/>
          <w:sz w:val="28"/>
          <w:szCs w:val="28"/>
        </w:rPr>
        <w:t xml:space="preserve"> </w:t>
      </w:r>
      <w:r w:rsidR="006F3537" w:rsidRPr="006F3537">
        <w:rPr>
          <w:b/>
          <w:bCs/>
          <w:sz w:val="28"/>
          <w:szCs w:val="28"/>
          <w:lang w:eastAsia="x-none"/>
        </w:rPr>
        <w:t>«</w:t>
      </w:r>
      <w:proofErr w:type="spellStart"/>
      <w:r w:rsidR="006F3537" w:rsidRPr="006F3537">
        <w:rPr>
          <w:b/>
          <w:bCs/>
          <w:sz w:val="28"/>
          <w:szCs w:val="28"/>
          <w:lang w:eastAsia="x-none"/>
        </w:rPr>
        <w:t>Рентген</w:t>
      </w:r>
      <w:r w:rsidR="00862A21">
        <w:rPr>
          <w:b/>
          <w:bCs/>
          <w:sz w:val="28"/>
          <w:szCs w:val="28"/>
          <w:lang w:eastAsia="x-none"/>
        </w:rPr>
        <w:t>о</w:t>
      </w:r>
      <w:r w:rsidR="006F3537" w:rsidRPr="006F3537">
        <w:rPr>
          <w:b/>
          <w:bCs/>
          <w:sz w:val="28"/>
          <w:szCs w:val="28"/>
          <w:lang w:eastAsia="x-none"/>
        </w:rPr>
        <w:t>хирургия</w:t>
      </w:r>
      <w:proofErr w:type="spellEnd"/>
      <w:r w:rsidR="006F3537" w:rsidRPr="006F3537">
        <w:rPr>
          <w:b/>
          <w:bCs/>
          <w:sz w:val="28"/>
          <w:szCs w:val="28"/>
          <w:lang w:eastAsia="x-none"/>
        </w:rPr>
        <w:t>,</w:t>
      </w:r>
      <w:r w:rsidR="006F3537" w:rsidRPr="006F3537">
        <w:rPr>
          <w:b/>
          <w:bCs/>
          <w:sz w:val="28"/>
          <w:szCs w:val="28"/>
          <w:lang w:val="x-none" w:eastAsia="x-none"/>
        </w:rPr>
        <w:t xml:space="preserve"> </w:t>
      </w:r>
      <w:proofErr w:type="spellStart"/>
      <w:r w:rsidR="006F3537" w:rsidRPr="006F3537">
        <w:rPr>
          <w:b/>
          <w:bCs/>
          <w:sz w:val="28"/>
          <w:szCs w:val="28"/>
          <w:lang w:val="x-none" w:eastAsia="x-none"/>
        </w:rPr>
        <w:t>рентгеноэндоваскулярные</w:t>
      </w:r>
      <w:proofErr w:type="spellEnd"/>
      <w:r w:rsidR="006F3537" w:rsidRPr="006F3537">
        <w:rPr>
          <w:b/>
          <w:bCs/>
          <w:sz w:val="28"/>
          <w:szCs w:val="28"/>
          <w:lang w:val="x-none" w:eastAsia="x-none"/>
        </w:rPr>
        <w:t xml:space="preserve"> диагностика и лечение</w:t>
      </w:r>
      <w:r w:rsidR="006F3537" w:rsidRPr="006F3537">
        <w:rPr>
          <w:b/>
          <w:bCs/>
          <w:sz w:val="28"/>
          <w:szCs w:val="28"/>
          <w:lang w:eastAsia="x-none"/>
        </w:rPr>
        <w:t>»</w:t>
      </w:r>
      <w:r>
        <w:rPr>
          <w:b/>
          <w:bCs/>
          <w:sz w:val="28"/>
          <w:szCs w:val="28"/>
          <w:lang w:eastAsia="x-none"/>
        </w:rPr>
        <w:t xml:space="preserve"> </w:t>
      </w:r>
      <w:r w:rsidR="006F3537" w:rsidRPr="006F3537">
        <w:rPr>
          <w:b/>
          <w:bCs/>
          <w:sz w:val="28"/>
          <w:szCs w:val="28"/>
          <w:lang w:eastAsia="x-none"/>
        </w:rPr>
        <w:t xml:space="preserve">в отделениях </w:t>
      </w:r>
      <w:proofErr w:type="spellStart"/>
      <w:r w:rsidR="006F3537" w:rsidRPr="006F3537">
        <w:rPr>
          <w:b/>
          <w:bCs/>
          <w:sz w:val="28"/>
          <w:szCs w:val="28"/>
          <w:lang w:eastAsia="x-none"/>
        </w:rPr>
        <w:t>рентгенхирургии</w:t>
      </w:r>
      <w:proofErr w:type="spellEnd"/>
      <w:r w:rsidR="006F3537" w:rsidRPr="006F3537">
        <w:rPr>
          <w:b/>
          <w:bCs/>
          <w:sz w:val="28"/>
          <w:szCs w:val="28"/>
          <w:lang w:eastAsia="x-none"/>
        </w:rPr>
        <w:t xml:space="preserve"> стр. 106 табл. 1001 и отделениях (кабинетах) </w:t>
      </w:r>
      <w:proofErr w:type="spellStart"/>
      <w:r w:rsidR="006F3537" w:rsidRPr="006F3537">
        <w:rPr>
          <w:b/>
          <w:bCs/>
          <w:sz w:val="28"/>
          <w:szCs w:val="28"/>
          <w:lang w:eastAsia="x-none"/>
        </w:rPr>
        <w:t>рентгенэндоваскулярной</w:t>
      </w:r>
      <w:proofErr w:type="spellEnd"/>
      <w:r w:rsidR="006F3537" w:rsidRPr="006F3537">
        <w:rPr>
          <w:b/>
          <w:bCs/>
          <w:sz w:val="28"/>
          <w:szCs w:val="28"/>
          <w:lang w:eastAsia="x-none"/>
        </w:rPr>
        <w:t xml:space="preserve"> диагностики и лечения стр. 63 табл. 1001</w:t>
      </w:r>
    </w:p>
    <w:p w:rsidR="003E5E7F" w:rsidRPr="00A17B7E" w:rsidRDefault="003E5E7F" w:rsidP="003E5E7F">
      <w:pPr>
        <w:jc w:val="center"/>
        <w:rPr>
          <w:b/>
          <w:sz w:val="28"/>
          <w:szCs w:val="28"/>
        </w:rPr>
      </w:pPr>
    </w:p>
    <w:p w:rsidR="003E5E7F" w:rsidRPr="009752C7" w:rsidRDefault="003E5E7F" w:rsidP="003E5E7F">
      <w:pPr>
        <w:rPr>
          <w:sz w:val="20"/>
        </w:rPr>
      </w:pPr>
      <w:r w:rsidRPr="007A4626">
        <w:rPr>
          <w:b/>
          <w:sz w:val="20"/>
        </w:rPr>
        <w:tab/>
      </w:r>
      <w:r w:rsidRPr="009752C7">
        <w:rPr>
          <w:b/>
        </w:rPr>
        <w:tab/>
      </w:r>
      <w:r w:rsidRPr="009752C7">
        <w:rPr>
          <w:b/>
        </w:rPr>
        <w:tab/>
      </w:r>
      <w:r w:rsidRPr="009752C7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5333" w:type="dxa"/>
        <w:tblInd w:w="-57" w:type="dxa"/>
        <w:tblLayout w:type="fixed"/>
        <w:tblLook w:val="04A0" w:firstRow="1" w:lastRow="0" w:firstColumn="1" w:lastColumn="0" w:noHBand="0" w:noVBand="1"/>
      </w:tblPr>
      <w:tblGrid>
        <w:gridCol w:w="5410"/>
        <w:gridCol w:w="992"/>
        <w:gridCol w:w="1276"/>
        <w:gridCol w:w="992"/>
        <w:gridCol w:w="1418"/>
        <w:gridCol w:w="1701"/>
        <w:gridCol w:w="850"/>
        <w:gridCol w:w="1418"/>
        <w:gridCol w:w="1276"/>
      </w:tblGrid>
      <w:tr w:rsidR="003C66CD" w:rsidRPr="009752C7" w:rsidTr="00637D70">
        <w:trPr>
          <w:cantSplit/>
          <w:tblHeader/>
        </w:trPr>
        <w:tc>
          <w:tcPr>
            <w:tcW w:w="5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CD" w:rsidRPr="009752C7" w:rsidRDefault="003C66CD" w:rsidP="00E51ED5">
            <w:pPr>
              <w:jc w:val="center"/>
              <w:rPr>
                <w:sz w:val="20"/>
              </w:rPr>
            </w:pPr>
            <w:r w:rsidRPr="009752C7">
              <w:rPr>
                <w:sz w:val="20"/>
              </w:rPr>
              <w:t xml:space="preserve"> 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6CD" w:rsidRPr="009752C7" w:rsidRDefault="003C66CD" w:rsidP="003C66CD">
            <w:pPr>
              <w:tabs>
                <w:tab w:val="num" w:pos="1440"/>
              </w:tabs>
              <w:ind w:left="339" w:hanging="213"/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№</w:t>
            </w:r>
          </w:p>
          <w:p w:rsidR="003C66CD" w:rsidRPr="009752C7" w:rsidRDefault="003C66CD" w:rsidP="003C66CD">
            <w:pPr>
              <w:tabs>
                <w:tab w:val="num" w:pos="1440"/>
              </w:tabs>
              <w:ind w:left="339" w:hanging="213"/>
              <w:jc w:val="center"/>
              <w:rPr>
                <w:noProof/>
                <w:sz w:val="20"/>
              </w:rPr>
            </w:pPr>
            <w:r w:rsidRPr="009752C7">
              <w:rPr>
                <w:noProof/>
                <w:sz w:val="20"/>
              </w:rPr>
              <w:t>строки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CD" w:rsidRPr="009752C7" w:rsidRDefault="003C66CD" w:rsidP="003C66CD">
            <w:pPr>
              <w:tabs>
                <w:tab w:val="num" w:pos="1440"/>
              </w:tabs>
              <w:ind w:left="339" w:hanging="213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t>Всего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9752C7" w:rsidRDefault="003C66CD" w:rsidP="00E51E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</w:tr>
      <w:tr w:rsidR="003C66CD" w:rsidRPr="009752C7" w:rsidTr="00637D70">
        <w:trPr>
          <w:cantSplit/>
          <w:tblHeader/>
        </w:trPr>
        <w:tc>
          <w:tcPr>
            <w:tcW w:w="5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CD" w:rsidRPr="009752C7" w:rsidRDefault="003C66CD" w:rsidP="00E51ED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CD" w:rsidRPr="009752C7" w:rsidRDefault="003C66CD" w:rsidP="005D16A4">
            <w:pPr>
              <w:tabs>
                <w:tab w:val="num" w:pos="1440"/>
              </w:tabs>
              <w:ind w:left="339" w:hanging="213"/>
              <w:jc w:val="center"/>
              <w:rPr>
                <w:noProof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Default="003C66CD" w:rsidP="00E51ED5">
            <w:pPr>
              <w:tabs>
                <w:tab w:val="num" w:pos="1440"/>
              </w:tabs>
              <w:ind w:left="339" w:hanging="213"/>
              <w:jc w:val="center"/>
              <w:rPr>
                <w:noProof/>
                <w:sz w:val="20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9752C7" w:rsidRDefault="003C66CD" w:rsidP="00E51E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 w:rsidRPr="009752C7">
              <w:rPr>
                <w:sz w:val="20"/>
              </w:rPr>
              <w:t>нутрисосудистые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9752C7" w:rsidRDefault="003C66CD" w:rsidP="00E51E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 w:rsidRPr="009752C7">
              <w:rPr>
                <w:sz w:val="20"/>
              </w:rPr>
              <w:t>несосудистые</w:t>
            </w:r>
          </w:p>
        </w:tc>
      </w:tr>
      <w:tr w:rsidR="003C66CD" w:rsidRPr="009752C7" w:rsidTr="00637D70">
        <w:trPr>
          <w:cantSplit/>
          <w:tblHeader/>
        </w:trPr>
        <w:tc>
          <w:tcPr>
            <w:tcW w:w="5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CD" w:rsidRPr="009752C7" w:rsidRDefault="003C66CD" w:rsidP="00E51ED5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9752C7" w:rsidRDefault="003C66CD" w:rsidP="00E51ED5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CD" w:rsidRPr="009752C7" w:rsidRDefault="003C66CD" w:rsidP="00E51ED5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CD" w:rsidRDefault="003C66CD" w:rsidP="00E51ED5">
            <w:pPr>
              <w:tabs>
                <w:tab w:val="num" w:pos="1440"/>
              </w:tabs>
              <w:ind w:left="126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9752C7" w:rsidRDefault="003C66CD" w:rsidP="00E51ED5">
            <w:pPr>
              <w:tabs>
                <w:tab w:val="num" w:pos="1440"/>
              </w:tabs>
              <w:ind w:left="126"/>
              <w:jc w:val="center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CD" w:rsidRPr="009752C7" w:rsidRDefault="003C66CD" w:rsidP="00E51ED5">
            <w:pPr>
              <w:tabs>
                <w:tab w:val="num" w:pos="1440"/>
              </w:tabs>
              <w:ind w:left="126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9752C7" w:rsidRDefault="003C66CD" w:rsidP="00E51ED5">
            <w:pPr>
              <w:tabs>
                <w:tab w:val="num" w:pos="1440"/>
              </w:tabs>
              <w:ind w:left="126"/>
              <w:jc w:val="center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</w:tr>
      <w:tr w:rsidR="003C66CD" w:rsidRPr="009752C7" w:rsidTr="00637D70">
        <w:trPr>
          <w:cantSplit/>
          <w:trHeight w:val="271"/>
          <w:tblHeader/>
        </w:trPr>
        <w:tc>
          <w:tcPr>
            <w:tcW w:w="5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CD" w:rsidRPr="009752C7" w:rsidRDefault="003C66CD" w:rsidP="00E51ED5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9752C7" w:rsidRDefault="003C66CD" w:rsidP="00E51ED5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CD" w:rsidRPr="009752C7" w:rsidRDefault="003C66CD" w:rsidP="00E51ED5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6CD" w:rsidRDefault="003C66CD" w:rsidP="00E51ED5">
            <w:pPr>
              <w:tabs>
                <w:tab w:val="num" w:pos="1440"/>
              </w:tabs>
              <w:ind w:left="126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CD" w:rsidRPr="009752C7" w:rsidRDefault="003C66CD" w:rsidP="00E51ED5">
            <w:pPr>
              <w:tabs>
                <w:tab w:val="num" w:pos="1440"/>
              </w:tabs>
              <w:ind w:left="126"/>
              <w:jc w:val="center"/>
              <w:rPr>
                <w:sz w:val="20"/>
              </w:rPr>
            </w:pPr>
            <w:r w:rsidRPr="009752C7">
              <w:rPr>
                <w:sz w:val="20"/>
              </w:rPr>
              <w:t>Диагностические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CD" w:rsidRPr="009752C7" w:rsidRDefault="003C66CD" w:rsidP="00E51ED5">
            <w:pPr>
              <w:tabs>
                <w:tab w:val="num" w:pos="1440"/>
              </w:tabs>
              <w:ind w:left="126"/>
              <w:jc w:val="center"/>
              <w:rPr>
                <w:sz w:val="20"/>
              </w:rPr>
            </w:pPr>
            <w:r w:rsidRPr="009752C7">
              <w:rPr>
                <w:sz w:val="20"/>
              </w:rPr>
              <w:t>Лечебные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6CD" w:rsidRPr="009752C7" w:rsidRDefault="003C66CD" w:rsidP="00E51ED5">
            <w:pPr>
              <w:tabs>
                <w:tab w:val="num" w:pos="1440"/>
              </w:tabs>
              <w:ind w:left="126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CD" w:rsidRPr="009752C7" w:rsidRDefault="003C66CD" w:rsidP="00E51ED5">
            <w:pPr>
              <w:tabs>
                <w:tab w:val="num" w:pos="1440"/>
              </w:tabs>
              <w:ind w:left="126"/>
              <w:jc w:val="center"/>
              <w:rPr>
                <w:sz w:val="20"/>
              </w:rPr>
            </w:pPr>
            <w:r w:rsidRPr="009752C7">
              <w:rPr>
                <w:sz w:val="20"/>
              </w:rPr>
              <w:t>Диагностические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CD" w:rsidRPr="009752C7" w:rsidRDefault="003C66CD" w:rsidP="00E51ED5">
            <w:pPr>
              <w:tabs>
                <w:tab w:val="num" w:pos="1440"/>
              </w:tabs>
              <w:ind w:left="126"/>
              <w:jc w:val="center"/>
              <w:rPr>
                <w:sz w:val="20"/>
              </w:rPr>
            </w:pPr>
            <w:r w:rsidRPr="009752C7">
              <w:rPr>
                <w:sz w:val="20"/>
              </w:rPr>
              <w:t>Лечебные</w:t>
            </w:r>
          </w:p>
        </w:tc>
      </w:tr>
      <w:tr w:rsidR="003C66CD" w:rsidRPr="009752C7" w:rsidTr="00637D70">
        <w:trPr>
          <w:tblHeader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9752C7" w:rsidRDefault="003C66CD" w:rsidP="005D16A4">
            <w:pPr>
              <w:ind w:left="126"/>
              <w:jc w:val="center"/>
              <w:rPr>
                <w:sz w:val="20"/>
              </w:rPr>
            </w:pPr>
            <w:r w:rsidRPr="009752C7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9752C7" w:rsidRDefault="00074178" w:rsidP="005D16A4">
            <w:pPr>
              <w:ind w:left="126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9752C7" w:rsidRDefault="003C66CD" w:rsidP="005D16A4">
            <w:pPr>
              <w:ind w:left="126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9752C7" w:rsidRDefault="003C66CD" w:rsidP="005D16A4">
            <w:pPr>
              <w:ind w:left="126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9752C7" w:rsidRDefault="003C66CD" w:rsidP="005D16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Default="00074178" w:rsidP="005D16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9752C7" w:rsidRDefault="00074178" w:rsidP="005D16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Default="00074178" w:rsidP="005D16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9752C7" w:rsidRDefault="00074178" w:rsidP="005D16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 xml:space="preserve">Рентгенохирургические вмешательства,  всего, </w:t>
            </w:r>
          </w:p>
          <w:p w:rsidR="003C66CD" w:rsidRPr="00B9109B" w:rsidRDefault="003C66CD" w:rsidP="005D16A4">
            <w:pPr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в том числе на: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головном мозге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AF0062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о</w:t>
            </w:r>
            <w:r w:rsidR="003C66CD" w:rsidRPr="00B9109B">
              <w:rPr>
                <w:noProof/>
                <w:color w:val="000000" w:themeColor="text1"/>
                <w:sz w:val="20"/>
              </w:rPr>
              <w:t>бласти</w:t>
            </w:r>
            <w:r w:rsidRPr="00B9109B">
              <w:rPr>
                <w:noProof/>
                <w:color w:val="000000" w:themeColor="text1"/>
                <w:sz w:val="20"/>
              </w:rPr>
              <w:t xml:space="preserve"> головы и</w:t>
            </w:r>
            <w:r w:rsidR="003C66CD" w:rsidRPr="00B9109B">
              <w:rPr>
                <w:noProof/>
                <w:color w:val="000000" w:themeColor="text1"/>
                <w:sz w:val="20"/>
              </w:rPr>
              <w:t xml:space="preserve"> шеи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молочных железах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AF0062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органах грудной клетки всего,</w:t>
            </w:r>
            <w:r w:rsidR="003C66CD" w:rsidRPr="00B9109B">
              <w:rPr>
                <w:noProof/>
                <w:color w:val="000000" w:themeColor="text1"/>
                <w:sz w:val="20"/>
              </w:rPr>
              <w:t xml:space="preserve"> </w:t>
            </w:r>
            <w:r w:rsidR="004D584A" w:rsidRPr="00B9109B">
              <w:rPr>
                <w:color w:val="000000" w:themeColor="text1"/>
                <w:sz w:val="20"/>
              </w:rPr>
              <w:t>без сердца и грудной аорты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 xml:space="preserve">        из них  легочной артерии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D909E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D909E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сердце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D909E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70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из них: коронарных сосудах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D909E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70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 xml:space="preserve">             камерах сердца и клапанах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D909E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грудной аорте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D909E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брюшной аорте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D909E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нижней полой вене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D909E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желудочно-кишечном тракте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F865EC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F865EC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F865EC" w:rsidP="005D16A4">
            <w:pPr>
              <w:jc w:val="center"/>
              <w:rPr>
                <w:b/>
                <w:color w:val="000000" w:themeColor="text1"/>
                <w:sz w:val="20"/>
              </w:rPr>
            </w:pPr>
            <w:r w:rsidRPr="00B9109B">
              <w:rPr>
                <w:b/>
                <w:color w:val="000000" w:themeColor="text1"/>
                <w:sz w:val="20"/>
              </w:rPr>
              <w:t>х</w:t>
            </w: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 xml:space="preserve">печени, желчных путях, селезенке, поджелудочной железе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надпочечниках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4D584A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почках и мочевых путях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-15"/>
              <w:jc w:val="center"/>
              <w:rPr>
                <w:noProof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органах малого таза (женского)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органах малого таза (мужского)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конечностях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позвоночнике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tabs>
                <w:tab w:val="num" w:pos="1440"/>
              </w:tabs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3C66CD" w:rsidRPr="009752C7" w:rsidTr="00637D70"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268"/>
              <w:rPr>
                <w:noProof/>
                <w:color w:val="000000" w:themeColor="text1"/>
                <w:sz w:val="20"/>
              </w:rPr>
            </w:pPr>
            <w:r w:rsidRPr="00B9109B">
              <w:rPr>
                <w:noProof/>
                <w:color w:val="000000" w:themeColor="text1"/>
                <w:sz w:val="20"/>
              </w:rPr>
              <w:t>прочих органах и системах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color w:val="000000" w:themeColor="text1"/>
                <w:sz w:val="20"/>
              </w:rPr>
            </w:pPr>
            <w:r w:rsidRPr="00B9109B">
              <w:rPr>
                <w:color w:val="000000" w:themeColor="text1"/>
                <w:sz w:val="20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8479F" w:rsidRDefault="0095596A" w:rsidP="005D16A4">
            <w:pPr>
              <w:jc w:val="center"/>
              <w:rPr>
                <w:color w:val="FF0000"/>
                <w:sz w:val="20"/>
              </w:rPr>
            </w:pPr>
            <w:r w:rsidRPr="00B8479F">
              <w:rPr>
                <w:color w:val="FF0000"/>
                <w:sz w:val="20"/>
              </w:rPr>
              <w:t>Пояснить</w:t>
            </w:r>
            <w:r w:rsidR="00637D70" w:rsidRPr="00B8479F">
              <w:rPr>
                <w:color w:val="FF0000"/>
                <w:sz w:val="20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ind w:left="126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D" w:rsidRPr="00B9109B" w:rsidRDefault="003C66CD" w:rsidP="005D16A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</w:tbl>
    <w:p w:rsidR="008848B4" w:rsidRDefault="008848B4" w:rsidP="008848B4">
      <w:pPr>
        <w:spacing w:after="120"/>
        <w:rPr>
          <w:sz w:val="20"/>
        </w:rPr>
      </w:pPr>
      <w:bookmarkStart w:id="0" w:name="_GoBack"/>
      <w:bookmarkEnd w:id="0"/>
    </w:p>
    <w:p w:rsidR="00C93E30" w:rsidRDefault="009A3BBC" w:rsidP="00CF34AD">
      <w:pPr>
        <w:spacing w:after="120"/>
        <w:jc w:val="center"/>
        <w:rPr>
          <w:b/>
          <w:sz w:val="28"/>
          <w:szCs w:val="28"/>
          <w:u w:val="single"/>
        </w:rPr>
      </w:pPr>
      <w:r w:rsidRPr="00D01873">
        <w:rPr>
          <w:b/>
          <w:sz w:val="28"/>
          <w:szCs w:val="28"/>
          <w:u w:val="single"/>
        </w:rPr>
        <w:lastRenderedPageBreak/>
        <w:t>Указания по заполнению ф. 30 таб. 5111</w:t>
      </w:r>
    </w:p>
    <w:p w:rsidR="001A6013" w:rsidRPr="003B5156" w:rsidRDefault="001A6013" w:rsidP="001A6013">
      <w:pPr>
        <w:spacing w:after="120"/>
        <w:jc w:val="center"/>
        <w:rPr>
          <w:b/>
          <w:sz w:val="28"/>
          <w:szCs w:val="28"/>
        </w:rPr>
      </w:pPr>
      <w:r w:rsidRPr="001A6013">
        <w:rPr>
          <w:b/>
          <w:bCs/>
          <w:sz w:val="28"/>
          <w:szCs w:val="28"/>
        </w:rPr>
        <w:t>Исследования, которые выполняются совместно с врачами клинических специальностей</w:t>
      </w:r>
      <w:r w:rsidR="003B5156">
        <w:rPr>
          <w:b/>
          <w:bCs/>
          <w:sz w:val="28"/>
          <w:szCs w:val="28"/>
        </w:rPr>
        <w:t xml:space="preserve"> </w:t>
      </w:r>
      <w:r w:rsidR="00B54E5E">
        <w:rPr>
          <w:b/>
          <w:bCs/>
          <w:sz w:val="28"/>
          <w:szCs w:val="28"/>
        </w:rPr>
        <w:t>(</w:t>
      </w:r>
      <w:proofErr w:type="spellStart"/>
      <w:proofErr w:type="gramStart"/>
      <w:r w:rsidR="00B54E5E">
        <w:rPr>
          <w:b/>
          <w:bCs/>
          <w:sz w:val="28"/>
          <w:szCs w:val="28"/>
        </w:rPr>
        <w:t>хирургами</w:t>
      </w:r>
      <w:r w:rsidR="003B5156">
        <w:rPr>
          <w:b/>
          <w:bCs/>
          <w:sz w:val="28"/>
          <w:szCs w:val="28"/>
        </w:rPr>
        <w:t>,урологами</w:t>
      </w:r>
      <w:proofErr w:type="gramEnd"/>
      <w:r w:rsidR="003B5156">
        <w:rPr>
          <w:b/>
          <w:bCs/>
          <w:sz w:val="28"/>
          <w:szCs w:val="28"/>
        </w:rPr>
        <w:t>,гинекологами</w:t>
      </w:r>
      <w:proofErr w:type="spellEnd"/>
      <w:r w:rsidR="003B5156">
        <w:rPr>
          <w:b/>
          <w:bCs/>
          <w:sz w:val="28"/>
          <w:szCs w:val="28"/>
        </w:rPr>
        <w:t xml:space="preserve"> и т.д.)</w:t>
      </w:r>
    </w:p>
    <w:p w:rsidR="001A6013" w:rsidRPr="001A6013" w:rsidRDefault="001A6013" w:rsidP="001A6013">
      <w:pPr>
        <w:spacing w:after="120"/>
        <w:jc w:val="center"/>
        <w:rPr>
          <w:b/>
          <w:sz w:val="28"/>
          <w:szCs w:val="28"/>
        </w:rPr>
      </w:pPr>
      <w:r w:rsidRPr="001A6013">
        <w:rPr>
          <w:b/>
          <w:sz w:val="28"/>
          <w:szCs w:val="28"/>
        </w:rPr>
        <w:t>Строка 1 = сумме строк (2 + 3 + 4 + 5 + 7 + 10 + 11 + 12 + 13 + 14 + 15 + 16 + 17 + 18 + 19 + 20 + 21) по всем графам</w:t>
      </w:r>
    </w:p>
    <w:p w:rsidR="001A6013" w:rsidRPr="001A6013" w:rsidRDefault="001A6013" w:rsidP="001A6013">
      <w:pPr>
        <w:spacing w:after="120"/>
        <w:jc w:val="center"/>
        <w:rPr>
          <w:b/>
          <w:sz w:val="28"/>
          <w:szCs w:val="28"/>
        </w:rPr>
      </w:pPr>
      <w:r w:rsidRPr="001A6013">
        <w:rPr>
          <w:b/>
          <w:sz w:val="28"/>
          <w:szCs w:val="28"/>
        </w:rPr>
        <w:t xml:space="preserve">Строки 7, 8, 9 графа 6 - сверить со сведениями </w:t>
      </w:r>
      <w:r w:rsidRPr="001A6013">
        <w:rPr>
          <w:b/>
          <w:bCs/>
          <w:sz w:val="28"/>
          <w:szCs w:val="28"/>
        </w:rPr>
        <w:t xml:space="preserve">Формы 14 Таблицы 4000 (строки 7.4.1, 7.4.2, 7.5.2) </w:t>
      </w:r>
      <w:r w:rsidRPr="001A6013">
        <w:rPr>
          <w:b/>
          <w:sz w:val="28"/>
          <w:szCs w:val="28"/>
        </w:rPr>
        <w:t xml:space="preserve">– </w:t>
      </w:r>
      <w:r w:rsidRPr="001A6013">
        <w:rPr>
          <w:b/>
          <w:bCs/>
          <w:sz w:val="28"/>
          <w:szCs w:val="28"/>
          <w:u w:val="single"/>
        </w:rPr>
        <w:t>разницу необходимо пояснить в пояснительной записке!</w:t>
      </w:r>
    </w:p>
    <w:p w:rsidR="001A6013" w:rsidRPr="001A6013" w:rsidRDefault="001A6013" w:rsidP="001A6013">
      <w:pPr>
        <w:spacing w:after="120"/>
        <w:jc w:val="center"/>
        <w:rPr>
          <w:b/>
          <w:sz w:val="28"/>
          <w:szCs w:val="28"/>
        </w:rPr>
      </w:pPr>
      <w:r w:rsidRPr="001A6013">
        <w:rPr>
          <w:b/>
          <w:sz w:val="28"/>
          <w:szCs w:val="28"/>
        </w:rPr>
        <w:t xml:space="preserve">Строка 1 графа 6 + строка 1 графа 9 - сверить со сведениями </w:t>
      </w:r>
      <w:r w:rsidRPr="001A6013">
        <w:rPr>
          <w:b/>
          <w:bCs/>
          <w:sz w:val="28"/>
          <w:szCs w:val="28"/>
        </w:rPr>
        <w:t xml:space="preserve">Формы </w:t>
      </w:r>
      <w:proofErr w:type="gramStart"/>
      <w:r w:rsidRPr="001A6013">
        <w:rPr>
          <w:b/>
          <w:bCs/>
          <w:sz w:val="28"/>
          <w:szCs w:val="28"/>
        </w:rPr>
        <w:t>14  Таблицы</w:t>
      </w:r>
      <w:proofErr w:type="gramEnd"/>
      <w:r w:rsidRPr="001A6013">
        <w:rPr>
          <w:b/>
          <w:bCs/>
          <w:sz w:val="28"/>
          <w:szCs w:val="28"/>
        </w:rPr>
        <w:t xml:space="preserve"> 4100 (графа 3 строка 8)</w:t>
      </w:r>
      <w:r w:rsidRPr="001A6013">
        <w:rPr>
          <w:b/>
          <w:sz w:val="28"/>
          <w:szCs w:val="28"/>
        </w:rPr>
        <w:t xml:space="preserve"> – </w:t>
      </w:r>
      <w:r w:rsidRPr="001A6013">
        <w:rPr>
          <w:b/>
          <w:bCs/>
          <w:sz w:val="28"/>
          <w:szCs w:val="28"/>
          <w:u w:val="single"/>
        </w:rPr>
        <w:t>разницу необходимо пояснить в пояснительной записке (цифры будут приблизительно равны, но не один в один из-за разных источников информации (таблица 5111 по операционному журналу, таблица 4100 Формы 14 из карты пациента, выбывшего из стационара)!</w:t>
      </w:r>
    </w:p>
    <w:p w:rsidR="001A6013" w:rsidRPr="001A6013" w:rsidRDefault="001A6013" w:rsidP="001A6013">
      <w:pPr>
        <w:spacing w:after="120"/>
        <w:jc w:val="center"/>
        <w:rPr>
          <w:b/>
          <w:sz w:val="28"/>
          <w:szCs w:val="28"/>
        </w:rPr>
      </w:pPr>
      <w:r w:rsidRPr="001A6013">
        <w:rPr>
          <w:b/>
          <w:bCs/>
          <w:i/>
          <w:iCs/>
          <w:sz w:val="28"/>
          <w:szCs w:val="28"/>
        </w:rPr>
        <w:t xml:space="preserve">Строка 21 </w:t>
      </w:r>
    </w:p>
    <w:p w:rsidR="001A6013" w:rsidRPr="001A6013" w:rsidRDefault="001A6013" w:rsidP="001A6013">
      <w:pPr>
        <w:spacing w:after="120"/>
        <w:jc w:val="center"/>
        <w:rPr>
          <w:b/>
          <w:sz w:val="28"/>
          <w:szCs w:val="28"/>
        </w:rPr>
      </w:pPr>
      <w:r w:rsidRPr="001A6013">
        <w:rPr>
          <w:b/>
          <w:bCs/>
          <w:i/>
          <w:iCs/>
          <w:sz w:val="28"/>
          <w:szCs w:val="28"/>
        </w:rPr>
        <w:t>(«прочих органах и системах»)</w:t>
      </w:r>
    </w:p>
    <w:p w:rsidR="001A6013" w:rsidRPr="001A6013" w:rsidRDefault="001A6013" w:rsidP="001A6013">
      <w:pPr>
        <w:spacing w:after="120"/>
        <w:jc w:val="center"/>
        <w:rPr>
          <w:b/>
          <w:sz w:val="28"/>
          <w:szCs w:val="28"/>
        </w:rPr>
      </w:pPr>
      <w:r w:rsidRPr="001A6013">
        <w:rPr>
          <w:b/>
          <w:bCs/>
          <w:i/>
          <w:iCs/>
          <w:sz w:val="28"/>
          <w:szCs w:val="28"/>
        </w:rPr>
        <w:t>требует таблицы с расшифровкой</w:t>
      </w:r>
    </w:p>
    <w:p w:rsidR="001A6013" w:rsidRPr="001A6013" w:rsidRDefault="001A6013" w:rsidP="001A6013">
      <w:pPr>
        <w:spacing w:after="120"/>
        <w:jc w:val="center"/>
        <w:rPr>
          <w:b/>
          <w:sz w:val="28"/>
          <w:szCs w:val="28"/>
        </w:rPr>
      </w:pPr>
      <w:r w:rsidRPr="001A6013">
        <w:rPr>
          <w:b/>
          <w:sz w:val="28"/>
          <w:szCs w:val="28"/>
        </w:rPr>
        <w:t xml:space="preserve">В таблицу 5111 включают сведения, связанные с интервенционными рентгенохирургическими (внесосудистыми) и </w:t>
      </w:r>
      <w:proofErr w:type="spellStart"/>
      <w:r w:rsidRPr="001A6013">
        <w:rPr>
          <w:b/>
          <w:sz w:val="28"/>
          <w:szCs w:val="28"/>
        </w:rPr>
        <w:t>рентгено-эндоваскулярными</w:t>
      </w:r>
      <w:proofErr w:type="spellEnd"/>
      <w:r w:rsidRPr="001A6013">
        <w:rPr>
          <w:b/>
          <w:sz w:val="28"/>
          <w:szCs w:val="28"/>
        </w:rPr>
        <w:t xml:space="preserve"> вмешательствами под лучевым контролем, выполненные как с целью диагностики, так и с целью лечения </w:t>
      </w:r>
    </w:p>
    <w:p w:rsidR="001A6013" w:rsidRPr="001A6013" w:rsidRDefault="001A6013" w:rsidP="001A6013">
      <w:pPr>
        <w:spacing w:after="120"/>
        <w:jc w:val="center"/>
        <w:rPr>
          <w:b/>
          <w:sz w:val="28"/>
          <w:szCs w:val="28"/>
        </w:rPr>
      </w:pPr>
      <w:r w:rsidRPr="001A6013">
        <w:rPr>
          <w:b/>
          <w:sz w:val="28"/>
          <w:szCs w:val="28"/>
        </w:rPr>
        <w:t xml:space="preserve">Информация о таких исследованиях по строкам 1 - 21 для </w:t>
      </w:r>
      <w:r w:rsidRPr="001A6013">
        <w:rPr>
          <w:b/>
          <w:bCs/>
          <w:sz w:val="28"/>
          <w:szCs w:val="28"/>
          <w:u w:val="single"/>
        </w:rPr>
        <w:t>внутрисосудистых исследований</w:t>
      </w:r>
      <w:r w:rsidRPr="001A6013">
        <w:rPr>
          <w:b/>
          <w:sz w:val="28"/>
          <w:szCs w:val="28"/>
        </w:rPr>
        <w:t xml:space="preserve"> отражают в графах 4, 5 и 6; </w:t>
      </w:r>
      <w:r w:rsidRPr="001A6013">
        <w:rPr>
          <w:b/>
          <w:bCs/>
          <w:sz w:val="28"/>
          <w:szCs w:val="28"/>
          <w:u w:val="single"/>
        </w:rPr>
        <w:t xml:space="preserve">для внесосудистых </w:t>
      </w:r>
      <w:r w:rsidRPr="001A6013">
        <w:rPr>
          <w:b/>
          <w:sz w:val="28"/>
          <w:szCs w:val="28"/>
        </w:rPr>
        <w:t xml:space="preserve">- в графах 7, 8 и 9 </w:t>
      </w:r>
    </w:p>
    <w:p w:rsidR="001A6013" w:rsidRPr="001A6013" w:rsidRDefault="001A6013" w:rsidP="001A6013">
      <w:pPr>
        <w:spacing w:after="120"/>
        <w:jc w:val="center"/>
        <w:rPr>
          <w:b/>
          <w:sz w:val="28"/>
          <w:szCs w:val="28"/>
        </w:rPr>
      </w:pPr>
      <w:r w:rsidRPr="001A6013">
        <w:rPr>
          <w:b/>
          <w:sz w:val="28"/>
          <w:szCs w:val="28"/>
        </w:rPr>
        <w:t xml:space="preserve">В таблицу вносят все интервенционные вмешательства, выполненные в </w:t>
      </w:r>
      <w:proofErr w:type="spellStart"/>
      <w:r w:rsidRPr="001A6013">
        <w:rPr>
          <w:b/>
          <w:sz w:val="28"/>
          <w:szCs w:val="28"/>
        </w:rPr>
        <w:t>рентгеноперационных</w:t>
      </w:r>
      <w:proofErr w:type="spellEnd"/>
      <w:r w:rsidRPr="001A6013">
        <w:rPr>
          <w:b/>
          <w:sz w:val="28"/>
          <w:szCs w:val="28"/>
        </w:rPr>
        <w:t xml:space="preserve">, в рентгеновских кабинетах, а </w:t>
      </w:r>
      <w:r w:rsidRPr="001A6013">
        <w:rPr>
          <w:b/>
          <w:bCs/>
          <w:sz w:val="28"/>
          <w:szCs w:val="28"/>
          <w:u w:val="single"/>
        </w:rPr>
        <w:t>также вне специально оборудованных помещений (например, операционных, процедурных кабинетов, приемных отделений) с использованием передвижных рентгенохирургических аппаратов</w:t>
      </w:r>
    </w:p>
    <w:p w:rsidR="001A6013" w:rsidRPr="001A6013" w:rsidRDefault="001A6013" w:rsidP="001A6013">
      <w:pPr>
        <w:spacing w:after="120"/>
        <w:jc w:val="center"/>
        <w:rPr>
          <w:b/>
          <w:sz w:val="28"/>
          <w:szCs w:val="28"/>
        </w:rPr>
      </w:pPr>
      <w:r w:rsidRPr="001A6013">
        <w:rPr>
          <w:b/>
          <w:bCs/>
          <w:sz w:val="28"/>
          <w:szCs w:val="28"/>
        </w:rPr>
        <w:t xml:space="preserve">При заполнении таблицы 5111 следует исходить из того, что ангиографические исследования могут быть простыми и состоять лишь из однократного введения контраста в один сосуд, а могут включать несколько последовательных </w:t>
      </w:r>
      <w:proofErr w:type="spellStart"/>
      <w:r w:rsidRPr="001A6013">
        <w:rPr>
          <w:b/>
          <w:bCs/>
          <w:sz w:val="28"/>
          <w:szCs w:val="28"/>
        </w:rPr>
        <w:t>рентгеноконтрастных</w:t>
      </w:r>
      <w:proofErr w:type="spellEnd"/>
      <w:r w:rsidRPr="001A6013">
        <w:rPr>
          <w:b/>
          <w:bCs/>
          <w:sz w:val="28"/>
          <w:szCs w:val="28"/>
        </w:rPr>
        <w:t xml:space="preserve"> исследований различных сосудов с последующим проведением </w:t>
      </w:r>
      <w:r w:rsidRPr="001A6013">
        <w:rPr>
          <w:b/>
          <w:bCs/>
          <w:sz w:val="28"/>
          <w:szCs w:val="28"/>
        </w:rPr>
        <w:lastRenderedPageBreak/>
        <w:t xml:space="preserve">рентгенохирургических действий. Под исследованием понимают одно или многократное введение контрастного вещества через катетер в один венозный или артериальный сосуд одного органа, вне зависимости от доступа (например, </w:t>
      </w:r>
      <w:proofErr w:type="spellStart"/>
      <w:r w:rsidRPr="001A6013">
        <w:rPr>
          <w:b/>
          <w:bCs/>
          <w:sz w:val="28"/>
          <w:szCs w:val="28"/>
        </w:rPr>
        <w:t>трансфеморальный</w:t>
      </w:r>
      <w:proofErr w:type="spellEnd"/>
      <w:r w:rsidRPr="001A6013">
        <w:rPr>
          <w:b/>
          <w:bCs/>
          <w:sz w:val="28"/>
          <w:szCs w:val="28"/>
        </w:rPr>
        <w:t xml:space="preserve">, </w:t>
      </w:r>
      <w:proofErr w:type="spellStart"/>
      <w:r w:rsidRPr="001A6013">
        <w:rPr>
          <w:b/>
          <w:bCs/>
          <w:sz w:val="28"/>
          <w:szCs w:val="28"/>
        </w:rPr>
        <w:t>трансрадиальный</w:t>
      </w:r>
      <w:proofErr w:type="spellEnd"/>
      <w:r w:rsidRPr="001A6013">
        <w:rPr>
          <w:b/>
          <w:bCs/>
          <w:sz w:val="28"/>
          <w:szCs w:val="28"/>
        </w:rPr>
        <w:t xml:space="preserve">, </w:t>
      </w:r>
      <w:proofErr w:type="spellStart"/>
      <w:r w:rsidRPr="001A6013">
        <w:rPr>
          <w:b/>
          <w:bCs/>
          <w:sz w:val="28"/>
          <w:szCs w:val="28"/>
        </w:rPr>
        <w:t>трансаксиллярный</w:t>
      </w:r>
      <w:proofErr w:type="spellEnd"/>
      <w:r w:rsidRPr="001A6013">
        <w:rPr>
          <w:b/>
          <w:bCs/>
          <w:sz w:val="28"/>
          <w:szCs w:val="28"/>
        </w:rPr>
        <w:t>). Не допускается суммирование результирующего основного исследования или вмешательства и предваряющих его этапных исследований</w:t>
      </w:r>
    </w:p>
    <w:p w:rsidR="001A6013" w:rsidRPr="001A6013" w:rsidRDefault="001A6013" w:rsidP="001A6013">
      <w:pPr>
        <w:spacing w:after="120"/>
        <w:jc w:val="center"/>
        <w:rPr>
          <w:b/>
          <w:sz w:val="28"/>
          <w:szCs w:val="28"/>
        </w:rPr>
      </w:pPr>
      <w:r w:rsidRPr="001A6013">
        <w:rPr>
          <w:b/>
          <w:bCs/>
          <w:sz w:val="28"/>
          <w:szCs w:val="28"/>
        </w:rPr>
        <w:t xml:space="preserve">В случаях, когда имеется нескольких артерий или вен, питающих, дренирующих почку, их контрастирование учитывается как одно исследование - </w:t>
      </w:r>
      <w:proofErr w:type="spellStart"/>
      <w:r w:rsidRPr="001A6013">
        <w:rPr>
          <w:b/>
          <w:bCs/>
          <w:sz w:val="28"/>
          <w:szCs w:val="28"/>
        </w:rPr>
        <w:t>реноартериография</w:t>
      </w:r>
      <w:proofErr w:type="spellEnd"/>
      <w:r w:rsidRPr="001A6013">
        <w:rPr>
          <w:b/>
          <w:bCs/>
          <w:sz w:val="28"/>
          <w:szCs w:val="28"/>
        </w:rPr>
        <w:t xml:space="preserve"> или </w:t>
      </w:r>
      <w:proofErr w:type="spellStart"/>
      <w:r w:rsidRPr="001A6013">
        <w:rPr>
          <w:b/>
          <w:bCs/>
          <w:sz w:val="28"/>
          <w:szCs w:val="28"/>
        </w:rPr>
        <w:t>реновенография</w:t>
      </w:r>
      <w:proofErr w:type="spellEnd"/>
      <w:r w:rsidRPr="001A6013">
        <w:rPr>
          <w:b/>
          <w:bCs/>
          <w:sz w:val="28"/>
          <w:szCs w:val="28"/>
        </w:rPr>
        <w:t xml:space="preserve">. </w:t>
      </w:r>
      <w:proofErr w:type="spellStart"/>
      <w:r w:rsidRPr="001A6013">
        <w:rPr>
          <w:b/>
          <w:bCs/>
          <w:sz w:val="28"/>
          <w:szCs w:val="28"/>
        </w:rPr>
        <w:t>Коронарографию</w:t>
      </w:r>
      <w:proofErr w:type="spellEnd"/>
      <w:r w:rsidRPr="001A6013">
        <w:rPr>
          <w:b/>
          <w:bCs/>
          <w:sz w:val="28"/>
          <w:szCs w:val="28"/>
        </w:rPr>
        <w:t>, когда контрастное вещество вводится в нескольких проекциях в левую, правую коронарную артерию и в левый желудочек, также принимают за одно исследование.</w:t>
      </w:r>
    </w:p>
    <w:p w:rsidR="001A6013" w:rsidRPr="0027290E" w:rsidRDefault="001A6013" w:rsidP="001A6013">
      <w:pPr>
        <w:spacing w:after="120"/>
        <w:jc w:val="center"/>
        <w:rPr>
          <w:b/>
          <w:sz w:val="28"/>
          <w:szCs w:val="28"/>
        </w:rPr>
      </w:pPr>
      <w:r w:rsidRPr="001A6013">
        <w:rPr>
          <w:b/>
          <w:bCs/>
          <w:sz w:val="28"/>
          <w:szCs w:val="28"/>
        </w:rPr>
        <w:t>Строки 6 - 12 по графам 7 - 9 не заполняют</w:t>
      </w:r>
    </w:p>
    <w:tbl>
      <w:tblPr>
        <w:tblW w:w="12484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822"/>
        <w:gridCol w:w="901"/>
        <w:gridCol w:w="761"/>
        <w:gridCol w:w="905"/>
        <w:gridCol w:w="1153"/>
        <w:gridCol w:w="1399"/>
        <w:gridCol w:w="850"/>
        <w:gridCol w:w="1134"/>
        <w:gridCol w:w="1559"/>
      </w:tblGrid>
      <w:tr w:rsidR="001A6013" w:rsidRPr="001A6013" w:rsidTr="001A6013">
        <w:trPr>
          <w:trHeight w:val="295"/>
        </w:trPr>
        <w:tc>
          <w:tcPr>
            <w:tcW w:w="38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9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№</w:t>
            </w:r>
            <w:r w:rsidRPr="001A6013">
              <w:rPr>
                <w:b/>
                <w:bCs/>
                <w:sz w:val="28"/>
                <w:szCs w:val="28"/>
              </w:rPr>
              <w:br/>
              <w:t>строки</w:t>
            </w:r>
          </w:p>
        </w:tc>
        <w:tc>
          <w:tcPr>
            <w:tcW w:w="7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7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внутрисосудистые</w:t>
            </w:r>
          </w:p>
        </w:tc>
        <w:tc>
          <w:tcPr>
            <w:tcW w:w="35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внесосудистые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в том числе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в том числе</w:t>
            </w:r>
          </w:p>
        </w:tc>
      </w:tr>
      <w:tr w:rsidR="001A6013" w:rsidRPr="001A6013" w:rsidTr="001A6013">
        <w:trPr>
          <w:trHeight w:val="813"/>
        </w:trPr>
        <w:tc>
          <w:tcPr>
            <w:tcW w:w="38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1A6013">
              <w:rPr>
                <w:b/>
                <w:bCs/>
                <w:sz w:val="28"/>
                <w:szCs w:val="28"/>
              </w:rPr>
              <w:t>Диагно-стические</w:t>
            </w:r>
            <w:proofErr w:type="spellEnd"/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Лечебные</w:t>
            </w: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1A6013">
              <w:rPr>
                <w:b/>
                <w:bCs/>
                <w:sz w:val="28"/>
                <w:szCs w:val="28"/>
              </w:rPr>
              <w:t>Диагно-стические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Лечебные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989E80" wp14:editId="2E80C9DF">
                      <wp:simplePos x="0" y="0"/>
                      <wp:positionH relativeFrom="column">
                        <wp:posOffset>-499110</wp:posOffset>
                      </wp:positionH>
                      <wp:positionV relativeFrom="paragraph">
                        <wp:posOffset>699135</wp:posOffset>
                      </wp:positionV>
                      <wp:extent cx="2733675" cy="315595"/>
                      <wp:effectExtent l="0" t="628650" r="28575" b="27305"/>
                      <wp:wrapNone/>
                      <wp:docPr id="4" name="Скругленная прямоугольная выноска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3675" cy="315595"/>
                              </a:xfrm>
                              <a:prstGeom prst="wedgeRoundRectCallout">
                                <a:avLst>
                                  <a:gd name="adj1" fmla="val -17242"/>
                                  <a:gd name="adj2" fmla="val -243562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A6013" w:rsidRDefault="001A6013" w:rsidP="001A6013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FFFF" w:themeColor="light1"/>
                                      <w:kern w:val="24"/>
                                    </w:rPr>
                                    <w:t>сумма граф 4 + 7</w:t>
                                  </w:r>
                                </w:p>
                              </w:txbxContent>
                            </wps:txbx>
                            <wps:bodyPr wrap="square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989E80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Скругленная прямоугольная выноска 3" o:spid="_x0000_s1026" type="#_x0000_t62" style="position:absolute;left:0;text-align:left;margin-left:-39.3pt;margin-top:55.05pt;width:215.25pt;height:24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fEMawIAAOIEAAAOAAAAZHJzL2Uyb0RvYy54bWysVM2O0zAQviPxDpbv2zTpH1RNV2hXcEGw&#10;6sIDuI7dBDl2sN2mvYE4grTPwBusQFx2obxC+kaMnTQt7IoDIpFc2zPzzTffZDo5XecCrZg2mZIx&#10;DjtdjJikKsnkIsavXz09eYSRsUQmRCjJYrxhBp9OHz6YlMWYRSpVImEaAYg047KIcWptMQ4CQ1OW&#10;E9NRBZNg5ErnxMJRL4JEkxLQcxFE3e4wKJVOCq0oMwZuz2sjnnp8zhm1Lzk3zCIRY+Bm/ar9Ondr&#10;MJ2Q8UKTIs1oQ4P8A4ucZBKStlDnxBK01NkdqDyjWhnFbYeqPFCcZ5T5GqCasPtHNZcpKZivBcQx&#10;RSuT+X+w9MXqQqMsiXEfI0lyaFH1ubrZvdt9qL5Wt9W36ge817srVP2Ey6vqe7X1pm11u/u0N33Z&#10;fYTtdve+uqmuUc+pWhZmDOCXxYVuTga2TqI117n7heLR2ndi03aCrS2icBmNer3haIARBVsvHAwe&#10;DxxocIgutLHPmMqR28S4ZMmCzdRSJjPo+RkRQi2t7whZPTfWtyZpCiTJmxAjngvo9IoIdBKOon7U&#10;fApHTtFvTlG/Nxje49U79gqHw+GoYdokBs57rlCAk6UWwu/sRjDHTcgZ49AGV7pn7QeAnQmNgGGM&#10;CaVM2rA2pSRh9fWgC0+Tro3wMnlAh8wzIVrsBsAN113sWt/G34UyPz9tcPdvxOrgNsJnVtK2wXkm&#10;lb4PQEBVTebafy9SLY1Tya7na3Bx27lKNvC9ljCwMTZvl0QzjIikqYKZprbOINWTpVU8sw73ENUc&#10;YJC8Qs3Qu0k9Pnuvw1/T9BcAAAD//wMAUEsDBBQABgAIAAAAIQCFxUXL4QAAAAsBAAAPAAAAZHJz&#10;L2Rvd25yZXYueG1sTI/LTsMwEEX3SPyDNUjsWjtEDWmIUwUkdixKQa3YufGQRPgRxW4T+vUMK1jO&#10;3KM7Z8rNbA074xh67yQkSwEMXeN171oJ72/PixxYiMppZbxDCd8YYFNdX5Wq0H5yr3jexZZRiQuF&#10;ktDFOBSch6ZDq8LSD+go+/SjVZHGseV6VBOVW8PvhMi4Vb2jC50a8KnD5mt3shLqg9l/pNvxRYTU&#10;Zu3jpZ7qy1bK25u5fgAWcY5/MPzqkzpU5HT0J6cDMxIW93lGKAWJSIARka6SNbAjbVbrHHhV8v8/&#10;VD8AAAD//wMAUEsBAi0AFAAGAAgAAAAhALaDOJL+AAAA4QEAABMAAAAAAAAAAAAAAAAAAAAAAFtD&#10;b250ZW50X1R5cGVzXS54bWxQSwECLQAUAAYACAAAACEAOP0h/9YAAACUAQAACwAAAAAAAAAAAAAA&#10;AAAvAQAAX3JlbHMvLnJlbHNQSwECLQAUAAYACAAAACEArJ3xDGsCAADiBAAADgAAAAAAAAAAAAAA&#10;AAAuAgAAZHJzL2Uyb0RvYy54bWxQSwECLQAUAAYACAAAACEAhcVFy+EAAAALAQAADwAAAAAAAAAA&#10;AAAAAADFBAAAZHJzL2Rvd25yZXYueG1sUEsFBgAAAAAEAAQA8wAAANMFAAAAAA==&#10;" adj="7076,-41809" fillcolor="#4f81bd [3204]" strokecolor="#243f60 [1604]" strokeweight="2pt">
                      <v:textbox>
                        <w:txbxContent>
                          <w:p w:rsidR="001A6013" w:rsidRDefault="001A6013" w:rsidP="001A6013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light1"/>
                                <w:kern w:val="24"/>
                              </w:rPr>
                              <w:t>сумма граф 4 + 7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01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4B5C3D20" wp14:editId="0AED16B1">
                      <wp:simplePos x="0" y="0"/>
                      <wp:positionH relativeFrom="column">
                        <wp:posOffset>-266700</wp:posOffset>
                      </wp:positionH>
                      <wp:positionV relativeFrom="paragraph">
                        <wp:posOffset>99695</wp:posOffset>
                      </wp:positionV>
                      <wp:extent cx="1504950" cy="581025"/>
                      <wp:effectExtent l="0" t="0" r="19050" b="28575"/>
                      <wp:wrapNone/>
                      <wp:docPr id="7" name="Скругленная прямоугольная выноска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0" cy="581025"/>
                              </a:xfrm>
                              <a:prstGeom prst="wedgeRoundRectCallout">
                                <a:avLst>
                                  <a:gd name="adj1" fmla="val -10533"/>
                                  <a:gd name="adj2" fmla="val -38750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A6013" w:rsidRDefault="001A6013" w:rsidP="001A6013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FFFF" w:themeColor="light1"/>
                                      <w:kern w:val="24"/>
                                    </w:rPr>
                                    <w:t>Равенство с ФФСН №14 таб. 4100 гр. 3 стр. 8</w:t>
                                  </w:r>
                                </w:p>
                              </w:txbxContent>
                            </wps:txbx>
                            <wps:bodyPr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5C3D20" id="Скругленная прямоугольная выноска 6" o:spid="_x0000_s1027" type="#_x0000_t62" style="position:absolute;left:0;text-align:left;margin-left:-21pt;margin-top:7.85pt;width:118.5pt;height:45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ajAWwIAAMAEAAAOAAAAZHJzL2Uyb0RvYy54bWysVMGO0zAQvSPxD5bv2yQtaUvVdA+7gguC&#10;VRc+wHWcJsixI9tt0huII0j7DfsHKxCXXSi/kPwRYyfNFhZxQLSSa3tmnt+8men8tMo52jKlMyki&#10;HAx8jJigMs7EOsJvXj87mWKkDREx4VKwCO+YxqeLx4/mZTFjQ5lKHjOFAEToWVlEODWmmHmepinL&#10;iR7IggkwJlLlxMBRrb1YkRLQc+4NfX/slVLFhZKUaQ23560RLxx+kjBqXiWJZgbxCAM341bl1pVd&#10;vcWczNaKFGlGOxrkH1jkJBPwaA91TgxBG5U9gMozqqSWiRlQmXsySTLKXA6QTeD/ls1lSgrmcgFx&#10;dNHLpP8fLH25vVAoiyM8wUiQHEpUX9e3zbvmQ/2lvqu/1t/he9NcofoHXF7V3+q9M+3ru+bTwfS5&#10;+QjbffO+vq1v0NiqWhZ6BuCXxYXqThq2VqIqUbn9heRR5Sqx6yvBKoMoXAah/+RpCAWjYAungT8M&#10;Lah3H10obZ4zmSO7iXDJ4jVbyo2Il1DzM8K53BhXEbJ9oY0rTdwlSOK3AUZJzqHSW8LRSeCHo1HX&#10;CkdOw1+cRtMJEGr75chpdOwUjMfjSUe0excoH6gCf6tKq4PbmR1nlhoXS5ZAFSDzoSPt+p+dcYWA&#10;YIQJpUyYoDWlJGbtdejDp3uuj3AqOUCLnGSc99gdgJ2th9itvJ2/DWVufPpg/2/E2uA+wr0shemD&#10;80xI9ScADll1L7f+B5FaaaxKplpVrkOdp71ZyXgHXUsETSXMMjXKYVgTjIkToBtpO4fHZ4d+/8ez&#10;+AkAAP//AwBQSwMEFAAGAAgAAAAhAOc/YN3gAAAACgEAAA8AAABkcnMvZG93bnJldi54bWxMj0Fv&#10;wjAMhe+T9h8iT+IGKR0d0DVF0wSHadIkYBduaWPaqo1TNQG6fz9z2m6239Pz97LNaDtxxcE3jhTM&#10;ZxEIpNKZhioF38fddAXCB01Gd45QwQ962OSPD5lOjbvRHq+HUAkOIZ9qBXUIfSqlL2u02s9cj8Ta&#10;2Q1WB16HSppB3zjcdjKOohdpdUP8odY9vtdYtoeLVfBVrJNPNz+ePp7b0Mp91Z76cqvU5Gl8ewUR&#10;cAx/ZrjjMzrkzFS4CxkvOgXTRcxdAgvJEsTdsE74UPAQLWOQeSb/V8h/AQAA//8DAFBLAQItABQA&#10;BgAIAAAAIQC2gziS/gAAAOEBAAATAAAAAAAAAAAAAAAAAAAAAABbQ29udGVudF9UeXBlc10ueG1s&#10;UEsBAi0AFAAGAAgAAAAhADj9If/WAAAAlAEAAAsAAAAAAAAAAAAAAAAALwEAAF9yZWxzLy5yZWxz&#10;UEsBAi0AFAAGAAgAAAAhAK8lqMBbAgAAwAQAAA4AAAAAAAAAAAAAAAAALgIAAGRycy9lMm9Eb2Mu&#10;eG1sUEsBAi0AFAAGAAgAAAAhAOc/YN3gAAAACgEAAA8AAAAAAAAAAAAAAAAAtQQAAGRycy9kb3du&#10;cmV2LnhtbFBLBQYAAAAABAAEAPMAAADCBQAAAAA=&#10;" adj="8525,2430" fillcolor="#4f81bd [3204]" strokecolor="#243f60 [1604]" strokeweight="2pt">
                      <v:textbox>
                        <w:txbxContent>
                          <w:p w:rsidR="001A6013" w:rsidRDefault="001A6013" w:rsidP="001A6013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light1"/>
                                <w:kern w:val="24"/>
                              </w:rPr>
                              <w:t>Равенство с ФФСН №14 таб. 4100 гр. 3 стр. 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6013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1A6013" w:rsidRPr="001A6013" w:rsidTr="001A6013">
        <w:trPr>
          <w:trHeight w:val="535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Рентгенохирургические вмешательства, всего,</w:t>
            </w:r>
            <w:r w:rsidRPr="001A6013">
              <w:rPr>
                <w:b/>
                <w:bCs/>
                <w:sz w:val="28"/>
                <w:szCs w:val="28"/>
              </w:rPr>
              <w:br/>
              <w:t>в том числе на: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головном мозге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области головы и шеи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молочных железах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 xml:space="preserve">органах грудной клетки всего, без сердца и грудной </w:t>
            </w:r>
            <w:r w:rsidRPr="001A6013">
              <w:rPr>
                <w:b/>
                <w:bCs/>
                <w:sz w:val="28"/>
                <w:szCs w:val="28"/>
              </w:rPr>
              <w:lastRenderedPageBreak/>
              <w:t>аорты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lastRenderedPageBreak/>
              <w:t>5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из них легочной артерии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сердце, всего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  <w:r w:rsidRPr="001A6013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178BA56A" wp14:editId="0946BA8E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633095</wp:posOffset>
                      </wp:positionV>
                      <wp:extent cx="2262187" cy="795338"/>
                      <wp:effectExtent l="0" t="628650" r="24130" b="24130"/>
                      <wp:wrapNone/>
                      <wp:docPr id="6" name="Скругленная прямоугольная выноска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2187" cy="795338"/>
                              </a:xfrm>
                              <a:prstGeom prst="wedgeRoundRectCallout">
                                <a:avLst>
                                  <a:gd name="adj1" fmla="val -27525"/>
                                  <a:gd name="adj2" fmla="val -126678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A6013" w:rsidRDefault="001A6013" w:rsidP="001A6013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FFFF" w:themeColor="light1"/>
                                      <w:kern w:val="24"/>
                                    </w:rPr>
                                    <w:t xml:space="preserve">Разницу с формой ФСН №14 таб. 4000 гр. 3, стр. 7.5.2, 7.4.1, 7.4.2 </w:t>
                                  </w:r>
                                  <w:proofErr w:type="gramStart"/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FFFF" w:themeColor="light1"/>
                                      <w:kern w:val="24"/>
                                    </w:rPr>
                                    <w:t>расшифровать  в</w:t>
                                  </w:r>
                                  <w:proofErr w:type="gramEnd"/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FFFF" w:themeColor="light1"/>
                                      <w:kern w:val="24"/>
                                    </w:rPr>
                                    <w:t xml:space="preserve"> Пояснительной записке</w:t>
                                  </w:r>
                                </w:p>
                              </w:txbxContent>
                            </wps:txbx>
                            <wps:bodyPr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8BA56A" id="Скругленная прямоугольная выноска 5" o:spid="_x0000_s1028" type="#_x0000_t62" style="position:absolute;left:0;text-align:left;margin-left:-.5pt;margin-top:49.85pt;width:178.1pt;height:62.6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rFZWwIAAMEEAAAOAAAAZHJzL2Uyb0RvYy54bWysVMGO0zAQvSPxD5bv2zSpmpaq6R52BRcE&#10;qy58gOs4TZBjR7bbpDcQR5D2G/iD1SIuu1B+Ifkjxk6a7bKIAyKRXNsz8+bNm0znp1XO0ZYpnUkR&#10;YX8wxIgJKuNMrCP89s3zkylG2hAREy4Fi/COaXy6ePpkXhYzFshU8pgpBCBCz8oiwqkxxczzNE1Z&#10;TvRAFkyAMZEqJwaOau3FipSAnnMvGA5Dr5QqLpSkTGu4PW+NeOHwk4RR8zpJNDOIRxi4Gbcqt67s&#10;6i3mZLZWpEgz2tEg/8AiJ5mApD3UOTEEbVT2CCrPqJJaJmZAZe7JJMkoczVANf7wt2ouU1IwVwuI&#10;o4teJv3/YOmr7YVCWRzhECNBcmhR/aW+bd43H+uv9V39rf4B73VzheqfcHlVf6/3zrSv75rPB9NN&#10;8wm2++ZDfVtfo7FVtSz0DMAviwvVnTRsrURVonL7C8WjynVi13eCVQZRuAyCMPCnE4wo2CbPxqPR&#10;1IJ699GF0uYFkzmymwiXLF6zpdyIeAk9PyOcy41xHSHbl9q41sRdgSR+52OU5Bw6vSUcnQSTceBI&#10;Q/+OnIIHTn4QhhPH4qHX6NjLD8GpY9olBs4HrlCAlaUVwu3MjjPLjYslS6ANtnTH2g0AO+MKAcMI&#10;E0qZMH5rSknM2uvxEJ4uXR/hZHKAFjnJOO+xOwA7XI+xW307fxvK3Pz0wcO/EWuD+wiXWQrTB+eZ&#10;kOpPAByq6jK3/geRWmmsSqZaVe4TDaynvVnJeAefLRE0lTDM1CiHYU0wJ06AbqbtIB6fHfr9P8/i&#10;FwAAAP//AwBQSwMEFAAGAAgAAAAhAE0eiaPgAAAACQEAAA8AAABkcnMvZG93bnJldi54bWxMj81O&#10;wzAQhO9IvIO1SFxQ6zQoQEI2FVTihBAiBXF1k80PtddR7KTh7TEnOI5mNPNNvl2MFjONrreMsFlH&#10;IIgrW/fcIrzvn1Z3IJxXXCttmRC+ycG2OD/LVVbbE7/RXPpWhBJ2mULovB8yKV3VkVFubQfi4DV2&#10;NMoHObayHtUplBst4yi6kUb1HBY6NdCuo+pYTgbhZf5snpspfS2Pfqcfr+Ref1RfiJcXy8M9CE+L&#10;/wvDL35AhyIwHezEtRMaYbUJVzxCmt6CCP51ksQgDghxnEQgi1z+f1D8AAAA//8DAFBLAQItABQA&#10;BgAIAAAAIQC2gziS/gAAAOEBAAATAAAAAAAAAAAAAAAAAAAAAABbQ29udGVudF9UeXBlc10ueG1s&#10;UEsBAi0AFAAGAAgAAAAhADj9If/WAAAAlAEAAAsAAAAAAAAAAAAAAAAALwEAAF9yZWxzLy5yZWxz&#10;UEsBAi0AFAAGAAgAAAAhALsysVlbAgAAwQQAAA4AAAAAAAAAAAAAAAAALgIAAGRycy9lMm9Eb2Mu&#10;eG1sUEsBAi0AFAAGAAgAAAAhAE0eiaPgAAAACQEAAA8AAAAAAAAAAAAAAAAAtQQAAGRycy9kb3du&#10;cmV2LnhtbFBLBQYAAAAABAAEAPMAAADCBQAAAAA=&#10;" adj="4855,-16562" fillcolor="#4f81bd [3204]" strokecolor="#243f60 [1604]" strokeweight="2pt">
                      <v:textbox>
                        <w:txbxContent>
                          <w:p w:rsidR="001A6013" w:rsidRDefault="001A6013" w:rsidP="001A6013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light1"/>
                                <w:kern w:val="24"/>
                              </w:rPr>
                              <w:t xml:space="preserve">Разницу с формой ФСН №14 таб. 4000 гр. 3, стр. 7.5.2, 7.4.1, 7.4.2 </w:t>
                            </w: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light1"/>
                                <w:kern w:val="24"/>
                              </w:rPr>
                              <w:t>расшифровать  в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light1"/>
                                <w:kern w:val="24"/>
                              </w:rPr>
                              <w:t xml:space="preserve"> Пояснительной записке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из них: коронарных сосудах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камерах сердца и клапанах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грудной аорте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брюшной аорте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нижней полой вене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х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желудочно-кишечном тракте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1A6013" w:rsidRPr="001A6013" w:rsidTr="001A6013">
        <w:trPr>
          <w:trHeight w:val="535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 xml:space="preserve"> печени, желчных путях, селезенке, поджелудочной железе </w:t>
            </w:r>
            <w:r w:rsidRPr="001A6013">
              <w:rPr>
                <w:b/>
                <w:bCs/>
                <w:sz w:val="28"/>
                <w:szCs w:val="28"/>
              </w:rPr>
              <w:br/>
              <w:t>надпочечниках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надпочечниках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почках и мочевых путях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органах малого таза (женского)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органах малого таза (мужского)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конечностях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1A6013" w:rsidRPr="001A6013" w:rsidTr="001A6013">
        <w:trPr>
          <w:trHeight w:val="271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позвоночнике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1A6013" w:rsidRPr="001A6013" w:rsidTr="001A6013">
        <w:trPr>
          <w:trHeight w:val="299"/>
        </w:trP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lastRenderedPageBreak/>
              <w:t> прочих органах и системах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5A11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  <w:r w:rsidRPr="001A6013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3854E234" wp14:editId="41305BC7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9525</wp:posOffset>
                      </wp:positionV>
                      <wp:extent cx="1852613" cy="565150"/>
                      <wp:effectExtent l="228600" t="0" r="14605" b="311150"/>
                      <wp:wrapNone/>
                      <wp:docPr id="5" name="Скругленная прямоугольная выноска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52613" cy="565150"/>
                              </a:xfrm>
                              <a:prstGeom prst="wedgeRoundRectCallout">
                                <a:avLst>
                                  <a:gd name="adj1" fmla="val -61850"/>
                                  <a:gd name="adj2" fmla="val 98542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A6013" w:rsidRDefault="001A6013" w:rsidP="001A6013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FFFF" w:themeColor="light1"/>
                                      <w:kern w:val="24"/>
                                    </w:rPr>
                                    <w:t>Расшифровать строку Прочие в Пояснительной записке</w:t>
                                  </w:r>
                                </w:p>
                              </w:txbxContent>
                            </wps:txbx>
                            <wps:bodyPr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54E234" id="Скругленная прямоугольная выноска 4" o:spid="_x0000_s1029" type="#_x0000_t62" style="position:absolute;left:0;text-align:left;margin-left:-.5pt;margin-top:.75pt;width:145.9pt;height:44.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KyTWgIAAL8EAAAOAAAAZHJzL2Uyb0RvYy54bWysVE2O0zAU3iNxB8v7aX5mEkrVdBYzgg2C&#10;UQcO4DpOE+TYke027Q7EEqQ5AzcYgdjMQLlCciOenTStGMQC0Uqu/X6+972/Ts83JUdrpnQhRYKD&#10;kY8RE1SmhVgm+M3rZydjjLQhIiVcCpbgLdP4fPb40bSuJiyUueQpUwhAhJ7UVYJzY6qJ52mas5Lo&#10;kayYAGUmVUkMPNXSSxWpAb3kXuj7sVdLlVZKUqY1SC87JZ45/Cxj1LzKMs0M4gkGbsadyp0Le3qz&#10;KZksFanygvY0yD+wKEkhIOgAdUkMQStVPIAqC6qklpkZUVl6MssKylwOkE3g/5bNdU4q5nKB4uhq&#10;KJP+f7D05fpKoSJNcISRICW0qPnc3LXv2g/N1+a++db8gO9te4OanyC8ab43O6faNfftp73qS/sR&#10;rrv2fXPX3KIzW9W60hMAv66uVP/ScLUl2mSqtL+QPNq4TmyHTrCNQRSEwTgK4+AUIwq6KI6CyLXK&#10;O3hXSpvnTJbIXhJcs3TJ5nIl0jn0/IJwLlfGdYSsX2jjWpP2CZL0bYBRVnLo9JpwdBJDuP0oHBmF&#10;x0ZPx9FZ2I/LkQ1QPAAFcRw/sTbAsw8Ltz1TENuidGVwN7PlzDLjYs4yaAIkHjrObvzZBVcI+CWY&#10;UMqECTpVTlLWiSMfPn24wcMFd4AWOSs4H7B7ALtaD7E71r29dWVuewZn/2/EOufBw0WWwgzOZSGk&#10;+hMAh6z6yJ39vkhdaWyVzGaxcQN6ai2tZCHTLQwtETSXsMrUKIdhVbAlrgD9Rts1PH479MP/zuwX&#10;AAAA//8DAFBLAwQUAAYACAAAACEAJ/sLz90AAAAHAQAADwAAAGRycy9kb3ducmV2LnhtbEyPT0vD&#10;QBDF74LfYRnBW7vbhmgbsykiFISC0ir0uslO/mB2NmS3Tfz2jic9vnnDe7+X72bXiyuOofOkYbVU&#10;IJAqbztqNHx+7BcbECEasqb3hBq+McCuuL3JTWb9REe8nmIjOIRCZjS0MQ6ZlKFq0Zmw9AMSe7Uf&#10;nYksx0ba0Uwc7nq5VupBOtMRN7RmwJcWq6/TxWkoH+vXWibT+e39kGKMyTE57Get7+/m5ycQEef4&#10;9wy/+IwOBTOV/kI2iF7DYsVTIt9TEGyvt4qXlBq2KgVZ5PI/f/EDAAD//wMAUEsBAi0AFAAGAAgA&#10;AAAhALaDOJL+AAAA4QEAABMAAAAAAAAAAAAAAAAAAAAAAFtDb250ZW50X1R5cGVzXS54bWxQSwEC&#10;LQAUAAYACAAAACEAOP0h/9YAAACUAQAACwAAAAAAAAAAAAAAAAAvAQAAX3JlbHMvLnJlbHNQSwEC&#10;LQAUAAYACAAAACEAj1isk1oCAAC/BAAADgAAAAAAAAAAAAAAAAAuAgAAZHJzL2Uyb0RvYy54bWxQ&#10;SwECLQAUAAYACAAAACEAJ/sLz90AAAAHAQAADwAAAAAAAAAAAAAAAAC0BAAAZHJzL2Rvd25yZXYu&#10;eG1sUEsFBgAAAAAEAAQA8wAAAL4FAAAAAA==&#10;" adj="-2560,32085" fillcolor="#4f81bd [3204]" strokecolor="#243f60 [1604]" strokeweight="2pt">
                      <v:textbox>
                        <w:txbxContent>
                          <w:p w:rsidR="001A6013" w:rsidRDefault="001A6013" w:rsidP="001A6013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light1"/>
                                <w:kern w:val="24"/>
                              </w:rPr>
                              <w:t>Расшифровать строку Прочие в Пояснительной записке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183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1A6013" w:rsidRPr="001A6013" w:rsidRDefault="001A6013" w:rsidP="001A601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A6013">
              <w:rPr>
                <w:b/>
                <w:bCs/>
                <w:sz w:val="28"/>
                <w:szCs w:val="28"/>
              </w:rPr>
              <w:t> </w:t>
            </w:r>
          </w:p>
        </w:tc>
      </w:tr>
    </w:tbl>
    <w:p w:rsidR="009A3BBC" w:rsidRDefault="009A3BBC" w:rsidP="001A6013">
      <w:pPr>
        <w:spacing w:after="120"/>
        <w:jc w:val="center"/>
        <w:rPr>
          <w:b/>
          <w:sz w:val="28"/>
          <w:szCs w:val="28"/>
        </w:rPr>
      </w:pPr>
    </w:p>
    <w:p w:rsidR="001A6013" w:rsidRDefault="001A6013" w:rsidP="001A6013">
      <w:pPr>
        <w:spacing w:after="120"/>
        <w:jc w:val="center"/>
        <w:rPr>
          <w:b/>
          <w:sz w:val="28"/>
          <w:szCs w:val="28"/>
        </w:rPr>
      </w:pPr>
    </w:p>
    <w:p w:rsidR="001A6013" w:rsidRPr="0027290E" w:rsidRDefault="001A6013" w:rsidP="001A6013">
      <w:pPr>
        <w:spacing w:after="120"/>
        <w:jc w:val="center"/>
        <w:rPr>
          <w:b/>
          <w:sz w:val="28"/>
          <w:szCs w:val="28"/>
        </w:rPr>
      </w:pPr>
    </w:p>
    <w:p w:rsidR="00987B56" w:rsidRDefault="00987B56" w:rsidP="00987B56">
      <w:pPr>
        <w:spacing w:after="12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Указания по заполнению ф. 30 таб. 5111</w:t>
      </w:r>
    </w:p>
    <w:p w:rsidR="00987B56" w:rsidRDefault="00987B56" w:rsidP="00987B56">
      <w:pPr>
        <w:spacing w:after="120"/>
        <w:jc w:val="center"/>
        <w:rPr>
          <w:b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ВНИМАНИЕ!!!!!</w:t>
      </w:r>
    </w:p>
    <w:p w:rsidR="00987B56" w:rsidRDefault="00987B56" w:rsidP="00987B56">
      <w:pPr>
        <w:spacing w:after="120"/>
        <w:jc w:val="center"/>
        <w:rPr>
          <w:b/>
          <w:bCs/>
          <w:color w:val="FF0000"/>
          <w:sz w:val="28"/>
          <w:szCs w:val="28"/>
          <w:u w:val="single"/>
        </w:rPr>
      </w:pPr>
      <w:r>
        <w:rPr>
          <w:b/>
          <w:bCs/>
          <w:color w:val="FF0000"/>
          <w:sz w:val="28"/>
          <w:szCs w:val="28"/>
          <w:u w:val="single"/>
        </w:rPr>
        <w:t>Сверить со сведениями таблицы 4000 формы 14.</w:t>
      </w:r>
    </w:p>
    <w:p w:rsidR="00987B56" w:rsidRDefault="00987B56" w:rsidP="00987B56">
      <w:pPr>
        <w:spacing w:after="120"/>
        <w:jc w:val="center"/>
        <w:rPr>
          <w:b/>
          <w:bCs/>
          <w:color w:val="FF0000"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форма № 30, таблица 5111, строка 9, графа 6= форма № 14, таблица 4000, строка 7.4.1, графа 3, (</w:t>
      </w:r>
      <w:r>
        <w:rPr>
          <w:b/>
          <w:bCs/>
          <w:color w:val="FF0000"/>
          <w:sz w:val="28"/>
          <w:szCs w:val="28"/>
          <w:u w:val="single"/>
        </w:rPr>
        <w:t>РАЗНИЦУ ПОЯСНИТЬ!!!!!).</w:t>
      </w:r>
    </w:p>
    <w:p w:rsidR="00987B56" w:rsidRDefault="00987B56" w:rsidP="00987B56">
      <w:pPr>
        <w:spacing w:after="12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форма № 30, таблица 5111, строка 8, графа 6= форма № 14, таблица 4000, стока 7.5.2, графа 3 (</w:t>
      </w:r>
      <w:r>
        <w:rPr>
          <w:b/>
          <w:bCs/>
          <w:color w:val="FF0000"/>
          <w:sz w:val="28"/>
          <w:szCs w:val="28"/>
          <w:u w:val="single"/>
        </w:rPr>
        <w:t>РАЗНИЦУ ПОЯСНИТЬ!!!!!).</w:t>
      </w:r>
    </w:p>
    <w:p w:rsidR="00987B56" w:rsidRDefault="00987B56" w:rsidP="00987B56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Таблица 5111, строка 1, графа 4 &gt;= форма 14, таблица 4100, строка8.</w:t>
      </w:r>
    </w:p>
    <w:p w:rsidR="00987B56" w:rsidRPr="00975BA7" w:rsidRDefault="00987B56" w:rsidP="00975BA7">
      <w:pPr>
        <w:pStyle w:val="20"/>
        <w:shd w:val="clear" w:color="auto" w:fill="auto"/>
        <w:tabs>
          <w:tab w:val="left" w:pos="966"/>
        </w:tabs>
        <w:spacing w:line="276" w:lineRule="auto"/>
        <w:ind w:firstLine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>Расшифровать строку 21 !!! за подписью главного врача!!</w:t>
      </w:r>
    </w:p>
    <w:p w:rsidR="00987B56" w:rsidRDefault="00987B56" w:rsidP="00987B56">
      <w:pPr>
        <w:spacing w:after="120"/>
        <w:jc w:val="center"/>
        <w:rPr>
          <w:b/>
          <w:sz w:val="20"/>
        </w:rPr>
      </w:pPr>
      <w:r>
        <w:rPr>
          <w:b/>
          <w:color w:val="FF0000"/>
          <w:sz w:val="28"/>
          <w:szCs w:val="28"/>
        </w:rPr>
        <w:t>Если в любой из граф по сравнению с прошлым годом произошли изменения (больше или меньше 15 %) обязательно при себе иметь пояснительную записку, заверенную главным врачом!!!</w:t>
      </w:r>
    </w:p>
    <w:p w:rsidR="00987B56" w:rsidRDefault="00987B56" w:rsidP="00987B56">
      <w:pPr>
        <w:spacing w:after="120"/>
        <w:jc w:val="center"/>
        <w:rPr>
          <w:b/>
          <w:bCs/>
          <w:szCs w:val="24"/>
        </w:rPr>
      </w:pPr>
      <w:r>
        <w:rPr>
          <w:b/>
          <w:bCs/>
          <w:szCs w:val="24"/>
        </w:rPr>
        <w:t>ПРОВЕРКИ ПРИ ЗАПОЛНЕНИИ  ТАБЛИЦЫ 5111:</w:t>
      </w:r>
    </w:p>
    <w:p w:rsidR="00987B56" w:rsidRDefault="00987B56" w:rsidP="00987B56">
      <w:pPr>
        <w:spacing w:after="120"/>
        <w:jc w:val="center"/>
        <w:rPr>
          <w:b/>
          <w:bCs/>
          <w:szCs w:val="24"/>
        </w:rPr>
      </w:pPr>
      <w:r>
        <w:rPr>
          <w:b/>
          <w:bCs/>
          <w:szCs w:val="24"/>
        </w:rPr>
        <w:t>30,5111,8+9,03:09&lt;30,5111,7,03:09*</w:t>
      </w:r>
    </w:p>
    <w:p w:rsidR="00987B56" w:rsidRDefault="00987B56" w:rsidP="00987B56">
      <w:pPr>
        <w:spacing w:after="120"/>
        <w:jc w:val="center"/>
        <w:rPr>
          <w:b/>
          <w:bCs/>
          <w:szCs w:val="24"/>
        </w:rPr>
      </w:pPr>
    </w:p>
    <w:p w:rsidR="00816846" w:rsidRDefault="00816846"/>
    <w:sectPr w:rsidR="00816846" w:rsidSect="003E5E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E7F"/>
    <w:rsid w:val="00074178"/>
    <w:rsid w:val="000C6A34"/>
    <w:rsid w:val="000D279B"/>
    <w:rsid w:val="00147F69"/>
    <w:rsid w:val="001A6013"/>
    <w:rsid w:val="001C66FC"/>
    <w:rsid w:val="00213543"/>
    <w:rsid w:val="0023000B"/>
    <w:rsid w:val="002B69F0"/>
    <w:rsid w:val="00351193"/>
    <w:rsid w:val="00361CF1"/>
    <w:rsid w:val="00383E29"/>
    <w:rsid w:val="003B5156"/>
    <w:rsid w:val="003C66CD"/>
    <w:rsid w:val="003E5E7F"/>
    <w:rsid w:val="00415B23"/>
    <w:rsid w:val="00435606"/>
    <w:rsid w:val="004C407F"/>
    <w:rsid w:val="004C4632"/>
    <w:rsid w:val="004D3379"/>
    <w:rsid w:val="004D584A"/>
    <w:rsid w:val="00594B55"/>
    <w:rsid w:val="005D16A4"/>
    <w:rsid w:val="005F4036"/>
    <w:rsid w:val="006203F6"/>
    <w:rsid w:val="00637D70"/>
    <w:rsid w:val="006B108B"/>
    <w:rsid w:val="006F3537"/>
    <w:rsid w:val="006F5209"/>
    <w:rsid w:val="00715BD2"/>
    <w:rsid w:val="0077260E"/>
    <w:rsid w:val="007A6A98"/>
    <w:rsid w:val="00816846"/>
    <w:rsid w:val="00862A21"/>
    <w:rsid w:val="008848B4"/>
    <w:rsid w:val="008D0698"/>
    <w:rsid w:val="008D0D97"/>
    <w:rsid w:val="0095596A"/>
    <w:rsid w:val="00975BA7"/>
    <w:rsid w:val="00987B56"/>
    <w:rsid w:val="009A3BBC"/>
    <w:rsid w:val="009B412F"/>
    <w:rsid w:val="00A17B7E"/>
    <w:rsid w:val="00A93071"/>
    <w:rsid w:val="00AD305C"/>
    <w:rsid w:val="00AD5E0E"/>
    <w:rsid w:val="00AF0062"/>
    <w:rsid w:val="00B54E5E"/>
    <w:rsid w:val="00B8479F"/>
    <w:rsid w:val="00B9109B"/>
    <w:rsid w:val="00BA6AF1"/>
    <w:rsid w:val="00BE2535"/>
    <w:rsid w:val="00BF643C"/>
    <w:rsid w:val="00C41F0D"/>
    <w:rsid w:val="00C93E30"/>
    <w:rsid w:val="00CD36AA"/>
    <w:rsid w:val="00CE4489"/>
    <w:rsid w:val="00CF2369"/>
    <w:rsid w:val="00CF34AD"/>
    <w:rsid w:val="00D01873"/>
    <w:rsid w:val="00D25D1A"/>
    <w:rsid w:val="00D677B7"/>
    <w:rsid w:val="00D81CFD"/>
    <w:rsid w:val="00D909ED"/>
    <w:rsid w:val="00DD7590"/>
    <w:rsid w:val="00E44B5E"/>
    <w:rsid w:val="00E930DB"/>
    <w:rsid w:val="00F11CD2"/>
    <w:rsid w:val="00F610AA"/>
    <w:rsid w:val="00F751A7"/>
    <w:rsid w:val="00F865EC"/>
    <w:rsid w:val="00F97321"/>
    <w:rsid w:val="00FE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96BE8D-2B8D-4C9E-86D3-EB03EF31A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E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C41F0D"/>
    <w:rPr>
      <w:rFonts w:ascii="Palatino Linotype" w:hAnsi="Palatino Linotype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41F0D"/>
    <w:pPr>
      <w:widowControl w:val="0"/>
      <w:shd w:val="clear" w:color="auto" w:fill="FFFFFF"/>
      <w:spacing w:line="240" w:lineRule="atLeast"/>
      <w:ind w:firstLine="780"/>
      <w:jc w:val="both"/>
    </w:pPr>
    <w:rPr>
      <w:rFonts w:ascii="Palatino Linotype" w:eastAsiaTheme="minorHAnsi" w:hAnsi="Palatino Linotype"/>
      <w:sz w:val="18"/>
      <w:szCs w:val="18"/>
      <w:lang w:eastAsia="en-US"/>
    </w:rPr>
  </w:style>
  <w:style w:type="paragraph" w:styleId="a3">
    <w:name w:val="Normal (Web)"/>
    <w:basedOn w:val="a"/>
    <w:uiPriority w:val="99"/>
    <w:semiHidden/>
    <w:unhideWhenUsed/>
    <w:rsid w:val="00C93E30"/>
    <w:pPr>
      <w:spacing w:before="100" w:beforeAutospacing="1" w:after="100" w:afterAutospacing="1"/>
    </w:pPr>
    <w:rPr>
      <w:szCs w:val="24"/>
    </w:rPr>
  </w:style>
  <w:style w:type="table" w:styleId="a4">
    <w:name w:val="Table Grid"/>
    <w:basedOn w:val="a1"/>
    <w:uiPriority w:val="59"/>
    <w:rsid w:val="00F61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8479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479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0094D-8794-4A62-8EE6-ACB9A8899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5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Баштакаева Эльмира Магомедовна</dc:creator>
  <cp:lastModifiedBy>Баштакаева Эльмира Магомедовна</cp:lastModifiedBy>
  <cp:revision>69</cp:revision>
  <cp:lastPrinted>2020-12-08T09:38:00Z</cp:lastPrinted>
  <dcterms:created xsi:type="dcterms:W3CDTF">2016-12-15T07:45:00Z</dcterms:created>
  <dcterms:modified xsi:type="dcterms:W3CDTF">2024-12-20T09:39:00Z</dcterms:modified>
</cp:coreProperties>
</file>