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ind w:firstLine="709"/>
        <w:jc w:val="both"/>
        <w:rPr>
          <w:sz w:val="28"/>
          <w:szCs w:val="28"/>
        </w:rPr>
      </w:pPr>
    </w:p>
    <w:p w:rsidR="00C462EA" w:rsidRDefault="00C462EA" w:rsidP="00C462EA">
      <w:pPr>
        <w:jc w:val="both"/>
        <w:rPr>
          <w:sz w:val="28"/>
          <w:szCs w:val="28"/>
        </w:rPr>
      </w:pPr>
    </w:p>
    <w:p w:rsidR="00C462EA" w:rsidRPr="00C13E89" w:rsidRDefault="00C462EA" w:rsidP="00C462EA">
      <w:pPr>
        <w:jc w:val="both"/>
        <w:rPr>
          <w:sz w:val="28"/>
          <w:szCs w:val="28"/>
        </w:rPr>
      </w:pPr>
    </w:p>
    <w:p w:rsidR="00C462EA" w:rsidRPr="00C13E89" w:rsidRDefault="00C462EA" w:rsidP="00C462EA">
      <w:pPr>
        <w:tabs>
          <w:tab w:val="left" w:pos="2977"/>
          <w:tab w:val="left" w:pos="9072"/>
        </w:tabs>
        <w:ind w:left="1080" w:right="4958"/>
        <w:rPr>
          <w:sz w:val="28"/>
          <w:szCs w:val="28"/>
        </w:rPr>
      </w:pPr>
      <w:r w:rsidRPr="00C13E89">
        <w:rPr>
          <w:sz w:val="28"/>
          <w:szCs w:val="28"/>
        </w:rPr>
        <w:t>О региональной программе «</w:t>
      </w:r>
      <w:r w:rsidRPr="00257F69">
        <w:rPr>
          <w:bCs/>
          <w:color w:val="00000A"/>
          <w:sz w:val="28"/>
          <w:szCs w:val="28"/>
          <w:lang w:eastAsia="en-US"/>
        </w:rPr>
        <w:t>Обеспечение расширенного неонатального скрининга (Астраханская область</w:t>
      </w:r>
      <w:r w:rsidRPr="00C13E89">
        <w:rPr>
          <w:sz w:val="28"/>
          <w:szCs w:val="28"/>
        </w:rPr>
        <w:t xml:space="preserve">» </w:t>
      </w:r>
    </w:p>
    <w:p w:rsidR="00C462EA" w:rsidRPr="00C13E89" w:rsidRDefault="00C462EA" w:rsidP="00C462EA">
      <w:pPr>
        <w:tabs>
          <w:tab w:val="left" w:pos="9072"/>
        </w:tabs>
        <w:ind w:left="170"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tabs>
          <w:tab w:val="left" w:pos="9072"/>
        </w:tabs>
        <w:ind w:left="170" w:firstLine="709"/>
        <w:jc w:val="both"/>
        <w:rPr>
          <w:sz w:val="28"/>
          <w:szCs w:val="28"/>
        </w:rPr>
      </w:pPr>
    </w:p>
    <w:p w:rsidR="00C462EA" w:rsidRPr="00C13E89" w:rsidRDefault="00C462EA" w:rsidP="00C462EA">
      <w:pPr>
        <w:tabs>
          <w:tab w:val="left" w:pos="9072"/>
        </w:tabs>
        <w:ind w:left="170" w:firstLine="709"/>
        <w:jc w:val="both"/>
        <w:rPr>
          <w:sz w:val="28"/>
          <w:szCs w:val="28"/>
        </w:rPr>
      </w:pPr>
    </w:p>
    <w:p w:rsidR="00C462EA" w:rsidRDefault="00C462EA" w:rsidP="00C462EA">
      <w:pPr>
        <w:tabs>
          <w:tab w:val="left" w:pos="993"/>
          <w:tab w:val="left" w:pos="9072"/>
        </w:tabs>
        <w:ind w:firstLine="709"/>
        <w:contextualSpacing/>
        <w:jc w:val="both"/>
        <w:rPr>
          <w:sz w:val="28"/>
          <w:szCs w:val="28"/>
        </w:rPr>
      </w:pPr>
      <w:r w:rsidRPr="00C13E89">
        <w:rPr>
          <w:sz w:val="28"/>
          <w:szCs w:val="28"/>
        </w:rPr>
        <w:t>В соответствии с постановлением Правительства Астраханской области от 16.08.2023 № 440-П «О системе управления государственными программами Астраханской области»</w:t>
      </w:r>
      <w:r>
        <w:rPr>
          <w:sz w:val="28"/>
          <w:szCs w:val="28"/>
        </w:rPr>
        <w:t xml:space="preserve"> </w:t>
      </w:r>
      <w:r w:rsidRPr="00C13E89">
        <w:rPr>
          <w:sz w:val="28"/>
          <w:szCs w:val="28"/>
        </w:rPr>
        <w:t xml:space="preserve">Правительство Астраханской области </w:t>
      </w:r>
    </w:p>
    <w:p w:rsidR="00C462EA" w:rsidRDefault="00C462EA" w:rsidP="00C462EA">
      <w:pPr>
        <w:tabs>
          <w:tab w:val="left" w:pos="993"/>
          <w:tab w:val="left" w:pos="9072"/>
        </w:tabs>
        <w:ind w:firstLine="709"/>
        <w:contextualSpacing/>
        <w:jc w:val="both"/>
        <w:rPr>
          <w:sz w:val="28"/>
          <w:szCs w:val="28"/>
        </w:rPr>
      </w:pPr>
      <w:r w:rsidRPr="00C13E89">
        <w:rPr>
          <w:sz w:val="28"/>
          <w:szCs w:val="28"/>
        </w:rPr>
        <w:t>ПОСТАНОВЛЯЕТ:</w:t>
      </w:r>
    </w:p>
    <w:p w:rsidR="00C462EA" w:rsidRPr="00C13E89" w:rsidRDefault="00C462EA" w:rsidP="00C462EA">
      <w:pPr>
        <w:shd w:val="clear" w:color="auto" w:fill="FFFFFF"/>
        <w:tabs>
          <w:tab w:val="left" w:pos="993"/>
          <w:tab w:val="left" w:pos="9072"/>
        </w:tabs>
        <w:ind w:firstLine="709"/>
        <w:jc w:val="both"/>
        <w:textAlignment w:val="baseline"/>
        <w:rPr>
          <w:sz w:val="28"/>
          <w:szCs w:val="28"/>
        </w:rPr>
      </w:pPr>
      <w:r w:rsidRPr="00C13E89">
        <w:rPr>
          <w:sz w:val="28"/>
          <w:szCs w:val="28"/>
        </w:rPr>
        <w:t>1. Утвердить прилагаемую региональную программу «</w:t>
      </w:r>
      <w:r w:rsidRPr="00257F69">
        <w:rPr>
          <w:bCs/>
          <w:color w:val="00000A"/>
          <w:sz w:val="28"/>
          <w:szCs w:val="28"/>
          <w:lang w:eastAsia="en-US"/>
        </w:rPr>
        <w:t>Обеспечение расширенного неонатального скрининга (Астраханская область</w:t>
      </w:r>
      <w:r w:rsidRPr="00C13E89">
        <w:rPr>
          <w:sz w:val="28"/>
          <w:szCs w:val="28"/>
        </w:rPr>
        <w:t>».</w:t>
      </w:r>
    </w:p>
    <w:p w:rsidR="00C462EA" w:rsidRDefault="00C462EA" w:rsidP="00C462EA">
      <w:pPr>
        <w:shd w:val="clear" w:color="auto" w:fill="FFFFFF"/>
        <w:tabs>
          <w:tab w:val="left" w:pos="9072"/>
        </w:tabs>
        <w:ind w:firstLine="709"/>
        <w:jc w:val="both"/>
        <w:textAlignment w:val="baseline"/>
        <w:rPr>
          <w:sz w:val="28"/>
          <w:szCs w:val="28"/>
        </w:rPr>
      </w:pPr>
      <w:r w:rsidRPr="00C13E89">
        <w:rPr>
          <w:sz w:val="28"/>
          <w:szCs w:val="28"/>
        </w:rPr>
        <w:t>2. </w:t>
      </w:r>
      <w:r w:rsidRPr="006E73F8">
        <w:rPr>
          <w:sz w:val="28"/>
          <w:szCs w:val="28"/>
        </w:rPr>
        <w:t>Постановление вступает в силу с 01.01.2026.</w:t>
      </w:r>
    </w:p>
    <w:p w:rsidR="00C462EA" w:rsidRDefault="00C462EA" w:rsidP="00C462EA">
      <w:pPr>
        <w:shd w:val="clear" w:color="auto" w:fill="FFFFFF"/>
        <w:tabs>
          <w:tab w:val="left" w:pos="9072"/>
        </w:tabs>
        <w:ind w:firstLine="709"/>
        <w:jc w:val="both"/>
        <w:textAlignment w:val="baseline"/>
        <w:rPr>
          <w:sz w:val="28"/>
          <w:szCs w:val="28"/>
        </w:rPr>
      </w:pPr>
    </w:p>
    <w:p w:rsidR="00C462EA" w:rsidRDefault="00C462EA" w:rsidP="00C462EA">
      <w:pPr>
        <w:shd w:val="clear" w:color="auto" w:fill="FFFFFF"/>
        <w:tabs>
          <w:tab w:val="left" w:pos="9072"/>
        </w:tabs>
        <w:ind w:firstLine="709"/>
        <w:jc w:val="both"/>
        <w:textAlignment w:val="baseline"/>
        <w:rPr>
          <w:sz w:val="28"/>
          <w:szCs w:val="28"/>
        </w:rPr>
      </w:pPr>
    </w:p>
    <w:p w:rsidR="00C462EA" w:rsidRDefault="00C462EA" w:rsidP="00C462EA">
      <w:pPr>
        <w:shd w:val="clear" w:color="auto" w:fill="FFFFFF"/>
        <w:tabs>
          <w:tab w:val="left" w:pos="9072"/>
        </w:tabs>
        <w:ind w:firstLine="709"/>
        <w:jc w:val="both"/>
        <w:textAlignment w:val="baseline"/>
        <w:rPr>
          <w:sz w:val="28"/>
          <w:szCs w:val="28"/>
        </w:rPr>
      </w:pPr>
    </w:p>
    <w:p w:rsidR="00C462EA" w:rsidRPr="008D0829" w:rsidRDefault="00C462EA" w:rsidP="00C462EA">
      <w:pPr>
        <w:tabs>
          <w:tab w:val="left" w:pos="9072"/>
        </w:tabs>
        <w:jc w:val="both"/>
        <w:rPr>
          <w:sz w:val="28"/>
          <w:szCs w:val="28"/>
        </w:rPr>
      </w:pPr>
      <w:r w:rsidRPr="008D0829">
        <w:rPr>
          <w:sz w:val="28"/>
          <w:szCs w:val="28"/>
        </w:rPr>
        <w:t xml:space="preserve">Вице-губернатор – председатель </w:t>
      </w:r>
    </w:p>
    <w:p w:rsidR="00C462EA" w:rsidRDefault="00C462EA" w:rsidP="00C462EA">
      <w:pPr>
        <w:tabs>
          <w:tab w:val="left" w:pos="9072"/>
        </w:tabs>
        <w:jc w:val="both"/>
      </w:pPr>
      <w:r w:rsidRPr="008D0829">
        <w:rPr>
          <w:sz w:val="28"/>
          <w:szCs w:val="28"/>
        </w:rPr>
        <w:t>Правительства Астраханской области                                             Д.А. Афанасьев</w:t>
      </w:r>
    </w:p>
    <w:p w:rsidR="00C462EA" w:rsidRPr="00C13E89" w:rsidRDefault="00C462EA" w:rsidP="00C462EA">
      <w:pPr>
        <w:shd w:val="clear" w:color="auto" w:fill="FFFFFF"/>
        <w:tabs>
          <w:tab w:val="left" w:pos="9072"/>
        </w:tabs>
        <w:ind w:firstLine="709"/>
        <w:jc w:val="both"/>
        <w:textAlignment w:val="baseline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</w:pPr>
    </w:p>
    <w:p w:rsidR="00C462EA" w:rsidRDefault="00C462EA" w:rsidP="00C462EA">
      <w:pPr>
        <w:jc w:val="center"/>
        <w:rPr>
          <w:sz w:val="28"/>
          <w:szCs w:val="28"/>
        </w:rPr>
        <w:sectPr w:rsidR="00C462EA" w:rsidSect="00C462EA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462EA" w:rsidRPr="006E73F8" w:rsidRDefault="00C462EA" w:rsidP="00C462EA">
      <w:pPr>
        <w:tabs>
          <w:tab w:val="left" w:pos="9072"/>
        </w:tabs>
        <w:jc w:val="center"/>
        <w:rPr>
          <w:sz w:val="28"/>
          <w:szCs w:val="28"/>
        </w:rPr>
      </w:pPr>
      <w:r w:rsidRPr="006E73F8">
        <w:rPr>
          <w:sz w:val="28"/>
          <w:szCs w:val="28"/>
        </w:rPr>
        <w:lastRenderedPageBreak/>
        <w:t>Пояснительная записка</w:t>
      </w:r>
    </w:p>
    <w:p w:rsidR="00C462EA" w:rsidRPr="006E73F8" w:rsidRDefault="00C462EA" w:rsidP="00C462EA">
      <w:pPr>
        <w:tabs>
          <w:tab w:val="left" w:pos="9072"/>
        </w:tabs>
        <w:jc w:val="center"/>
        <w:rPr>
          <w:sz w:val="28"/>
          <w:szCs w:val="28"/>
        </w:rPr>
      </w:pPr>
      <w:r w:rsidRPr="006E73F8">
        <w:rPr>
          <w:sz w:val="28"/>
          <w:szCs w:val="28"/>
        </w:rPr>
        <w:t>к проекту постановления Правительства Астраханской области «О региональной программе «</w:t>
      </w:r>
      <w:r w:rsidRPr="00257F69">
        <w:rPr>
          <w:bCs/>
          <w:color w:val="00000A"/>
          <w:sz w:val="28"/>
          <w:szCs w:val="28"/>
          <w:lang w:eastAsia="en-US"/>
        </w:rPr>
        <w:t>Обеспечение расширенного неонатального скрининга (Астраханская область</w:t>
      </w:r>
      <w:r w:rsidRPr="006E73F8">
        <w:rPr>
          <w:sz w:val="28"/>
          <w:szCs w:val="28"/>
        </w:rPr>
        <w:t>»</w:t>
      </w:r>
    </w:p>
    <w:p w:rsidR="00C462EA" w:rsidRPr="006E73F8" w:rsidRDefault="00C462EA" w:rsidP="00C462EA">
      <w:pPr>
        <w:tabs>
          <w:tab w:val="left" w:pos="9072"/>
        </w:tabs>
        <w:jc w:val="center"/>
        <w:rPr>
          <w:sz w:val="28"/>
          <w:szCs w:val="28"/>
        </w:rPr>
      </w:pPr>
    </w:p>
    <w:p w:rsidR="00C462EA" w:rsidRPr="006E73F8" w:rsidRDefault="00C462EA" w:rsidP="00C462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E73F8">
        <w:rPr>
          <w:sz w:val="28"/>
          <w:szCs w:val="28"/>
        </w:rPr>
        <w:t>Проект постановления Правительства Астраханской области «О региональной программе «</w:t>
      </w:r>
      <w:r w:rsidRPr="00257F69">
        <w:rPr>
          <w:bCs/>
          <w:color w:val="00000A"/>
          <w:sz w:val="28"/>
          <w:szCs w:val="28"/>
          <w:lang w:eastAsia="en-US"/>
        </w:rPr>
        <w:t>Обеспечение расширенного неонатального скрининга (Астраханская область</w:t>
      </w:r>
      <w:r w:rsidRPr="006E73F8">
        <w:rPr>
          <w:sz w:val="28"/>
          <w:szCs w:val="28"/>
        </w:rPr>
        <w:t xml:space="preserve">» (далее – проект постановления) разработан министерством здравоохранения Астраханской области в соответствии с Указом Президента Российской Федерации от 07.05.2024 № 309 «О национальных целях развития Российской Федерации на период до 2030 года и на перспективу до 2036 года», постановлением Правительства Астраханской области от 16.08.2023 № 440-П «О системе управления государственными программами Астраханской области». </w:t>
      </w:r>
    </w:p>
    <w:p w:rsidR="00C462EA" w:rsidRPr="006E73F8" w:rsidRDefault="00C462EA" w:rsidP="00C462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E73F8">
        <w:rPr>
          <w:sz w:val="28"/>
          <w:szCs w:val="28"/>
        </w:rPr>
        <w:t>Проектом постановления предлагается утвердить региональную программу «</w:t>
      </w:r>
      <w:r w:rsidRPr="00257F69">
        <w:rPr>
          <w:bCs/>
          <w:color w:val="00000A"/>
          <w:sz w:val="28"/>
          <w:szCs w:val="28"/>
          <w:lang w:eastAsia="en-US"/>
        </w:rPr>
        <w:t>Обеспечение расширенного неонатального скрининга (Астраханская область</w:t>
      </w:r>
      <w:r w:rsidRPr="006E73F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62EA" w:rsidRPr="006E73F8" w:rsidRDefault="00C462EA" w:rsidP="00C462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E73F8">
        <w:rPr>
          <w:sz w:val="28"/>
          <w:szCs w:val="28"/>
        </w:rPr>
        <w:t>Принятие постановления «О региональной программе «</w:t>
      </w:r>
      <w:r w:rsidRPr="00257F69">
        <w:rPr>
          <w:bCs/>
          <w:color w:val="00000A"/>
          <w:sz w:val="28"/>
          <w:szCs w:val="28"/>
          <w:lang w:eastAsia="en-US"/>
        </w:rPr>
        <w:t>Обеспечение расширенного неонатального скрининга (Астраханская область</w:t>
      </w:r>
      <w:r w:rsidRPr="006E73F8">
        <w:rPr>
          <w:sz w:val="28"/>
          <w:szCs w:val="28"/>
        </w:rPr>
        <w:t>» не потребует выделения дополнительных денежных средств из бюджета Астраханской области и внесения изменений в правовые акты Астраханской области, в том числе признания их утратившими силу.</w:t>
      </w:r>
    </w:p>
    <w:p w:rsidR="00C462EA" w:rsidRPr="006E73F8" w:rsidRDefault="00C462EA" w:rsidP="00C462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E73F8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 w:rsidR="00C462EA" w:rsidRPr="006E73F8" w:rsidRDefault="00C462EA" w:rsidP="00C462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E73F8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6E73F8">
        <w:rPr>
          <w:sz w:val="28"/>
          <w:szCs w:val="28"/>
        </w:rPr>
        <w:t>коррупциогенные</w:t>
      </w:r>
      <w:proofErr w:type="spellEnd"/>
      <w:r w:rsidRPr="006E73F8">
        <w:rPr>
          <w:sz w:val="28"/>
          <w:szCs w:val="28"/>
        </w:rPr>
        <w:t xml:space="preserve"> факторы и положения, способствующие возникновению рисков нарушения антимонопольного законодательства.</w:t>
      </w:r>
    </w:p>
    <w:p w:rsidR="00C462EA" w:rsidRPr="006E73F8" w:rsidRDefault="00C462EA" w:rsidP="00C462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E73F8">
        <w:rPr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proofErr w:type="gramStart"/>
      <w:r w:rsidRPr="006E73F8">
        <w:rPr>
          <w:sz w:val="28"/>
          <w:szCs w:val="28"/>
        </w:rPr>
        <w:t>антикорруп-ционной</w:t>
      </w:r>
      <w:proofErr w:type="spellEnd"/>
      <w:proofErr w:type="gramEnd"/>
      <w:r w:rsidRPr="006E73F8">
        <w:rPr>
          <w:sz w:val="28"/>
          <w:szCs w:val="28"/>
        </w:rPr>
        <w:t xml:space="preserve"> экспертизы </w:t>
      </w:r>
      <w:r w:rsidR="005A2C65">
        <w:rPr>
          <w:sz w:val="28"/>
          <w:szCs w:val="28"/>
        </w:rPr>
        <w:t>проект постановления размещен 04</w:t>
      </w:r>
      <w:r w:rsidRPr="006E73F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E73F8">
        <w:rPr>
          <w:sz w:val="28"/>
          <w:szCs w:val="28"/>
        </w:rPr>
        <w:t>.2025 на официальном сайте министерства здравоохранения Астраханской области в информационно-телекоммуникационной сети «Интернет»: https://minzdrav.astrobl.ru/</w:t>
      </w:r>
    </w:p>
    <w:p w:rsidR="00C462EA" w:rsidRPr="006E73F8" w:rsidRDefault="00C462EA" w:rsidP="00C462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E73F8"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5A2C65">
        <w:rPr>
          <w:sz w:val="28"/>
          <w:szCs w:val="28"/>
        </w:rPr>
        <w:t>проект постановления размещен 04</w:t>
      </w:r>
      <w:bookmarkStart w:id="0" w:name="_GoBack"/>
      <w:bookmarkEnd w:id="0"/>
      <w:r w:rsidRPr="006E73F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E73F8">
        <w:rPr>
          <w:sz w:val="28"/>
          <w:szCs w:val="28"/>
        </w:rPr>
        <w:t>.2025 на официальном сайте министерства здравоохранения Астраханской области в информационно-телекоммуникационной сети «Интернет»: https://minzdrav.astrobl.ru/.</w:t>
      </w:r>
    </w:p>
    <w:p w:rsidR="00C462EA" w:rsidRPr="003649B2" w:rsidRDefault="00C462EA" w:rsidP="00C462EA">
      <w:pPr>
        <w:jc w:val="both"/>
        <w:rPr>
          <w:color w:val="000000" w:themeColor="text1"/>
          <w:sz w:val="28"/>
          <w:szCs w:val="28"/>
        </w:rPr>
      </w:pPr>
    </w:p>
    <w:p w:rsidR="00C462EA" w:rsidRDefault="00C462EA" w:rsidP="00C462EA">
      <w:pPr>
        <w:rPr>
          <w:color w:val="000000" w:themeColor="text1"/>
          <w:sz w:val="28"/>
          <w:szCs w:val="28"/>
        </w:rPr>
      </w:pPr>
    </w:p>
    <w:p w:rsidR="00C462EA" w:rsidRPr="003649B2" w:rsidRDefault="00C462EA" w:rsidP="00C462EA">
      <w:pPr>
        <w:rPr>
          <w:color w:val="000000" w:themeColor="text1"/>
          <w:sz w:val="28"/>
          <w:szCs w:val="28"/>
        </w:rPr>
      </w:pPr>
    </w:p>
    <w:p w:rsidR="00C462EA" w:rsidRPr="003649B2" w:rsidRDefault="00C462EA" w:rsidP="00C462EA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>. м</w:t>
      </w:r>
      <w:r w:rsidRPr="003649B2">
        <w:rPr>
          <w:color w:val="000000" w:themeColor="text1"/>
          <w:sz w:val="28"/>
          <w:szCs w:val="28"/>
        </w:rPr>
        <w:t>инистр</w:t>
      </w:r>
      <w:r>
        <w:rPr>
          <w:color w:val="000000" w:themeColor="text1"/>
          <w:sz w:val="28"/>
          <w:szCs w:val="28"/>
        </w:rPr>
        <w:t>а</w:t>
      </w:r>
      <w:r w:rsidRPr="003649B2">
        <w:rPr>
          <w:color w:val="000000" w:themeColor="text1"/>
          <w:sz w:val="28"/>
          <w:szCs w:val="28"/>
        </w:rPr>
        <w:t xml:space="preserve"> здравоохранения</w:t>
      </w:r>
    </w:p>
    <w:p w:rsidR="00C462EA" w:rsidRDefault="00C462EA" w:rsidP="00C462EA">
      <w:pPr>
        <w:rPr>
          <w:color w:val="000000" w:themeColor="text1"/>
          <w:sz w:val="28"/>
          <w:szCs w:val="28"/>
        </w:rPr>
      </w:pPr>
      <w:r w:rsidRPr="003649B2">
        <w:rPr>
          <w:color w:val="000000" w:themeColor="text1"/>
          <w:sz w:val="28"/>
          <w:szCs w:val="28"/>
        </w:rPr>
        <w:t>Астраханской области</w:t>
      </w:r>
      <w:r w:rsidRPr="003649B2">
        <w:rPr>
          <w:color w:val="000000" w:themeColor="text1"/>
          <w:sz w:val="28"/>
          <w:szCs w:val="28"/>
        </w:rPr>
        <w:tab/>
      </w:r>
      <w:r w:rsidRPr="003649B2">
        <w:rPr>
          <w:color w:val="000000" w:themeColor="text1"/>
          <w:sz w:val="28"/>
          <w:szCs w:val="28"/>
        </w:rPr>
        <w:tab/>
      </w:r>
      <w:r w:rsidRPr="003649B2">
        <w:rPr>
          <w:color w:val="000000" w:themeColor="text1"/>
          <w:sz w:val="28"/>
          <w:szCs w:val="28"/>
        </w:rPr>
        <w:tab/>
      </w:r>
      <w:r w:rsidRPr="003649B2">
        <w:rPr>
          <w:color w:val="000000" w:themeColor="text1"/>
          <w:sz w:val="28"/>
          <w:szCs w:val="28"/>
        </w:rPr>
        <w:tab/>
        <w:t xml:space="preserve">            </w:t>
      </w:r>
      <w:r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ab/>
        <w:t xml:space="preserve"> С.Н. Смирнова</w:t>
      </w:r>
    </w:p>
    <w:p w:rsidR="00CE44AD" w:rsidRDefault="00CE44AD" w:rsidP="002B62D7">
      <w:pPr>
        <w:widowControl w:val="0"/>
        <w:tabs>
          <w:tab w:val="left" w:pos="2977"/>
        </w:tabs>
        <w:ind w:right="5243"/>
        <w:rPr>
          <w:sz w:val="28"/>
          <w:szCs w:val="28"/>
        </w:rPr>
      </w:pPr>
    </w:p>
    <w:p w:rsidR="00E30190" w:rsidRDefault="00E30190" w:rsidP="002B62D7">
      <w:pPr>
        <w:widowControl w:val="0"/>
        <w:autoSpaceDE w:val="0"/>
        <w:autoSpaceDN w:val="0"/>
        <w:adjustRightInd w:val="0"/>
        <w:ind w:left="5529"/>
        <w:contextualSpacing/>
        <w:rPr>
          <w:sz w:val="28"/>
          <w:lang w:eastAsia="ru-RU"/>
        </w:rPr>
        <w:sectPr w:rsidR="00E30190" w:rsidSect="00E30190">
          <w:headerReference w:type="default" r:id="rId9"/>
          <w:footerReference w:type="default" r:id="rId10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360" w:charSpace="-6145"/>
        </w:sectPr>
      </w:pPr>
    </w:p>
    <w:p w:rsidR="00C462EA" w:rsidRPr="00B41899" w:rsidRDefault="00C462EA" w:rsidP="00C462EA">
      <w:pPr>
        <w:ind w:firstLine="6096"/>
        <w:jc w:val="both"/>
        <w:rPr>
          <w:sz w:val="28"/>
          <w:szCs w:val="28"/>
        </w:rPr>
      </w:pPr>
      <w:r w:rsidRPr="00B41899">
        <w:rPr>
          <w:sz w:val="28"/>
          <w:szCs w:val="28"/>
        </w:rPr>
        <w:lastRenderedPageBreak/>
        <w:t>УТВЕРЖДЕНА</w:t>
      </w:r>
    </w:p>
    <w:p w:rsidR="00C462EA" w:rsidRPr="00B41899" w:rsidRDefault="00C462EA" w:rsidP="00C462EA">
      <w:pPr>
        <w:ind w:firstLine="6096"/>
        <w:jc w:val="both"/>
        <w:rPr>
          <w:sz w:val="28"/>
          <w:szCs w:val="28"/>
        </w:rPr>
      </w:pPr>
      <w:r w:rsidRPr="00B41899">
        <w:rPr>
          <w:sz w:val="28"/>
          <w:szCs w:val="28"/>
        </w:rPr>
        <w:t>постановлением</w:t>
      </w:r>
    </w:p>
    <w:p w:rsidR="00C462EA" w:rsidRPr="00B41899" w:rsidRDefault="00C462EA" w:rsidP="00C462EA">
      <w:pPr>
        <w:ind w:firstLine="6096"/>
        <w:jc w:val="both"/>
        <w:rPr>
          <w:sz w:val="28"/>
          <w:szCs w:val="28"/>
        </w:rPr>
      </w:pPr>
      <w:r w:rsidRPr="00B41899">
        <w:rPr>
          <w:sz w:val="28"/>
          <w:szCs w:val="28"/>
        </w:rPr>
        <w:t xml:space="preserve">Правительства </w:t>
      </w:r>
    </w:p>
    <w:p w:rsidR="00C462EA" w:rsidRPr="00B41899" w:rsidRDefault="00C462EA" w:rsidP="00C462EA">
      <w:pPr>
        <w:ind w:firstLine="6096"/>
        <w:jc w:val="both"/>
        <w:rPr>
          <w:sz w:val="28"/>
          <w:szCs w:val="28"/>
        </w:rPr>
      </w:pPr>
      <w:r w:rsidRPr="00B41899">
        <w:rPr>
          <w:sz w:val="28"/>
          <w:szCs w:val="28"/>
        </w:rPr>
        <w:t>Астраханской области</w:t>
      </w:r>
    </w:p>
    <w:p w:rsidR="00C462EA" w:rsidRPr="00B41899" w:rsidRDefault="00C462EA" w:rsidP="00C462EA">
      <w:pPr>
        <w:ind w:firstLine="6096"/>
        <w:jc w:val="both"/>
        <w:rPr>
          <w:sz w:val="28"/>
          <w:szCs w:val="28"/>
        </w:rPr>
      </w:pPr>
      <w:r w:rsidRPr="00B41899">
        <w:rPr>
          <w:sz w:val="28"/>
          <w:szCs w:val="28"/>
        </w:rPr>
        <w:t>от                         №</w:t>
      </w:r>
    </w:p>
    <w:p w:rsidR="00257F69" w:rsidRPr="00257F69" w:rsidRDefault="00257F69" w:rsidP="002B62D7">
      <w:pPr>
        <w:widowControl w:val="0"/>
        <w:shd w:val="clear" w:color="auto" w:fill="FFFFFF"/>
        <w:ind w:left="240" w:firstLine="709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Default="00257F69" w:rsidP="002B62D7">
      <w:pPr>
        <w:widowControl w:val="0"/>
        <w:shd w:val="clear" w:color="auto" w:fill="FFFFFF"/>
        <w:ind w:left="240" w:firstLine="709"/>
        <w:jc w:val="center"/>
        <w:rPr>
          <w:bCs/>
          <w:color w:val="00000A"/>
          <w:sz w:val="28"/>
          <w:szCs w:val="28"/>
          <w:lang w:eastAsia="en-US"/>
        </w:rPr>
      </w:pPr>
    </w:p>
    <w:p w:rsidR="00E30190" w:rsidRPr="00257F69" w:rsidRDefault="00E30190" w:rsidP="002B62D7">
      <w:pPr>
        <w:widowControl w:val="0"/>
        <w:shd w:val="clear" w:color="auto" w:fill="FFFFFF"/>
        <w:ind w:left="240" w:firstLine="709"/>
        <w:jc w:val="center"/>
        <w:rPr>
          <w:bCs/>
          <w:color w:val="00000A"/>
          <w:sz w:val="28"/>
          <w:szCs w:val="28"/>
          <w:lang w:eastAsia="en-US"/>
        </w:rPr>
      </w:pPr>
    </w:p>
    <w:p w:rsidR="006E1BE9" w:rsidRDefault="00257F69" w:rsidP="002B62D7">
      <w:pPr>
        <w:widowControl w:val="0"/>
        <w:shd w:val="clear" w:color="auto" w:fill="FFFFFF"/>
        <w:ind w:left="240" w:firstLine="709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Региональная программа </w:t>
      </w:r>
    </w:p>
    <w:p w:rsidR="00257F69" w:rsidRPr="00257F69" w:rsidRDefault="00257F69" w:rsidP="002B62D7">
      <w:pPr>
        <w:widowControl w:val="0"/>
        <w:shd w:val="clear" w:color="auto" w:fill="FFFFFF"/>
        <w:ind w:left="240" w:firstLine="709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«Обеспечение расширенного неонатального скрининга (Астраханская область)»</w:t>
      </w:r>
    </w:p>
    <w:p w:rsidR="00257F69" w:rsidRPr="00257F69" w:rsidRDefault="00257F69" w:rsidP="002B62D7">
      <w:pPr>
        <w:widowControl w:val="0"/>
        <w:shd w:val="clear" w:color="auto" w:fill="FFFFFF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2B62D7">
      <w:pPr>
        <w:widowControl w:val="0"/>
        <w:jc w:val="center"/>
        <w:rPr>
          <w:color w:val="00000A"/>
          <w:sz w:val="28"/>
          <w:szCs w:val="28"/>
          <w:lang w:eastAsia="ru-RU"/>
        </w:rPr>
      </w:pPr>
      <w:r w:rsidRPr="00257F69">
        <w:rPr>
          <w:color w:val="00000A"/>
          <w:sz w:val="28"/>
          <w:szCs w:val="28"/>
          <w:lang w:eastAsia="ru-RU"/>
        </w:rPr>
        <w:t>Введение</w:t>
      </w:r>
    </w:p>
    <w:p w:rsidR="00E30190" w:rsidRPr="00257F69" w:rsidRDefault="00E30190" w:rsidP="00C462EA">
      <w:pPr>
        <w:widowControl w:val="0"/>
        <w:rPr>
          <w:color w:val="00000A"/>
          <w:sz w:val="18"/>
          <w:szCs w:val="18"/>
          <w:lang w:eastAsia="ru-RU"/>
        </w:rPr>
      </w:pPr>
    </w:p>
    <w:p w:rsidR="00C82600" w:rsidRPr="00C82600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Региональная программа «Обеспечение расширенного неона</w:t>
      </w:r>
      <w:r w:rsidR="008B1E86" w:rsidRPr="008B1E86">
        <w:rPr>
          <w:rFonts w:eastAsia="Arial Unicode MS"/>
          <w:color w:val="000000"/>
          <w:sz w:val="28"/>
          <w:szCs w:val="28"/>
          <w:lang w:eastAsia="ru-RU" w:bidi="ru-RU"/>
        </w:rPr>
        <w:t>-</w:t>
      </w:r>
      <w:r w:rsidR="008B1E86">
        <w:rPr>
          <w:rFonts w:eastAsia="Arial Unicode MS"/>
          <w:color w:val="000000"/>
          <w:sz w:val="28"/>
          <w:szCs w:val="28"/>
          <w:lang w:eastAsia="ru-RU" w:bidi="ru-RU"/>
        </w:rPr>
        <w:br/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тального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скрининга (Астраханская область)» (далее – региональная </w:t>
      </w:r>
      <w:r w:rsidR="008B1E86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программа) разработана в соответствии с федеральным проектом «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Обеспече</w:t>
      </w:r>
      <w:r w:rsidR="008B1E86" w:rsidRPr="008B1E86">
        <w:rPr>
          <w:rFonts w:eastAsia="Arial Unicode MS"/>
          <w:color w:val="000000"/>
          <w:sz w:val="28"/>
          <w:szCs w:val="28"/>
          <w:lang w:eastAsia="ru-RU" w:bidi="ru-RU"/>
        </w:rPr>
        <w:t>-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ние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расширенного неонатального скрининга», который реализуется в </w:t>
      </w:r>
      <w:r w:rsidR="008B1E86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рамках государственной программы Российской Федерации «Развитие </w:t>
      </w:r>
      <w:r w:rsidR="008B1E86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здравоохранения», утвержденной постановлением Правительства Российской Федерации от 26.12.2017 № 1640, и в </w:t>
      </w:r>
      <w:r w:rsidR="00C82600" w:rsidRPr="00C82600">
        <w:rPr>
          <w:rFonts w:eastAsia="Arial Unicode MS"/>
          <w:color w:val="000000"/>
          <w:sz w:val="28"/>
          <w:szCs w:val="28"/>
          <w:lang w:eastAsia="ru-RU" w:bidi="ru-RU"/>
        </w:rPr>
        <w:t xml:space="preserve">соответствии с Указом Президента </w:t>
      </w:r>
      <w:r w:rsidR="008B1E86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="00C82600" w:rsidRPr="00C82600">
        <w:rPr>
          <w:rFonts w:eastAsia="Arial Unicode MS"/>
          <w:color w:val="000000"/>
          <w:sz w:val="28"/>
          <w:szCs w:val="28"/>
          <w:lang w:eastAsia="ru-RU" w:bidi="ru-RU"/>
        </w:rPr>
        <w:t xml:space="preserve">Российской Федерации от 07.05.2018 № 204 «О национальных целях и </w:t>
      </w:r>
      <w:r w:rsidR="008B1E86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="00C82600" w:rsidRPr="00C82600">
        <w:rPr>
          <w:rFonts w:eastAsia="Arial Unicode MS"/>
          <w:color w:val="000000"/>
          <w:sz w:val="28"/>
          <w:szCs w:val="28"/>
          <w:lang w:eastAsia="ru-RU" w:bidi="ru-RU"/>
        </w:rPr>
        <w:t>стратегических задачах развития Российской Федерации на период до 2024 года».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C82600">
        <w:rPr>
          <w:rFonts w:eastAsia="Arial Unicode MS"/>
          <w:color w:val="000000"/>
          <w:sz w:val="28"/>
          <w:szCs w:val="28"/>
          <w:lang w:eastAsia="ru-RU" w:bidi="ru-RU"/>
        </w:rPr>
        <w:t>Врожденная и наследственная патология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вносит значительный вклад в структуру заболеваемости, инвалидности, смертности и ограничивает социальную адаптацию взрослых и детей. Частота наследственных заболеваний, которые включают в себя хромосомные, моногенные и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митохондриальные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заболевания, среди новорожденных составляет около 5%. Среди наследственных заболеваний большой удельный вес занимают наследственные болезни обмена веществ.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Проведение массового расширенного неонатального скрининга (далее – РНС) в первые дни после рождения позволит осуществлять раннюю доклиническую (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досимптомную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) диагностику наследственных болезней и назначать лечение на ранних этапах развития болезни.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color w:val="00000A"/>
          <w:sz w:val="28"/>
          <w:szCs w:val="28"/>
          <w:lang w:eastAsia="ru-RU"/>
        </w:rPr>
        <w:t xml:space="preserve">Региональная программа направлена на достижение основной цели –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снижение младенческой смертности посредством организации и внедрения </w:t>
      </w:r>
      <w:r w:rsidR="008B1E86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на территории Астраханской области мероприятий массового обследования новорожденных на врожденные и (или) наследственные заболевания в рамках РНС. </w:t>
      </w:r>
    </w:p>
    <w:p w:rsidR="00257F69" w:rsidRDefault="00257F69" w:rsidP="00E30190">
      <w:pPr>
        <w:widowControl w:val="0"/>
        <w:tabs>
          <w:tab w:val="left" w:pos="898"/>
          <w:tab w:val="center" w:pos="4677"/>
          <w:tab w:val="right" w:pos="9355"/>
        </w:tabs>
        <w:ind w:firstLine="709"/>
        <w:jc w:val="both"/>
        <w:rPr>
          <w:color w:val="00000A"/>
          <w:sz w:val="28"/>
          <w:szCs w:val="28"/>
          <w:lang w:eastAsia="ru-RU"/>
        </w:rPr>
      </w:pPr>
      <w:r w:rsidRPr="00257F69">
        <w:rPr>
          <w:color w:val="00000A"/>
          <w:sz w:val="28"/>
          <w:szCs w:val="28"/>
          <w:lang w:eastAsia="ru-RU"/>
        </w:rPr>
        <w:t>Срок реализации региональной программы – с 01.01.2023 по</w:t>
      </w:r>
      <w:r w:rsidRPr="00257F69">
        <w:rPr>
          <w:color w:val="00000A"/>
          <w:sz w:val="28"/>
          <w:szCs w:val="28"/>
          <w:lang w:val="en-US" w:eastAsia="ru-RU"/>
        </w:rPr>
        <w:t> </w:t>
      </w:r>
      <w:r w:rsidR="00A679A1">
        <w:rPr>
          <w:color w:val="00000A"/>
          <w:sz w:val="28"/>
          <w:szCs w:val="28"/>
          <w:lang w:eastAsia="ru-RU"/>
        </w:rPr>
        <w:t>31.12.2026</w:t>
      </w:r>
      <w:r w:rsidR="00D913C5">
        <w:rPr>
          <w:color w:val="00000A"/>
          <w:sz w:val="28"/>
          <w:szCs w:val="28"/>
          <w:lang w:eastAsia="ru-RU"/>
        </w:rPr>
        <w:t>.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104"/>
        </w:tabs>
        <w:ind w:firstLine="567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1. Анализ текущего состояния оказания медицинской помощи пациентам с врожденными и (или) наследственными заболеваниями в рамках неонатального скрининга в субъекте Российской Федерации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562"/>
          <w:tab w:val="left" w:pos="1650"/>
        </w:tabs>
        <w:ind w:firstLine="567"/>
        <w:jc w:val="center"/>
        <w:rPr>
          <w:color w:val="00000A"/>
          <w:sz w:val="32"/>
          <w:szCs w:val="32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tabs>
          <w:tab w:val="left" w:pos="562"/>
          <w:tab w:val="left" w:pos="1650"/>
        </w:tabs>
        <w:spacing w:after="120"/>
        <w:ind w:left="720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1.1. Краткая характеристика Астраханской области</w:t>
      </w:r>
    </w:p>
    <w:p w:rsidR="00257F69" w:rsidRPr="00554A0B" w:rsidRDefault="00257F69" w:rsidP="00E30190">
      <w:pPr>
        <w:widowControl w:val="0"/>
        <w:shd w:val="clear" w:color="auto" w:fill="FFFFFF"/>
        <w:tabs>
          <w:tab w:val="left" w:pos="562"/>
          <w:tab w:val="left" w:pos="1650"/>
        </w:tabs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Астраханская область входит в состав Южного федерального округа, охватывающего юго-восток европейской части России.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Астраханская о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бласть занимает северо-западную часть Прикаспийской низменности, Волго-</w:t>
      </w:r>
      <w:proofErr w:type="spellStart"/>
      <w:r w:rsidRPr="00554A0B">
        <w:rPr>
          <w:bCs/>
          <w:color w:val="00000A"/>
          <w:spacing w:val="-2"/>
          <w:sz w:val="28"/>
          <w:szCs w:val="28"/>
          <w:lang w:eastAsia="en-US"/>
        </w:rPr>
        <w:t>Ахтубинскую</w:t>
      </w:r>
      <w:proofErr w:type="spellEnd"/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пойму и дельту р. Волги, г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раничит на западе с Республикой Калмыкия, на </w:t>
      </w:r>
      <w:proofErr w:type="gramStart"/>
      <w:r w:rsidRPr="00554A0B">
        <w:rPr>
          <w:bCs/>
          <w:color w:val="00000A"/>
          <w:spacing w:val="-2"/>
          <w:sz w:val="28"/>
          <w:szCs w:val="28"/>
          <w:lang w:eastAsia="en-US"/>
        </w:rPr>
        <w:t>севе</w:t>
      </w:r>
      <w:r w:rsidR="00453092">
        <w:rPr>
          <w:bCs/>
          <w:color w:val="00000A"/>
          <w:spacing w:val="-2"/>
          <w:sz w:val="28"/>
          <w:szCs w:val="28"/>
          <w:lang w:eastAsia="en-US"/>
        </w:rPr>
        <w:t>-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ре</w:t>
      </w:r>
      <w:proofErr w:type="gramEnd"/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– с Волгоградской областью, на востоке – с Республикой Казахстан, с юга омывается водами Каспийского моря.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Регион расположен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между 45 и 49 градусами северной широты в поясе континентального засушливого климата. Астраханская область расположена в двух природных зонах – полупустыне и пустыне. Лесов в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регионе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мало. Административный центр области – город Астрахань. По площади территории (49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 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024 кв. км) Астраханская о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бласть занимает шестое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место из восьми регионов Южного федерального округа. 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Плотность населения Астраханской области составляет 20,18 чел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овека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на 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br/>
        <w:t xml:space="preserve">1 кв. км. Самой плотно заселённой территорией Астраханской области является Приволжский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муниципальный район (47 человек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на 1 кв. км), повышенная плотность населения отмечается и в </w:t>
      </w:r>
      <w:proofErr w:type="spellStart"/>
      <w:r w:rsidRPr="00554A0B">
        <w:rPr>
          <w:bCs/>
          <w:color w:val="00000A"/>
          <w:spacing w:val="-2"/>
          <w:sz w:val="28"/>
          <w:szCs w:val="28"/>
          <w:lang w:eastAsia="en-US"/>
        </w:rPr>
        <w:t>Икрянинском</w:t>
      </w:r>
      <w:proofErr w:type="spellEnd"/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муниципальном районе (25 человек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на 1 кв. км). Наиболее слабо заселены </w:t>
      </w:r>
      <w:proofErr w:type="spellStart"/>
      <w:r w:rsidRPr="00554A0B">
        <w:rPr>
          <w:bCs/>
          <w:color w:val="00000A"/>
          <w:spacing w:val="-2"/>
          <w:sz w:val="28"/>
          <w:szCs w:val="28"/>
          <w:lang w:eastAsia="en-US"/>
        </w:rPr>
        <w:t>Енотаевский</w:t>
      </w:r>
      <w:proofErr w:type="spellEnd"/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, </w:t>
      </w:r>
      <w:proofErr w:type="spellStart"/>
      <w:r w:rsidRPr="00554A0B">
        <w:rPr>
          <w:bCs/>
          <w:color w:val="00000A"/>
          <w:spacing w:val="-2"/>
          <w:sz w:val="28"/>
          <w:szCs w:val="28"/>
          <w:lang w:eastAsia="en-US"/>
        </w:rPr>
        <w:t>Черноярский</w:t>
      </w:r>
      <w:proofErr w:type="spellEnd"/>
      <w:r w:rsidR="00A955AC">
        <w:rPr>
          <w:bCs/>
          <w:color w:val="00000A"/>
          <w:spacing w:val="-2"/>
          <w:sz w:val="28"/>
          <w:szCs w:val="28"/>
          <w:lang w:eastAsia="en-US"/>
        </w:rPr>
        <w:t xml:space="preserve"> муниципальные округа Астраханской области и </w:t>
      </w:r>
      <w:proofErr w:type="spellStart"/>
      <w:r w:rsidR="00A955AC">
        <w:rPr>
          <w:bCs/>
          <w:color w:val="00000A"/>
          <w:spacing w:val="-2"/>
          <w:sz w:val="28"/>
          <w:szCs w:val="28"/>
          <w:lang w:eastAsia="en-US"/>
        </w:rPr>
        <w:t>Ахтубинский</w:t>
      </w:r>
      <w:proofErr w:type="spellEnd"/>
      <w:r w:rsidR="00A955AC">
        <w:rPr>
          <w:bCs/>
          <w:color w:val="00000A"/>
          <w:spacing w:val="-2"/>
          <w:sz w:val="28"/>
          <w:szCs w:val="28"/>
          <w:lang w:eastAsia="en-US"/>
        </w:rPr>
        <w:t xml:space="preserve"> муниципальный район Астраханской области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.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В Астраханской области действует 141 муниципальное образование, в том числе 2 городских округа (один из которых – закрытое административно-террит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ориальное образование Знаменск</w:t>
      </w:r>
      <w:r w:rsidR="00E84DEC">
        <w:rPr>
          <w:bCs/>
          <w:color w:val="00000A"/>
          <w:spacing w:val="-2"/>
          <w:sz w:val="28"/>
          <w:szCs w:val="28"/>
          <w:lang w:eastAsia="en-US"/>
        </w:rPr>
        <w:t>)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,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 xml:space="preserve"> 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11 муниципальных районов, 11 городских поселений, 117 сельских поселений.</w:t>
      </w:r>
    </w:p>
    <w:p w:rsidR="00257F69" w:rsidRPr="00554A0B" w:rsidRDefault="00221641" w:rsidP="00E30190">
      <w:pPr>
        <w:widowControl w:val="0"/>
        <w:shd w:val="clear" w:color="auto" w:fill="FFFFFF"/>
        <w:ind w:firstLine="709"/>
        <w:jc w:val="both"/>
        <w:rPr>
          <w:b/>
          <w:bCs/>
          <w:color w:val="00000A"/>
          <w:spacing w:val="-2"/>
          <w:sz w:val="22"/>
          <w:szCs w:val="22"/>
          <w:lang w:eastAsia="en-US"/>
        </w:rPr>
      </w:pPr>
      <w:hyperlink r:id="rId11">
        <w:r w:rsidR="00257F69" w:rsidRPr="00554A0B">
          <w:rPr>
            <w:bCs/>
            <w:color w:val="00000A"/>
            <w:spacing w:val="-2"/>
            <w:sz w:val="28"/>
            <w:szCs w:val="28"/>
            <w:lang w:eastAsia="en-US"/>
          </w:rPr>
          <w:t>Климат</w:t>
        </w:r>
      </w:hyperlink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в регионе – </w:t>
      </w:r>
      <w:hyperlink r:id="rId12">
        <w:r w:rsidR="00257F69" w:rsidRPr="00554A0B">
          <w:rPr>
            <w:bCs/>
            <w:color w:val="00000A"/>
            <w:spacing w:val="-2"/>
            <w:sz w:val="28"/>
            <w:szCs w:val="28"/>
            <w:lang w:eastAsia="en-US"/>
          </w:rPr>
          <w:t>умеренно континентальный</w:t>
        </w:r>
      </w:hyperlink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 xml:space="preserve">, засушливый, тёплый, формируется под воздействием циркуляционных атмосферных процессов южной зоны умеренных широт. Территория доступна также выносу арктических, тропических (из </w:t>
      </w:r>
      <w:hyperlink r:id="rId13">
        <w:r w:rsidR="00257F69" w:rsidRPr="00554A0B">
          <w:rPr>
            <w:bCs/>
            <w:color w:val="00000A"/>
            <w:spacing w:val="-2"/>
            <w:sz w:val="28"/>
            <w:szCs w:val="28"/>
            <w:lang w:eastAsia="en-US"/>
          </w:rPr>
          <w:t>Средиземноморья</w:t>
        </w:r>
      </w:hyperlink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 xml:space="preserve"> 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 xml:space="preserve">и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Исламской Республики Иран</w:t>
      </w:r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 xml:space="preserve">), а также морских (с </w:t>
      </w:r>
      <w:hyperlink r:id="rId14">
        <w:r w:rsidR="00257F69" w:rsidRPr="00554A0B">
          <w:rPr>
            <w:bCs/>
            <w:color w:val="00000A"/>
            <w:spacing w:val="-2"/>
            <w:sz w:val="28"/>
            <w:szCs w:val="28"/>
            <w:lang w:eastAsia="en-US"/>
          </w:rPr>
          <w:t>Атлантики</w:t>
        </w:r>
      </w:hyperlink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 xml:space="preserve">) и континентальных (из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 xml:space="preserve">Республики </w:t>
      </w:r>
      <w:hyperlink r:id="rId15">
        <w:r w:rsidR="00257F69" w:rsidRPr="00554A0B">
          <w:rPr>
            <w:bCs/>
            <w:color w:val="00000A"/>
            <w:spacing w:val="-2"/>
            <w:sz w:val="28"/>
            <w:szCs w:val="28"/>
            <w:lang w:eastAsia="en-US"/>
          </w:rPr>
          <w:t>Казахстан</w:t>
        </w:r>
      </w:hyperlink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>) воздушных масс. Зимой редкие осадки выпадают в виде дождя или снега, который быстро тает.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Характерны восточные ветры, определяющие сухость и запыленность воздуха летом и сравнительно невысокие температуры зимой.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>Господствующее положение (60–70% летом и 80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% зимой) занимают континентальные воздушные массы умеренных широт. В целом климат Астраханской области самый континентальный и засушливый на всей европейской части России. Для климата региона свойственны значительные годовые и суточные колебания температуры воздуха и сравнительно небольшое количество осадков.</w:t>
      </w:r>
    </w:p>
    <w:p w:rsidR="00257F69" w:rsidRPr="00554A0B" w:rsidRDefault="00E246A3" w:rsidP="00E30190">
      <w:pPr>
        <w:widowControl w:val="0"/>
        <w:shd w:val="clear" w:color="auto" w:fill="FFFFFF"/>
        <w:ind w:firstLine="709"/>
        <w:jc w:val="both"/>
        <w:rPr>
          <w:b/>
          <w:bCs/>
          <w:color w:val="00000A"/>
          <w:spacing w:val="-2"/>
          <w:sz w:val="22"/>
          <w:szCs w:val="22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Лето в регионе</w:t>
      </w:r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жаркое. Наиболее жаркий месяц года – </w:t>
      </w:r>
      <w:hyperlink r:id="rId16">
        <w:r w:rsidR="00257F69" w:rsidRPr="00554A0B">
          <w:rPr>
            <w:bCs/>
            <w:color w:val="00000A"/>
            <w:spacing w:val="-2"/>
            <w:sz w:val="28"/>
            <w:szCs w:val="28"/>
            <w:lang w:eastAsia="en-US"/>
          </w:rPr>
          <w:t>июль</w:t>
        </w:r>
      </w:hyperlink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 xml:space="preserve">. Зима мягкая, малоснежная. Наиболее холодный месяц – </w:t>
      </w:r>
      <w:hyperlink r:id="rId17">
        <w:r w:rsidR="00257F69" w:rsidRPr="00554A0B">
          <w:rPr>
            <w:bCs/>
            <w:color w:val="00000A"/>
            <w:spacing w:val="-2"/>
            <w:sz w:val="28"/>
            <w:szCs w:val="28"/>
            <w:lang w:eastAsia="en-US"/>
          </w:rPr>
          <w:t>февраль</w:t>
        </w:r>
      </w:hyperlink>
      <w:r w:rsidR="00257F69" w:rsidRPr="00554A0B">
        <w:rPr>
          <w:bCs/>
          <w:color w:val="00000A"/>
          <w:spacing w:val="-2"/>
          <w:sz w:val="28"/>
          <w:szCs w:val="28"/>
          <w:lang w:eastAsia="en-US"/>
        </w:rPr>
        <w:t>. Погода в основном ясная или облачная.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Географическое положение Астраханской области своеобразное. Она располагается на границе Европы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 xml:space="preserve"> и Азии, р. Волга даёт выход к пяти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морям.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Расположение Астраханской области на перекрестке торговых путей создало в регионе хорошо развитую транспортную инфраструктуру. Астраханская область является стратегически важным транспортным узлом, где каспийские морские и волжские речные пути пересекаются с железнодорожными </w:t>
      </w:r>
      <w:r w:rsidR="00E246A3" w:rsidRPr="00554A0B">
        <w:rPr>
          <w:bCs/>
          <w:color w:val="00000A"/>
          <w:spacing w:val="-2"/>
          <w:sz w:val="28"/>
          <w:szCs w:val="28"/>
          <w:lang w:eastAsia="en-US"/>
        </w:rPr>
        <w:t xml:space="preserve">и автомобильными трассами Российской </w:t>
      </w:r>
      <w:r w:rsidR="0046396C" w:rsidRPr="00554A0B">
        <w:rPr>
          <w:bCs/>
          <w:color w:val="00000A"/>
          <w:spacing w:val="-2"/>
          <w:sz w:val="28"/>
          <w:szCs w:val="28"/>
          <w:lang w:eastAsia="en-US"/>
        </w:rPr>
        <w:t>Федерации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. Астраханский транспортный узел расположен на кратчайшем 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>пути, связывающем Европу через Р</w:t>
      </w:r>
      <w:r w:rsidR="0046396C" w:rsidRPr="00554A0B">
        <w:rPr>
          <w:bCs/>
          <w:color w:val="00000A"/>
          <w:spacing w:val="-2"/>
          <w:sz w:val="28"/>
          <w:szCs w:val="28"/>
          <w:lang w:eastAsia="en-US"/>
        </w:rPr>
        <w:t>оссийскую Федерацию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со странами Западной и Средней Азии, </w:t>
      </w:r>
      <w:r w:rsidR="0046396C" w:rsidRPr="00554A0B">
        <w:rPr>
          <w:bCs/>
          <w:color w:val="00000A"/>
          <w:spacing w:val="-2"/>
          <w:sz w:val="28"/>
          <w:szCs w:val="28"/>
          <w:lang w:eastAsia="en-US"/>
        </w:rPr>
        <w:t xml:space="preserve">Республикой 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Индией и</w:t>
      </w:r>
      <w:r w:rsidR="0046396C"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Исламской Республикой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Пак</w:t>
      </w:r>
      <w:r w:rsidR="00A2595A" w:rsidRPr="00554A0B">
        <w:rPr>
          <w:bCs/>
          <w:color w:val="00000A"/>
          <w:spacing w:val="-2"/>
          <w:sz w:val="28"/>
          <w:szCs w:val="28"/>
          <w:lang w:eastAsia="en-US"/>
        </w:rPr>
        <w:t>истан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, странами Индийского океана.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Большое значение в транспортной инфраструкт</w:t>
      </w:r>
      <w:r w:rsidR="00A2595A" w:rsidRPr="00554A0B">
        <w:rPr>
          <w:bCs/>
          <w:color w:val="00000A"/>
          <w:spacing w:val="-2"/>
          <w:sz w:val="28"/>
          <w:szCs w:val="28"/>
          <w:lang w:eastAsia="en-US"/>
        </w:rPr>
        <w:t>уре имеют автомобильные трассы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Астрахань – Москва, Астрахань – Элиста, Астрахань – Махачкала и Астрахань – Красный Яр – Атырау.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Основные шоссе федерального значения: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- федеральная автодорога «Каспий» (Р22, бывшая М6): 1</w:t>
      </w:r>
      <w:r w:rsidR="00A2595A" w:rsidRPr="00554A0B">
        <w:rPr>
          <w:bCs/>
          <w:color w:val="00000A"/>
          <w:spacing w:val="-2"/>
          <w:sz w:val="28"/>
          <w:szCs w:val="28"/>
          <w:lang w:eastAsia="en-US"/>
        </w:rPr>
        <w:t> 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400-</w:t>
      </w:r>
      <w:proofErr w:type="gramStart"/>
      <w:r w:rsidRPr="00554A0B">
        <w:rPr>
          <w:bCs/>
          <w:color w:val="00000A"/>
          <w:spacing w:val="-2"/>
          <w:sz w:val="28"/>
          <w:szCs w:val="28"/>
          <w:lang w:eastAsia="en-US"/>
        </w:rPr>
        <w:t>кило</w:t>
      </w:r>
      <w:r w:rsidR="00A2595A" w:rsidRPr="00554A0B">
        <w:rPr>
          <w:bCs/>
          <w:color w:val="00000A"/>
          <w:spacing w:val="-2"/>
          <w:sz w:val="28"/>
          <w:szCs w:val="28"/>
          <w:lang w:eastAsia="en-US"/>
        </w:rPr>
        <w:t>-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метровая</w:t>
      </w:r>
      <w:proofErr w:type="gramEnd"/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трасса от </w:t>
      </w:r>
      <w:r w:rsidR="00933497" w:rsidRPr="00554A0B">
        <w:rPr>
          <w:bCs/>
          <w:color w:val="00000A"/>
          <w:spacing w:val="-2"/>
          <w:sz w:val="28"/>
          <w:szCs w:val="28"/>
          <w:lang w:eastAsia="en-US"/>
        </w:rPr>
        <w:t>Москвы до г. Астрахани через города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 Тамбов, Борисогле</w:t>
      </w:r>
      <w:r w:rsidR="00933497" w:rsidRPr="00554A0B">
        <w:rPr>
          <w:bCs/>
          <w:color w:val="00000A"/>
          <w:spacing w:val="-2"/>
          <w:sz w:val="28"/>
          <w:szCs w:val="28"/>
          <w:lang w:eastAsia="en-US"/>
        </w:rPr>
        <w:t xml:space="preserve">бск, Волгоград с подъездами к городам 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Элиста, Саратов;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- </w:t>
      </w:r>
      <w:proofErr w:type="spellStart"/>
      <w:r w:rsidRPr="00554A0B">
        <w:rPr>
          <w:bCs/>
          <w:color w:val="00000A"/>
          <w:spacing w:val="-2"/>
          <w:sz w:val="28"/>
          <w:szCs w:val="28"/>
          <w:lang w:eastAsia="en-US"/>
        </w:rPr>
        <w:t>двухполосная</w:t>
      </w:r>
      <w:proofErr w:type="spellEnd"/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дорога федерального значения Р215, связывающая г. Астрахань с 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 xml:space="preserve">г. 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Махачкалой, идет через Кочубей и Кизляр;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- шоссе федерального значения Р216: автомобильная магистраль, соединяющая г. Ставрополь с г. Астраханью через 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 xml:space="preserve">г. 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Элисту (в летние месяцы действуют ограничения для большегрузного транспорта при +32 и выше).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Железные дороги региона обслуживаются Приволжской железной дорогой. Астраханская часть Приволжской железной дороги связывает г. Астрахань с др</w:t>
      </w:r>
      <w:r w:rsidR="00933497" w:rsidRPr="00554A0B">
        <w:rPr>
          <w:bCs/>
          <w:color w:val="00000A"/>
          <w:spacing w:val="-2"/>
          <w:sz w:val="28"/>
          <w:szCs w:val="28"/>
          <w:lang w:eastAsia="en-US"/>
        </w:rPr>
        <w:t>угими областными центрами Российской Федерации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и Северным Кавказом</w:t>
      </w:r>
      <w:r w:rsidR="00933497" w:rsidRPr="00554A0B">
        <w:rPr>
          <w:bCs/>
          <w:color w:val="00000A"/>
          <w:spacing w:val="-2"/>
          <w:sz w:val="28"/>
          <w:szCs w:val="28"/>
          <w:lang w:eastAsia="en-US"/>
        </w:rPr>
        <w:t>. Основные железнодорожные узлы – Астрахань и Баскунчак. В данных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населенных пунктах находятся единственные локомотивные депо региона. Протяжённость железных дорог 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>составляет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 849 км, автомобильных дорог с твёрдым покрытием – 4 031 км, речных путей – 1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> 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>443</w:t>
      </w:r>
      <w:r w:rsidR="00D913C5">
        <w:rPr>
          <w:bCs/>
          <w:color w:val="00000A"/>
          <w:spacing w:val="-2"/>
          <w:sz w:val="28"/>
          <w:szCs w:val="28"/>
          <w:lang w:eastAsia="en-US"/>
        </w:rPr>
        <w:t xml:space="preserve"> 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км. 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Cs/>
          <w:color w:val="00000A"/>
          <w:spacing w:val="-2"/>
          <w:sz w:val="28"/>
          <w:szCs w:val="28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 xml:space="preserve">Выгодное экономическое расположение, постоянное развитие экономических, политических и культурных связей делают Астраханскую область регионом с большим внешнеэкономическим потенциалом. </w:t>
      </w:r>
    </w:p>
    <w:p w:rsidR="00257F69" w:rsidRPr="00554A0B" w:rsidRDefault="00257F69" w:rsidP="00E30190">
      <w:pPr>
        <w:widowControl w:val="0"/>
        <w:shd w:val="clear" w:color="auto" w:fill="FFFFFF"/>
        <w:ind w:firstLine="709"/>
        <w:jc w:val="both"/>
        <w:rPr>
          <w:b/>
          <w:bCs/>
          <w:color w:val="00000A"/>
          <w:spacing w:val="-2"/>
          <w:sz w:val="22"/>
          <w:szCs w:val="22"/>
          <w:lang w:eastAsia="en-US"/>
        </w:rPr>
      </w:pPr>
      <w:r w:rsidRPr="00554A0B">
        <w:rPr>
          <w:bCs/>
          <w:color w:val="00000A"/>
          <w:spacing w:val="-2"/>
          <w:sz w:val="28"/>
          <w:szCs w:val="28"/>
          <w:lang w:eastAsia="en-US"/>
        </w:rPr>
        <w:t>Основными видами экономической деятельности Астраханской области являются добыча полезных ископаемых, обрабатывающие производства, про</w:t>
      </w:r>
      <w:r w:rsidRPr="00554A0B">
        <w:rPr>
          <w:bCs/>
          <w:color w:val="00000A"/>
          <w:spacing w:val="-2"/>
          <w:sz w:val="28"/>
          <w:szCs w:val="28"/>
          <w:lang w:eastAsia="en-US"/>
        </w:rPr>
        <w:softHyphen/>
        <w:t>изводство и распределение электроэнергии, а также строительство, транспорт и связь, оптовая и розничная торговля.</w:t>
      </w:r>
    </w:p>
    <w:p w:rsidR="00257F69" w:rsidRPr="00257F69" w:rsidRDefault="00257F69" w:rsidP="00E30190">
      <w:pPr>
        <w:widowControl w:val="0"/>
        <w:shd w:val="clear" w:color="auto" w:fill="FFFFFF"/>
        <w:ind w:firstLine="709"/>
        <w:jc w:val="both"/>
        <w:rPr>
          <w:b/>
          <w:bCs/>
          <w:color w:val="00000A"/>
          <w:sz w:val="22"/>
          <w:szCs w:val="22"/>
          <w:lang w:eastAsia="en-US"/>
        </w:rPr>
      </w:pPr>
      <w:r w:rsidRPr="00554A0B">
        <w:rPr>
          <w:bCs/>
          <w:color w:val="000000"/>
          <w:spacing w:val="-2"/>
          <w:sz w:val="28"/>
          <w:szCs w:val="28"/>
          <w:highlight w:val="white"/>
          <w:lang w:eastAsia="en-US"/>
        </w:rPr>
        <w:t xml:space="preserve">Расположение Астраханской области </w:t>
      </w:r>
      <w:r w:rsidRPr="00554A0B">
        <w:rPr>
          <w:bCs/>
          <w:color w:val="000000"/>
          <w:spacing w:val="-2"/>
          <w:sz w:val="28"/>
          <w:szCs w:val="28"/>
          <w:lang w:eastAsia="en-US"/>
        </w:rPr>
        <w:t>ниже уровня Мирового океана, климатические условия с резкими перепадами температур на протяжении года, дефицит йода средней степени и повышение уровня загрязнения атмосферного воздуха, воды и почвы оказывают воздействие на состояние здоровья женщин,  что, в свою очередь, приводит к увеличению числ</w:t>
      </w:r>
      <w:r w:rsidRPr="00554A0B">
        <w:rPr>
          <w:bCs/>
          <w:color w:val="000000"/>
          <w:spacing w:val="-2"/>
          <w:sz w:val="28"/>
          <w:szCs w:val="28"/>
          <w:highlight w:val="white"/>
          <w:lang w:eastAsia="en-US"/>
        </w:rPr>
        <w:t>а детей </w:t>
      </w:r>
      <w:r w:rsidRPr="00554A0B">
        <w:rPr>
          <w:bCs/>
          <w:color w:val="000000"/>
          <w:spacing w:val="-2"/>
          <w:sz w:val="28"/>
          <w:szCs w:val="28"/>
          <w:lang w:eastAsia="en-US"/>
        </w:rPr>
        <w:t>с нарушениями физического и психомоторного развития, дисбалансу клеточных и гуморальных факторов иммунитета, а также росту числа часто болеющих</w:t>
      </w:r>
      <w:r w:rsidRPr="00554A0B">
        <w:rPr>
          <w:bCs/>
          <w:color w:val="000000"/>
          <w:spacing w:val="-2"/>
          <w:sz w:val="28"/>
          <w:szCs w:val="28"/>
          <w:highlight w:val="white"/>
          <w:lang w:eastAsia="en-US"/>
        </w:rPr>
        <w:t> детей </w:t>
      </w:r>
      <w:r w:rsidRPr="00554A0B">
        <w:rPr>
          <w:bCs/>
          <w:color w:val="000000"/>
          <w:spacing w:val="-2"/>
          <w:sz w:val="28"/>
          <w:szCs w:val="28"/>
          <w:lang w:eastAsia="en-US"/>
        </w:rPr>
        <w:t>с нарушением адаптации при поступлении в детские сады и школы. Сочетанное воздействие недостатка йода и неблагоприятных антропогенных факторов приводит к</w:t>
      </w:r>
      <w:r w:rsidRPr="00257F69">
        <w:rPr>
          <w:bCs/>
          <w:color w:val="000000"/>
          <w:sz w:val="28"/>
          <w:szCs w:val="28"/>
          <w:lang w:eastAsia="en-US"/>
        </w:rPr>
        <w:t xml:space="preserve"> нарушению состава крови </w:t>
      </w:r>
      <w:r w:rsidRPr="00257F69">
        <w:rPr>
          <w:bCs/>
          <w:color w:val="000000"/>
          <w:sz w:val="28"/>
          <w:szCs w:val="28"/>
          <w:highlight w:val="white"/>
          <w:lang w:eastAsia="en-US"/>
        </w:rPr>
        <w:t>у детей,</w:t>
      </w:r>
      <w:r w:rsidRPr="00257F69">
        <w:rPr>
          <w:bCs/>
          <w:color w:val="000000"/>
          <w:sz w:val="28"/>
          <w:szCs w:val="28"/>
          <w:lang w:eastAsia="en-US"/>
        </w:rPr>
        <w:t xml:space="preserve"> развитию </w:t>
      </w:r>
      <w:proofErr w:type="spellStart"/>
      <w:r w:rsidRPr="00257F69">
        <w:rPr>
          <w:bCs/>
          <w:color w:val="000000"/>
          <w:sz w:val="28"/>
          <w:szCs w:val="28"/>
          <w:lang w:eastAsia="en-US"/>
        </w:rPr>
        <w:t>гиперэритремии</w:t>
      </w:r>
      <w:proofErr w:type="spellEnd"/>
      <w:r w:rsidRPr="00257F69">
        <w:rPr>
          <w:bCs/>
          <w:color w:val="000000"/>
          <w:sz w:val="28"/>
          <w:szCs w:val="28"/>
          <w:lang w:eastAsia="en-US"/>
        </w:rPr>
        <w:t xml:space="preserve">, </w:t>
      </w:r>
      <w:r w:rsidR="00C40894">
        <w:rPr>
          <w:bCs/>
          <w:color w:val="000000"/>
          <w:sz w:val="28"/>
          <w:szCs w:val="28"/>
          <w:lang w:eastAsia="en-US"/>
        </w:rPr>
        <w:t xml:space="preserve">лейкозу, угнетению гемоглобин-синтетической функции, </w:t>
      </w:r>
      <w:proofErr w:type="spellStart"/>
      <w:r w:rsidR="00C40894">
        <w:rPr>
          <w:bCs/>
          <w:color w:val="000000"/>
          <w:sz w:val="28"/>
          <w:szCs w:val="28"/>
          <w:lang w:eastAsia="en-US"/>
        </w:rPr>
        <w:t>лимфопении</w:t>
      </w:r>
      <w:proofErr w:type="spellEnd"/>
      <w:r w:rsidR="00C40894">
        <w:rPr>
          <w:bCs/>
          <w:color w:val="000000"/>
          <w:sz w:val="28"/>
          <w:szCs w:val="28"/>
          <w:lang w:eastAsia="en-US"/>
        </w:rPr>
        <w:t xml:space="preserve">, </w:t>
      </w:r>
      <w:r w:rsidRPr="00257F69">
        <w:rPr>
          <w:bCs/>
          <w:color w:val="000000"/>
          <w:sz w:val="28"/>
          <w:szCs w:val="28"/>
          <w:lang w:eastAsia="en-US"/>
        </w:rPr>
        <w:t>росту с</w:t>
      </w:r>
      <w:r w:rsidR="00933497">
        <w:rPr>
          <w:bCs/>
          <w:color w:val="000000"/>
          <w:sz w:val="28"/>
          <w:szCs w:val="28"/>
          <w:lang w:eastAsia="en-US"/>
        </w:rPr>
        <w:t>лучаев диффузного эндемического</w:t>
      </w:r>
      <w:r w:rsidRPr="00257F69">
        <w:rPr>
          <w:bCs/>
          <w:color w:val="000000"/>
          <w:sz w:val="28"/>
          <w:szCs w:val="28"/>
          <w:lang w:eastAsia="en-US"/>
        </w:rPr>
        <w:t xml:space="preserve"> узлового зоба, субклинического гипотиреоза, </w:t>
      </w:r>
      <w:proofErr w:type="spellStart"/>
      <w:r w:rsidRPr="00257F69">
        <w:rPr>
          <w:bCs/>
          <w:color w:val="000000"/>
          <w:sz w:val="28"/>
          <w:szCs w:val="28"/>
          <w:lang w:eastAsia="en-US"/>
        </w:rPr>
        <w:t>тиреоидита</w:t>
      </w:r>
      <w:proofErr w:type="spellEnd"/>
      <w:r w:rsidRPr="00257F69">
        <w:rPr>
          <w:bCs/>
          <w:color w:val="000000"/>
          <w:sz w:val="28"/>
          <w:szCs w:val="28"/>
          <w:lang w:eastAsia="en-US"/>
        </w:rPr>
        <w:t>.</w:t>
      </w:r>
    </w:p>
    <w:p w:rsidR="00257F69" w:rsidRPr="00D913C5" w:rsidRDefault="00257F69" w:rsidP="00E30190">
      <w:pPr>
        <w:widowControl w:val="0"/>
        <w:rPr>
          <w:rFonts w:eastAsia="Arial Unicode MS"/>
          <w:color w:val="000000"/>
          <w:sz w:val="16"/>
          <w:szCs w:val="16"/>
          <w:lang w:eastAsia="ru-RU" w:bidi="ru-RU"/>
        </w:rPr>
      </w:pPr>
    </w:p>
    <w:p w:rsidR="00257F69" w:rsidRPr="00257F69" w:rsidRDefault="00257F69" w:rsidP="00D913C5">
      <w:pPr>
        <w:widowControl w:val="0"/>
        <w:shd w:val="clear" w:color="auto" w:fill="FFFFFF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1.2. Анализ основных демографических показателей </w:t>
      </w:r>
    </w:p>
    <w:p w:rsidR="00257F69" w:rsidRPr="00257F69" w:rsidRDefault="00257F69" w:rsidP="00D913C5">
      <w:pPr>
        <w:widowControl w:val="0"/>
        <w:shd w:val="clear" w:color="auto" w:fill="FFFFFF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Астраханской области</w:t>
      </w:r>
    </w:p>
    <w:p w:rsidR="00257F69" w:rsidRPr="00D913C5" w:rsidRDefault="00257F69" w:rsidP="00E30190">
      <w:pPr>
        <w:widowControl w:val="0"/>
        <w:shd w:val="clear" w:color="auto" w:fill="FFFFFF"/>
        <w:ind w:firstLine="709"/>
        <w:jc w:val="center"/>
        <w:rPr>
          <w:bCs/>
          <w:color w:val="00000A"/>
          <w:sz w:val="16"/>
          <w:szCs w:val="16"/>
          <w:lang w:eastAsia="en-US"/>
        </w:rPr>
      </w:pPr>
    </w:p>
    <w:p w:rsidR="00257F69" w:rsidRPr="00257F69" w:rsidRDefault="00257F69" w:rsidP="00933497">
      <w:pPr>
        <w:widowControl w:val="0"/>
        <w:ind w:firstLine="709"/>
        <w:contextualSpacing/>
        <w:jc w:val="both"/>
        <w:rPr>
          <w:color w:val="00000A"/>
          <w:sz w:val="28"/>
          <w:szCs w:val="20"/>
          <w:lang w:eastAsia="ru-RU"/>
        </w:rPr>
      </w:pPr>
      <w:r w:rsidRPr="00933497">
        <w:rPr>
          <w:color w:val="00000A"/>
          <w:sz w:val="28"/>
          <w:szCs w:val="20"/>
          <w:lang w:eastAsia="ru-RU"/>
        </w:rPr>
        <w:t xml:space="preserve">Численность населения Астраханской области, по данным Управления Федеральной службы государственной статистики по Астраханской области и Республике Калмыкия, на 01.01.2022 составляет </w:t>
      </w:r>
      <w:r w:rsidR="00027C93" w:rsidRPr="00933497">
        <w:rPr>
          <w:color w:val="00000A"/>
          <w:sz w:val="28"/>
          <w:szCs w:val="20"/>
          <w:lang w:eastAsia="ru-RU"/>
        </w:rPr>
        <w:t>957 772</w:t>
      </w:r>
      <w:r w:rsidRPr="00933497">
        <w:rPr>
          <w:color w:val="00000A"/>
          <w:sz w:val="28"/>
          <w:szCs w:val="20"/>
          <w:lang w:eastAsia="ru-RU"/>
        </w:rPr>
        <w:t xml:space="preserve"> человек</w:t>
      </w:r>
      <w:r w:rsidR="00027C93" w:rsidRPr="00933497">
        <w:rPr>
          <w:color w:val="00000A"/>
          <w:sz w:val="28"/>
          <w:szCs w:val="20"/>
          <w:lang w:eastAsia="ru-RU"/>
        </w:rPr>
        <w:t>а</w:t>
      </w:r>
      <w:r w:rsidRPr="00933497">
        <w:rPr>
          <w:color w:val="00000A"/>
          <w:sz w:val="28"/>
          <w:szCs w:val="20"/>
          <w:lang w:eastAsia="ru-RU"/>
        </w:rPr>
        <w:t xml:space="preserve">. За последние </w:t>
      </w:r>
      <w:r w:rsidR="00357810" w:rsidRPr="00933497">
        <w:rPr>
          <w:color w:val="00000A"/>
          <w:sz w:val="28"/>
          <w:szCs w:val="20"/>
          <w:lang w:eastAsia="ru-RU"/>
        </w:rPr>
        <w:t>несколько</w:t>
      </w:r>
      <w:r w:rsidRPr="00933497">
        <w:rPr>
          <w:color w:val="00000A"/>
          <w:sz w:val="28"/>
          <w:szCs w:val="20"/>
          <w:lang w:eastAsia="ru-RU"/>
        </w:rPr>
        <w:t xml:space="preserve"> лет население региона сократилось </w:t>
      </w:r>
      <w:r w:rsidR="00027C93" w:rsidRPr="00933497">
        <w:rPr>
          <w:color w:val="00000A"/>
          <w:sz w:val="28"/>
          <w:szCs w:val="20"/>
          <w:lang w:eastAsia="ru-RU"/>
        </w:rPr>
        <w:t>более чем на 60</w:t>
      </w:r>
      <w:r w:rsidRPr="00933497">
        <w:rPr>
          <w:color w:val="00000A"/>
          <w:sz w:val="28"/>
          <w:szCs w:val="20"/>
          <w:lang w:eastAsia="ru-RU"/>
        </w:rPr>
        <w:t xml:space="preserve"> тыс. человек (таблица № 1).</w:t>
      </w:r>
    </w:p>
    <w:p w:rsidR="00257F69" w:rsidRPr="00D913C5" w:rsidRDefault="00257F69" w:rsidP="00E30190">
      <w:pPr>
        <w:widowControl w:val="0"/>
        <w:ind w:firstLine="567"/>
        <w:contextualSpacing/>
        <w:jc w:val="both"/>
        <w:rPr>
          <w:color w:val="00000A"/>
          <w:sz w:val="16"/>
          <w:szCs w:val="16"/>
          <w:lang w:eastAsia="ru-RU"/>
        </w:rPr>
      </w:pPr>
    </w:p>
    <w:p w:rsidR="00257F69" w:rsidRDefault="00257F69" w:rsidP="00E30190">
      <w:pPr>
        <w:widowControl w:val="0"/>
        <w:contextualSpacing/>
        <w:jc w:val="right"/>
        <w:rPr>
          <w:color w:val="00000A"/>
          <w:sz w:val="28"/>
          <w:szCs w:val="28"/>
          <w:lang w:eastAsia="ru-RU"/>
        </w:rPr>
      </w:pPr>
      <w:r w:rsidRPr="00257F69">
        <w:rPr>
          <w:color w:val="00000A"/>
          <w:sz w:val="28"/>
          <w:szCs w:val="28"/>
          <w:lang w:eastAsia="ru-RU"/>
        </w:rPr>
        <w:t>Таблица № 1</w:t>
      </w:r>
    </w:p>
    <w:p w:rsidR="001270E0" w:rsidRPr="00554A0B" w:rsidRDefault="001270E0" w:rsidP="00D913C5">
      <w:pPr>
        <w:widowControl w:val="0"/>
        <w:contextualSpacing/>
        <w:jc w:val="center"/>
        <w:rPr>
          <w:color w:val="00000A"/>
          <w:sz w:val="16"/>
          <w:szCs w:val="16"/>
          <w:lang w:eastAsia="ru-RU"/>
        </w:rPr>
      </w:pPr>
    </w:p>
    <w:p w:rsidR="00257F69" w:rsidRDefault="00D913C5" w:rsidP="00D913C5">
      <w:pPr>
        <w:widowControl w:val="0"/>
        <w:shd w:val="clear" w:color="auto" w:fill="FFFFFF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Численность населения </w:t>
      </w:r>
      <w:r w:rsidR="00257F69" w:rsidRPr="00257F69">
        <w:rPr>
          <w:color w:val="000000"/>
          <w:sz w:val="28"/>
          <w:szCs w:val="28"/>
          <w:lang w:eastAsia="ru-RU" w:bidi="ru-RU"/>
        </w:rPr>
        <w:t xml:space="preserve">Астраханской области, </w:t>
      </w:r>
      <w:proofErr w:type="spellStart"/>
      <w:r w:rsidR="00257F69" w:rsidRPr="00257F69">
        <w:rPr>
          <w:color w:val="000000"/>
          <w:sz w:val="28"/>
          <w:szCs w:val="28"/>
          <w:lang w:eastAsia="ru-RU" w:bidi="ru-RU"/>
        </w:rPr>
        <w:t>абс</w:t>
      </w:r>
      <w:proofErr w:type="spellEnd"/>
      <w:r w:rsidR="00257F69" w:rsidRPr="00257F69">
        <w:rPr>
          <w:color w:val="000000"/>
          <w:sz w:val="28"/>
          <w:szCs w:val="28"/>
          <w:lang w:eastAsia="ru-RU" w:bidi="ru-RU"/>
        </w:rPr>
        <w:t>.</w:t>
      </w:r>
    </w:p>
    <w:p w:rsidR="008B539C" w:rsidRDefault="008B539C" w:rsidP="00D913C5">
      <w:pPr>
        <w:widowControl w:val="0"/>
        <w:shd w:val="clear" w:color="auto" w:fill="FFFFFF"/>
        <w:jc w:val="center"/>
        <w:rPr>
          <w:color w:val="000000"/>
          <w:sz w:val="28"/>
          <w:szCs w:val="28"/>
          <w:lang w:eastAsia="ru-RU" w:bidi="ru-RU"/>
        </w:rPr>
      </w:pPr>
    </w:p>
    <w:tbl>
      <w:tblPr>
        <w:tblW w:w="980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15"/>
        <w:gridCol w:w="878"/>
        <w:gridCol w:w="564"/>
        <w:gridCol w:w="1080"/>
        <w:gridCol w:w="540"/>
        <w:gridCol w:w="1080"/>
        <w:gridCol w:w="720"/>
        <w:gridCol w:w="1080"/>
        <w:gridCol w:w="540"/>
        <w:gridCol w:w="1080"/>
        <w:gridCol w:w="540"/>
        <w:gridCol w:w="84"/>
      </w:tblGrid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2024 год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абсолютное количество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spacing w:val="-6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абсолютное количество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spacing w:val="-6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абсолютное количество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spacing w:val="-6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абсолютное количество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spacing w:val="-6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абсолютное количество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spacing w:val="-6"/>
                <w:sz w:val="22"/>
                <w:szCs w:val="22"/>
                <w:lang w:eastAsia="ru-RU"/>
              </w:rPr>
              <w:t>%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Численность постоянного населения, из них</w:t>
            </w:r>
          </w:p>
        </w:tc>
        <w:tc>
          <w:tcPr>
            <w:tcW w:w="1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1 005 782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997 778</w:t>
            </w:r>
          </w:p>
        </w:tc>
        <w:tc>
          <w:tcPr>
            <w:tcW w:w="1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989 430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950 557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946 429</w:t>
            </w:r>
          </w:p>
        </w:tc>
      </w:tr>
      <w:tr w:rsidR="008B539C" w:rsidRPr="008B539C" w:rsidTr="008B539C">
        <w:trPr>
          <w:trHeight w:val="20"/>
        </w:trPr>
        <w:tc>
          <w:tcPr>
            <w:tcW w:w="9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По полу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мужчины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474 085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470 245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466 872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446 414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444 362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47,0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женщины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531 697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527 533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522 558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504 143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502 067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53,0</w:t>
            </w:r>
          </w:p>
        </w:tc>
      </w:tr>
      <w:tr w:rsidR="008B539C" w:rsidRPr="008B539C" w:rsidTr="008B539C">
        <w:trPr>
          <w:trHeight w:val="20"/>
        </w:trPr>
        <w:tc>
          <w:tcPr>
            <w:tcW w:w="9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По возрасту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дети в возрасте 0–14 лет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195 286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B539C">
              <w:rPr>
                <w:color w:val="000000"/>
                <w:sz w:val="22"/>
                <w:szCs w:val="22"/>
                <w:lang w:val="en-US" w:eastAsia="ru-RU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194 505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193 358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189 600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19,9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185 003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19,5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дети первых трех лет жизни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34 623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33 321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32 205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30 952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29 528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подростки в возрасте 15–17 лет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32 226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32 556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32 645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33 180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35 717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взрослые от 18 лет и старше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778 270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770 717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763 427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727 777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725 709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76,6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взрослые трудоспособного возраста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524 611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528 339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521 437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514 316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509 033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53,7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взрослые старше трудоспособного возраста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253 659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242 378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241 990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213 461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216 676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22,8</w:t>
            </w:r>
          </w:p>
        </w:tc>
      </w:tr>
      <w:tr w:rsidR="008B539C" w:rsidRPr="008B539C" w:rsidTr="008B539C">
        <w:trPr>
          <w:trHeight w:val="20"/>
        </w:trPr>
        <w:tc>
          <w:tcPr>
            <w:tcW w:w="9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По месту жительства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сельское население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334 802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333 568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333 036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341 604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341 722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36,2</w:t>
            </w:r>
          </w:p>
        </w:tc>
      </w:tr>
      <w:tr w:rsidR="008B539C" w:rsidRPr="008B539C" w:rsidTr="008B539C">
        <w:trPr>
          <w:gridAfter w:val="1"/>
          <w:wAfter w:w="84" w:type="dxa"/>
          <w:trHeight w:val="2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городское население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670 980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664 210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656 394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608 953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604 707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B539C" w:rsidRPr="008B539C" w:rsidRDefault="008B539C" w:rsidP="00221641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B539C">
              <w:rPr>
                <w:color w:val="000000"/>
                <w:sz w:val="22"/>
                <w:szCs w:val="22"/>
                <w:lang w:eastAsia="ru-RU"/>
              </w:rPr>
              <w:t>63,8</w:t>
            </w:r>
          </w:p>
        </w:tc>
      </w:tr>
    </w:tbl>
    <w:p w:rsidR="00257F69" w:rsidRPr="00554A0B" w:rsidRDefault="00257F69" w:rsidP="00E30190">
      <w:pPr>
        <w:widowControl w:val="0"/>
        <w:ind w:firstLine="567"/>
        <w:contextualSpacing/>
        <w:jc w:val="both"/>
        <w:rPr>
          <w:color w:val="00000A"/>
          <w:sz w:val="20"/>
          <w:szCs w:val="20"/>
          <w:lang w:eastAsia="ru-RU"/>
        </w:rPr>
      </w:pPr>
    </w:p>
    <w:p w:rsidR="00027C93" w:rsidRPr="00D913C5" w:rsidRDefault="00027C93" w:rsidP="00E30190">
      <w:pPr>
        <w:widowControl w:val="0"/>
        <w:ind w:right="84" w:firstLine="709"/>
        <w:jc w:val="both"/>
        <w:rPr>
          <w:color w:val="00000A"/>
          <w:sz w:val="28"/>
          <w:szCs w:val="20"/>
          <w:lang w:eastAsia="ru-RU"/>
        </w:rPr>
      </w:pPr>
      <w:r w:rsidRPr="00554A0B">
        <w:rPr>
          <w:color w:val="00000A"/>
          <w:spacing w:val="-4"/>
          <w:sz w:val="28"/>
          <w:szCs w:val="20"/>
          <w:lang w:eastAsia="ru-RU"/>
        </w:rPr>
        <w:t xml:space="preserve">По данным Управления Федеральной службы государственной статистики по </w:t>
      </w:r>
      <w:r w:rsidRPr="00D913C5">
        <w:rPr>
          <w:color w:val="00000A"/>
          <w:sz w:val="28"/>
          <w:szCs w:val="20"/>
          <w:lang w:eastAsia="ru-RU"/>
        </w:rPr>
        <w:t xml:space="preserve">Астраханской области и Республике Калмыкия, доля городского </w:t>
      </w:r>
      <w:r w:rsidR="00933497" w:rsidRPr="00D913C5">
        <w:rPr>
          <w:color w:val="00000A"/>
          <w:sz w:val="28"/>
          <w:szCs w:val="20"/>
          <w:lang w:eastAsia="ru-RU"/>
        </w:rPr>
        <w:t>населения составляет 64,</w:t>
      </w:r>
      <w:r w:rsidR="008B539C">
        <w:rPr>
          <w:color w:val="00000A"/>
          <w:sz w:val="28"/>
          <w:szCs w:val="20"/>
          <w:lang w:eastAsia="ru-RU"/>
        </w:rPr>
        <w:t>8% (604</w:t>
      </w:r>
      <w:r w:rsidR="00933497" w:rsidRPr="00D913C5">
        <w:rPr>
          <w:color w:val="00000A"/>
          <w:sz w:val="28"/>
          <w:szCs w:val="20"/>
          <w:lang w:eastAsia="ru-RU"/>
        </w:rPr>
        <w:t> </w:t>
      </w:r>
      <w:r w:rsidRPr="00D913C5">
        <w:rPr>
          <w:color w:val="00000A"/>
          <w:sz w:val="28"/>
          <w:szCs w:val="20"/>
          <w:lang w:eastAsia="ru-RU"/>
        </w:rPr>
        <w:t>7</w:t>
      </w:r>
      <w:r w:rsidR="008B539C">
        <w:rPr>
          <w:color w:val="00000A"/>
          <w:sz w:val="28"/>
          <w:szCs w:val="20"/>
          <w:lang w:eastAsia="ru-RU"/>
        </w:rPr>
        <w:t>07</w:t>
      </w:r>
      <w:r w:rsidRPr="00D913C5">
        <w:rPr>
          <w:color w:val="00000A"/>
          <w:sz w:val="28"/>
          <w:szCs w:val="20"/>
          <w:lang w:eastAsia="ru-RU"/>
        </w:rPr>
        <w:t xml:space="preserve"> человек), доля сельского населения – 35,</w:t>
      </w:r>
      <w:r w:rsidR="008B539C">
        <w:rPr>
          <w:color w:val="00000A"/>
          <w:sz w:val="28"/>
          <w:szCs w:val="20"/>
          <w:lang w:eastAsia="ru-RU"/>
        </w:rPr>
        <w:t>2</w:t>
      </w:r>
      <w:r w:rsidRPr="00D913C5">
        <w:rPr>
          <w:color w:val="00000A"/>
          <w:sz w:val="28"/>
          <w:szCs w:val="20"/>
          <w:lang w:eastAsia="ru-RU"/>
        </w:rPr>
        <w:t xml:space="preserve">% </w:t>
      </w:r>
      <w:r w:rsidR="00453092">
        <w:rPr>
          <w:color w:val="00000A"/>
          <w:sz w:val="28"/>
          <w:szCs w:val="20"/>
          <w:lang w:eastAsia="ru-RU"/>
        </w:rPr>
        <w:br/>
      </w:r>
      <w:r w:rsidR="008B539C">
        <w:rPr>
          <w:color w:val="00000A"/>
          <w:sz w:val="28"/>
          <w:szCs w:val="20"/>
          <w:lang w:eastAsia="ru-RU"/>
        </w:rPr>
        <w:t>(341</w:t>
      </w:r>
      <w:r w:rsidRPr="00D913C5">
        <w:rPr>
          <w:color w:val="00000A"/>
          <w:sz w:val="28"/>
          <w:szCs w:val="20"/>
          <w:lang w:eastAsia="ru-RU"/>
        </w:rPr>
        <w:t xml:space="preserve"> </w:t>
      </w:r>
      <w:r w:rsidR="008B539C">
        <w:rPr>
          <w:color w:val="00000A"/>
          <w:sz w:val="28"/>
          <w:szCs w:val="20"/>
          <w:lang w:eastAsia="ru-RU"/>
        </w:rPr>
        <w:t>722</w:t>
      </w:r>
      <w:r w:rsidRPr="00D913C5">
        <w:rPr>
          <w:color w:val="00000A"/>
          <w:sz w:val="28"/>
          <w:szCs w:val="20"/>
          <w:lang w:eastAsia="ru-RU"/>
        </w:rPr>
        <w:t xml:space="preserve"> человек). </w:t>
      </w:r>
    </w:p>
    <w:p w:rsidR="00257F69" w:rsidRPr="00D913C5" w:rsidRDefault="00257F69" w:rsidP="00E30190">
      <w:pPr>
        <w:widowControl w:val="0"/>
        <w:ind w:right="84"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D913C5">
        <w:rPr>
          <w:rFonts w:eastAsia="Arial Unicode MS" w:cs="Arial Unicode MS"/>
          <w:color w:val="000000"/>
          <w:sz w:val="28"/>
          <w:lang w:eastAsia="ru-RU" w:bidi="ru-RU"/>
        </w:rPr>
        <w:t xml:space="preserve">Возрастная структура населения </w:t>
      </w:r>
      <w:r w:rsidR="008B539C">
        <w:rPr>
          <w:rFonts w:eastAsia="Arial Unicode MS" w:cs="Arial Unicode MS"/>
          <w:color w:val="000000"/>
          <w:sz w:val="28"/>
          <w:lang w:eastAsia="ru-RU" w:bidi="ru-RU"/>
        </w:rPr>
        <w:t>в 2024</w:t>
      </w:r>
      <w:r w:rsidR="00933497" w:rsidRPr="00D913C5">
        <w:rPr>
          <w:rFonts w:eastAsia="Arial Unicode MS" w:cs="Arial Unicode MS"/>
          <w:color w:val="000000"/>
          <w:sz w:val="28"/>
          <w:lang w:eastAsia="ru-RU" w:bidi="ru-RU"/>
        </w:rPr>
        <w:t xml:space="preserve"> году</w:t>
      </w:r>
      <w:r w:rsidRPr="00D913C5">
        <w:rPr>
          <w:rFonts w:eastAsia="Arial Unicode MS" w:cs="Arial Unicode MS"/>
          <w:color w:val="000000"/>
          <w:sz w:val="28"/>
          <w:lang w:eastAsia="ru-RU" w:bidi="ru-RU"/>
        </w:rPr>
        <w:t xml:space="preserve"> следующая: дети </w:t>
      </w:r>
      <w:r w:rsidR="00933497" w:rsidRPr="00D913C5">
        <w:rPr>
          <w:rFonts w:eastAsia="Arial Unicode MS" w:cs="Arial Unicode MS"/>
          <w:color w:val="000000"/>
          <w:sz w:val="28"/>
          <w:lang w:eastAsia="ru-RU" w:bidi="ru-RU"/>
        </w:rPr>
        <w:t xml:space="preserve">в возрасте </w:t>
      </w:r>
      <w:r w:rsidR="008B539C">
        <w:rPr>
          <w:rFonts w:eastAsia="Arial Unicode MS" w:cs="Arial Unicode MS"/>
          <w:color w:val="000000"/>
          <w:sz w:val="28"/>
          <w:lang w:eastAsia="ru-RU" w:bidi="ru-RU"/>
        </w:rPr>
        <w:t>до 17 лет – 185</w:t>
      </w:r>
      <w:r w:rsidR="00933497" w:rsidRPr="00D913C5">
        <w:rPr>
          <w:rFonts w:eastAsia="Arial Unicode MS" w:cs="Arial Unicode MS"/>
          <w:color w:val="000000"/>
          <w:sz w:val="28"/>
          <w:lang w:eastAsia="ru-RU" w:bidi="ru-RU"/>
        </w:rPr>
        <w:t> </w:t>
      </w:r>
      <w:r w:rsidRPr="00D913C5">
        <w:rPr>
          <w:rFonts w:eastAsia="Arial Unicode MS" w:cs="Arial Unicode MS"/>
          <w:color w:val="000000"/>
          <w:sz w:val="28"/>
          <w:lang w:eastAsia="ru-RU" w:bidi="ru-RU"/>
        </w:rPr>
        <w:t>0</w:t>
      </w:r>
      <w:r w:rsidR="008B539C">
        <w:rPr>
          <w:rFonts w:eastAsia="Arial Unicode MS" w:cs="Arial Unicode MS"/>
          <w:color w:val="000000"/>
          <w:sz w:val="28"/>
          <w:lang w:eastAsia="ru-RU" w:bidi="ru-RU"/>
        </w:rPr>
        <w:t>03</w:t>
      </w:r>
      <w:r w:rsidR="009426D9" w:rsidRPr="00D913C5">
        <w:rPr>
          <w:rFonts w:eastAsia="Arial Unicode MS" w:cs="Arial Unicode MS"/>
          <w:color w:val="000000"/>
          <w:sz w:val="28"/>
          <w:lang w:eastAsia="ru-RU" w:bidi="ru-RU"/>
        </w:rPr>
        <w:t xml:space="preserve"> человек, что составляет </w:t>
      </w:r>
      <w:r w:rsidR="008B539C">
        <w:rPr>
          <w:rFonts w:eastAsia="Arial Unicode MS" w:cs="Arial Unicode MS"/>
          <w:color w:val="000000"/>
          <w:sz w:val="28"/>
          <w:lang w:eastAsia="ru-RU" w:bidi="ru-RU"/>
        </w:rPr>
        <w:t>19</w:t>
      </w:r>
      <w:r w:rsidR="009426D9" w:rsidRPr="00D913C5">
        <w:rPr>
          <w:rFonts w:eastAsia="Arial Unicode MS" w:cs="Arial Unicode MS"/>
          <w:color w:val="000000"/>
          <w:sz w:val="28"/>
          <w:lang w:eastAsia="ru-RU" w:bidi="ru-RU"/>
        </w:rPr>
        <w:t>,</w:t>
      </w:r>
      <w:r w:rsidR="008B539C">
        <w:rPr>
          <w:rFonts w:eastAsia="Arial Unicode MS" w:cs="Arial Unicode MS"/>
          <w:color w:val="000000"/>
          <w:sz w:val="28"/>
          <w:lang w:eastAsia="ru-RU" w:bidi="ru-RU"/>
        </w:rPr>
        <w:t>5</w:t>
      </w:r>
      <w:r w:rsidRPr="00D913C5">
        <w:rPr>
          <w:rFonts w:eastAsia="Arial Unicode MS" w:cs="Arial Unicode MS"/>
          <w:color w:val="000000"/>
          <w:sz w:val="28"/>
          <w:lang w:eastAsia="ru-RU" w:bidi="ru-RU"/>
        </w:rPr>
        <w:t>% от общей численности</w:t>
      </w:r>
      <w:r w:rsidR="002A70D1">
        <w:rPr>
          <w:color w:val="000000"/>
          <w:sz w:val="28"/>
          <w:szCs w:val="28"/>
          <w:highlight w:val="white"/>
          <w:lang w:eastAsia="ru-RU"/>
        </w:rPr>
        <w:t xml:space="preserve"> населения (в 2020</w:t>
      </w:r>
      <w:r w:rsidRPr="00D913C5">
        <w:rPr>
          <w:color w:val="000000"/>
          <w:sz w:val="28"/>
          <w:szCs w:val="28"/>
          <w:highlight w:val="white"/>
          <w:lang w:eastAsia="ru-RU"/>
        </w:rPr>
        <w:t xml:space="preserve"> году </w:t>
      </w:r>
      <w:r w:rsidRPr="00D913C5">
        <w:rPr>
          <w:rFonts w:eastAsia="Arial Unicode MS" w:cs="Arial Unicode MS"/>
          <w:color w:val="000000"/>
          <w:sz w:val="28"/>
          <w:lang w:eastAsia="ru-RU" w:bidi="ru-RU"/>
        </w:rPr>
        <w:t>–</w:t>
      </w:r>
      <w:r w:rsidRPr="00D913C5">
        <w:rPr>
          <w:color w:val="000000"/>
          <w:sz w:val="28"/>
          <w:szCs w:val="28"/>
          <w:highlight w:val="white"/>
          <w:lang w:eastAsia="ru-RU"/>
        </w:rPr>
        <w:t xml:space="preserve"> </w:t>
      </w:r>
      <w:r w:rsidR="002A70D1">
        <w:rPr>
          <w:color w:val="000000"/>
          <w:sz w:val="28"/>
          <w:szCs w:val="28"/>
          <w:highlight w:val="white"/>
          <w:lang w:eastAsia="ru-RU"/>
        </w:rPr>
        <w:t>19,4</w:t>
      </w:r>
      <w:r w:rsidRPr="00D913C5">
        <w:rPr>
          <w:color w:val="000000"/>
          <w:sz w:val="28"/>
          <w:szCs w:val="28"/>
          <w:highlight w:val="white"/>
          <w:lang w:eastAsia="ru-RU"/>
        </w:rPr>
        <w:t xml:space="preserve">%). </w:t>
      </w:r>
      <w:r w:rsidRPr="00D913C5">
        <w:rPr>
          <w:color w:val="00000A"/>
          <w:sz w:val="28"/>
          <w:szCs w:val="28"/>
          <w:lang w:eastAsia="ru-RU"/>
        </w:rPr>
        <w:t>Доля детей первого года жизни в стр</w:t>
      </w:r>
      <w:r w:rsidR="002A70D1">
        <w:rPr>
          <w:color w:val="00000A"/>
          <w:sz w:val="28"/>
          <w:szCs w:val="28"/>
          <w:lang w:eastAsia="ru-RU"/>
        </w:rPr>
        <w:t>уктуре детского населения в 2024</w:t>
      </w:r>
      <w:r w:rsidRPr="00D913C5">
        <w:rPr>
          <w:color w:val="00000A"/>
          <w:sz w:val="28"/>
          <w:szCs w:val="28"/>
          <w:lang w:eastAsia="ru-RU"/>
        </w:rPr>
        <w:t xml:space="preserve"> году </w:t>
      </w:r>
      <w:r w:rsidR="002A70D1">
        <w:rPr>
          <w:color w:val="000000"/>
          <w:sz w:val="28"/>
          <w:szCs w:val="28"/>
          <w:lang w:eastAsia="ru-RU"/>
        </w:rPr>
        <w:t>составила 3,1</w:t>
      </w:r>
      <w:r w:rsidRPr="00D913C5">
        <w:rPr>
          <w:color w:val="000000"/>
          <w:sz w:val="28"/>
          <w:szCs w:val="28"/>
          <w:lang w:eastAsia="ru-RU"/>
        </w:rPr>
        <w:t>%.</w:t>
      </w:r>
    </w:p>
    <w:p w:rsidR="00257F69" w:rsidRPr="00D913C5" w:rsidRDefault="00257F69" w:rsidP="00E30190">
      <w:pPr>
        <w:widowControl w:val="0"/>
        <w:ind w:firstLine="709"/>
        <w:contextualSpacing/>
        <w:jc w:val="both"/>
        <w:rPr>
          <w:rFonts w:ascii="Calibri" w:hAnsi="Calibri"/>
          <w:color w:val="00000A"/>
          <w:szCs w:val="20"/>
          <w:lang w:eastAsia="ru-RU"/>
        </w:rPr>
      </w:pPr>
      <w:r w:rsidRPr="00D913C5">
        <w:rPr>
          <w:color w:val="00000A"/>
          <w:sz w:val="28"/>
          <w:szCs w:val="20"/>
          <w:lang w:eastAsia="ru-RU"/>
        </w:rPr>
        <w:t xml:space="preserve">Взрослое население старше </w:t>
      </w:r>
      <w:r w:rsidR="009426D9" w:rsidRPr="00D913C5">
        <w:rPr>
          <w:color w:val="00000A"/>
          <w:sz w:val="28"/>
          <w:szCs w:val="20"/>
          <w:lang w:eastAsia="ru-RU"/>
        </w:rPr>
        <w:t>возр</w:t>
      </w:r>
      <w:r w:rsidR="002A70D1">
        <w:rPr>
          <w:color w:val="00000A"/>
          <w:sz w:val="28"/>
          <w:szCs w:val="20"/>
          <w:lang w:eastAsia="ru-RU"/>
        </w:rPr>
        <w:t>аста 18 лет – 725 709 человек (</w:t>
      </w:r>
      <w:r w:rsidR="009426D9" w:rsidRPr="00D913C5">
        <w:rPr>
          <w:color w:val="00000A"/>
          <w:sz w:val="28"/>
          <w:szCs w:val="20"/>
          <w:lang w:eastAsia="ru-RU"/>
        </w:rPr>
        <w:t>7</w:t>
      </w:r>
      <w:r w:rsidR="002A70D1">
        <w:rPr>
          <w:color w:val="00000A"/>
          <w:sz w:val="28"/>
          <w:szCs w:val="20"/>
          <w:lang w:eastAsia="ru-RU"/>
        </w:rPr>
        <w:t>6</w:t>
      </w:r>
      <w:r w:rsidR="009426D9" w:rsidRPr="00D913C5">
        <w:rPr>
          <w:color w:val="00000A"/>
          <w:sz w:val="28"/>
          <w:szCs w:val="20"/>
          <w:lang w:eastAsia="ru-RU"/>
        </w:rPr>
        <w:t>,</w:t>
      </w:r>
      <w:r w:rsidR="002A70D1">
        <w:rPr>
          <w:color w:val="00000A"/>
          <w:sz w:val="28"/>
          <w:szCs w:val="20"/>
          <w:lang w:eastAsia="ru-RU"/>
        </w:rPr>
        <w:t>6</w:t>
      </w:r>
      <w:r w:rsidRPr="00D913C5">
        <w:rPr>
          <w:color w:val="00000A"/>
          <w:sz w:val="28"/>
          <w:szCs w:val="20"/>
          <w:lang w:eastAsia="ru-RU"/>
        </w:rPr>
        <w:t xml:space="preserve">%). Количество </w:t>
      </w:r>
      <w:r w:rsidR="009426D9" w:rsidRPr="00D913C5">
        <w:rPr>
          <w:color w:val="00000A"/>
          <w:sz w:val="28"/>
          <w:szCs w:val="20"/>
          <w:lang w:eastAsia="ru-RU"/>
        </w:rPr>
        <w:t>граждан</w:t>
      </w:r>
      <w:r w:rsidRPr="00D913C5">
        <w:rPr>
          <w:color w:val="00000A"/>
          <w:sz w:val="28"/>
          <w:szCs w:val="20"/>
          <w:lang w:eastAsia="ru-RU"/>
        </w:rPr>
        <w:t xml:space="preserve"> трудоспособного воз</w:t>
      </w:r>
      <w:r w:rsidR="002A70D1">
        <w:rPr>
          <w:color w:val="00000A"/>
          <w:sz w:val="28"/>
          <w:szCs w:val="20"/>
          <w:lang w:eastAsia="ru-RU"/>
        </w:rPr>
        <w:t xml:space="preserve">раста в 2020 году составило </w:t>
      </w:r>
      <w:r w:rsidR="002A70D1">
        <w:rPr>
          <w:color w:val="00000A"/>
          <w:sz w:val="28"/>
          <w:szCs w:val="20"/>
          <w:lang w:eastAsia="ru-RU"/>
        </w:rPr>
        <w:br/>
        <w:t>7</w:t>
      </w:r>
      <w:r w:rsidR="009426D9" w:rsidRPr="00D913C5">
        <w:rPr>
          <w:color w:val="00000A"/>
          <w:sz w:val="28"/>
          <w:szCs w:val="20"/>
          <w:lang w:eastAsia="ru-RU"/>
        </w:rPr>
        <w:t>28 </w:t>
      </w:r>
      <w:r w:rsidR="002A70D1">
        <w:rPr>
          <w:color w:val="00000A"/>
          <w:sz w:val="28"/>
          <w:szCs w:val="20"/>
          <w:lang w:eastAsia="ru-RU"/>
        </w:rPr>
        <w:t>270</w:t>
      </w:r>
      <w:r w:rsidRPr="00D913C5">
        <w:rPr>
          <w:color w:val="00000A"/>
          <w:sz w:val="28"/>
          <w:szCs w:val="20"/>
          <w:lang w:eastAsia="ru-RU"/>
        </w:rPr>
        <w:t xml:space="preserve"> че</w:t>
      </w:r>
      <w:r w:rsidR="009426D9" w:rsidRPr="00D913C5">
        <w:rPr>
          <w:color w:val="00000A"/>
          <w:sz w:val="28"/>
          <w:szCs w:val="20"/>
          <w:lang w:eastAsia="ru-RU"/>
        </w:rPr>
        <w:t xml:space="preserve">ловек или </w:t>
      </w:r>
      <w:r w:rsidR="002A70D1">
        <w:rPr>
          <w:color w:val="00000A"/>
          <w:sz w:val="28"/>
          <w:szCs w:val="20"/>
          <w:lang w:eastAsia="ru-RU"/>
        </w:rPr>
        <w:t>76,7</w:t>
      </w:r>
      <w:r w:rsidRPr="00D913C5">
        <w:rPr>
          <w:color w:val="00000A"/>
          <w:sz w:val="28"/>
          <w:szCs w:val="20"/>
          <w:lang w:eastAsia="ru-RU"/>
        </w:rPr>
        <w:t>% от общей численности населения, старше трудоспособного возраста –</w:t>
      </w:r>
      <w:r w:rsidR="00D913C5">
        <w:rPr>
          <w:color w:val="00000A"/>
          <w:sz w:val="28"/>
          <w:szCs w:val="20"/>
          <w:lang w:eastAsia="ru-RU"/>
        </w:rPr>
        <w:t xml:space="preserve"> </w:t>
      </w:r>
      <w:r w:rsidR="002A70D1">
        <w:rPr>
          <w:color w:val="00000A"/>
          <w:sz w:val="28"/>
          <w:szCs w:val="20"/>
          <w:lang w:eastAsia="ru-RU"/>
        </w:rPr>
        <w:t>216</w:t>
      </w:r>
      <w:r w:rsidR="009426D9" w:rsidRPr="00D913C5">
        <w:rPr>
          <w:color w:val="00000A"/>
          <w:sz w:val="28"/>
          <w:szCs w:val="20"/>
          <w:lang w:eastAsia="ru-RU"/>
        </w:rPr>
        <w:t> </w:t>
      </w:r>
      <w:r w:rsidR="002A70D1">
        <w:rPr>
          <w:color w:val="00000A"/>
          <w:sz w:val="28"/>
          <w:szCs w:val="20"/>
          <w:lang w:eastAsia="ru-RU"/>
        </w:rPr>
        <w:t>676 человек или 22</w:t>
      </w:r>
      <w:r w:rsidR="009426D9" w:rsidRPr="00D913C5">
        <w:rPr>
          <w:color w:val="00000A"/>
          <w:sz w:val="28"/>
          <w:szCs w:val="20"/>
          <w:lang w:eastAsia="ru-RU"/>
        </w:rPr>
        <w:t>,</w:t>
      </w:r>
      <w:r w:rsidR="002A70D1">
        <w:rPr>
          <w:color w:val="00000A"/>
          <w:sz w:val="28"/>
          <w:szCs w:val="20"/>
          <w:lang w:eastAsia="ru-RU"/>
        </w:rPr>
        <w:t>8%.</w:t>
      </w:r>
      <w:r w:rsidRPr="00D913C5">
        <w:rPr>
          <w:color w:val="00000A"/>
          <w:sz w:val="28"/>
          <w:szCs w:val="20"/>
          <w:lang w:eastAsia="ru-RU"/>
        </w:rPr>
        <w:t xml:space="preserve"> </w:t>
      </w:r>
    </w:p>
    <w:p w:rsidR="00257F69" w:rsidRPr="00D913C5" w:rsidRDefault="002A70D1" w:rsidP="00E30190">
      <w:pPr>
        <w:widowControl w:val="0"/>
        <w:ind w:firstLine="709"/>
        <w:contextualSpacing/>
        <w:jc w:val="both"/>
        <w:rPr>
          <w:color w:val="00000A"/>
          <w:sz w:val="28"/>
          <w:szCs w:val="20"/>
          <w:lang w:eastAsia="ru-RU"/>
        </w:rPr>
      </w:pPr>
      <w:r>
        <w:rPr>
          <w:color w:val="00000A"/>
          <w:sz w:val="28"/>
          <w:szCs w:val="20"/>
          <w:lang w:eastAsia="ru-RU"/>
        </w:rPr>
        <w:t>За период 2020</w:t>
      </w:r>
      <w:r w:rsidR="00257F69" w:rsidRPr="00D913C5">
        <w:rPr>
          <w:color w:val="00000A"/>
          <w:sz w:val="28"/>
          <w:szCs w:val="20"/>
          <w:lang w:eastAsia="ru-RU"/>
        </w:rPr>
        <w:t>–202</w:t>
      </w:r>
      <w:r>
        <w:rPr>
          <w:color w:val="00000A"/>
          <w:sz w:val="28"/>
          <w:szCs w:val="20"/>
          <w:lang w:eastAsia="ru-RU"/>
        </w:rPr>
        <w:t>4</w:t>
      </w:r>
      <w:r w:rsidR="00257F69" w:rsidRPr="00D913C5">
        <w:rPr>
          <w:color w:val="00000A"/>
          <w:sz w:val="28"/>
          <w:szCs w:val="20"/>
          <w:lang w:eastAsia="ru-RU"/>
        </w:rPr>
        <w:t xml:space="preserve"> годов в Астраханской области количество трудоспособно</w:t>
      </w:r>
      <w:r>
        <w:rPr>
          <w:color w:val="00000A"/>
          <w:sz w:val="28"/>
          <w:szCs w:val="20"/>
          <w:lang w:eastAsia="ru-RU"/>
        </w:rPr>
        <w:t>го населения уменьшилось на 15,6</w:t>
      </w:r>
      <w:r w:rsidR="00257F69" w:rsidRPr="00D913C5">
        <w:rPr>
          <w:color w:val="00000A"/>
          <w:sz w:val="28"/>
          <w:szCs w:val="20"/>
          <w:lang w:eastAsia="ru-RU"/>
        </w:rPr>
        <w:t xml:space="preserve"> </w:t>
      </w:r>
      <w:r w:rsidR="009426D9" w:rsidRPr="00D913C5">
        <w:rPr>
          <w:color w:val="00000A"/>
          <w:sz w:val="28"/>
          <w:szCs w:val="20"/>
          <w:lang w:eastAsia="ru-RU"/>
        </w:rPr>
        <w:t>тыс.</w:t>
      </w:r>
      <w:r>
        <w:rPr>
          <w:color w:val="00000A"/>
          <w:sz w:val="28"/>
          <w:szCs w:val="20"/>
          <w:lang w:eastAsia="ru-RU"/>
        </w:rPr>
        <w:t xml:space="preserve"> человек или на 2,99% (с 524</w:t>
      </w:r>
      <w:r w:rsidR="009426D9" w:rsidRPr="00D913C5">
        <w:rPr>
          <w:color w:val="00000A"/>
          <w:sz w:val="28"/>
          <w:szCs w:val="20"/>
          <w:lang w:eastAsia="ru-RU"/>
        </w:rPr>
        <w:t> </w:t>
      </w:r>
      <w:r>
        <w:rPr>
          <w:color w:val="00000A"/>
          <w:sz w:val="28"/>
          <w:szCs w:val="20"/>
          <w:lang w:eastAsia="ru-RU"/>
        </w:rPr>
        <w:t>611</w:t>
      </w:r>
      <w:r w:rsidR="00257F69" w:rsidRPr="00D913C5">
        <w:rPr>
          <w:color w:val="00000A"/>
          <w:sz w:val="28"/>
          <w:szCs w:val="20"/>
          <w:lang w:eastAsia="ru-RU"/>
        </w:rPr>
        <w:t xml:space="preserve"> до 5</w:t>
      </w:r>
      <w:r>
        <w:rPr>
          <w:color w:val="00000A"/>
          <w:sz w:val="28"/>
          <w:szCs w:val="20"/>
          <w:lang w:eastAsia="ru-RU"/>
        </w:rPr>
        <w:t>09</w:t>
      </w:r>
      <w:r w:rsidR="00257F69" w:rsidRPr="00D913C5">
        <w:rPr>
          <w:color w:val="00000A"/>
          <w:sz w:val="28"/>
          <w:szCs w:val="20"/>
          <w:lang w:eastAsia="ru-RU"/>
        </w:rPr>
        <w:t> </w:t>
      </w:r>
      <w:r>
        <w:rPr>
          <w:color w:val="00000A"/>
          <w:sz w:val="28"/>
          <w:szCs w:val="20"/>
          <w:lang w:eastAsia="ru-RU"/>
        </w:rPr>
        <w:t>033</w:t>
      </w:r>
      <w:r w:rsidR="00257F69" w:rsidRPr="00D913C5">
        <w:rPr>
          <w:color w:val="00000A"/>
          <w:sz w:val="28"/>
          <w:szCs w:val="20"/>
          <w:lang w:eastAsia="ru-RU"/>
        </w:rPr>
        <w:t xml:space="preserve"> человек).</w:t>
      </w:r>
    </w:p>
    <w:p w:rsidR="00257F69" w:rsidRPr="00D913C5" w:rsidRDefault="00257F69" w:rsidP="00E30190">
      <w:pPr>
        <w:widowControl w:val="0"/>
        <w:ind w:firstLine="709"/>
        <w:contextualSpacing/>
        <w:jc w:val="both"/>
        <w:rPr>
          <w:color w:val="00000A"/>
          <w:sz w:val="28"/>
          <w:szCs w:val="20"/>
          <w:lang w:eastAsia="ru-RU"/>
        </w:rPr>
      </w:pPr>
      <w:r w:rsidRPr="00D913C5">
        <w:rPr>
          <w:color w:val="00000A"/>
          <w:sz w:val="28"/>
          <w:szCs w:val="20"/>
          <w:lang w:eastAsia="ru-RU"/>
        </w:rPr>
        <w:t>Количество мужчин в 202</w:t>
      </w:r>
      <w:r w:rsidR="002A70D1">
        <w:rPr>
          <w:color w:val="00000A"/>
          <w:sz w:val="28"/>
          <w:szCs w:val="20"/>
          <w:lang w:eastAsia="ru-RU"/>
        </w:rPr>
        <w:t>4</w:t>
      </w:r>
      <w:r w:rsidRPr="00D913C5">
        <w:rPr>
          <w:color w:val="00000A"/>
          <w:sz w:val="28"/>
          <w:szCs w:val="20"/>
          <w:lang w:eastAsia="ru-RU"/>
        </w:rPr>
        <w:t xml:space="preserve"> году </w:t>
      </w:r>
      <w:r w:rsidR="009426D9" w:rsidRPr="00D913C5">
        <w:rPr>
          <w:color w:val="00000A"/>
          <w:sz w:val="28"/>
          <w:szCs w:val="20"/>
          <w:lang w:eastAsia="ru-RU"/>
        </w:rPr>
        <w:t>в регионе составило 4</w:t>
      </w:r>
      <w:r w:rsidR="002A70D1">
        <w:rPr>
          <w:color w:val="00000A"/>
          <w:sz w:val="28"/>
          <w:szCs w:val="20"/>
          <w:lang w:eastAsia="ru-RU"/>
        </w:rPr>
        <w:t>44</w:t>
      </w:r>
      <w:r w:rsidR="009426D9" w:rsidRPr="00D913C5">
        <w:rPr>
          <w:color w:val="00000A"/>
          <w:sz w:val="28"/>
          <w:szCs w:val="20"/>
          <w:lang w:eastAsia="ru-RU"/>
        </w:rPr>
        <w:t> </w:t>
      </w:r>
      <w:r w:rsidR="002A70D1">
        <w:rPr>
          <w:color w:val="00000A"/>
          <w:sz w:val="28"/>
          <w:szCs w:val="20"/>
          <w:lang w:eastAsia="ru-RU"/>
        </w:rPr>
        <w:t>362</w:t>
      </w:r>
      <w:r w:rsidRPr="00D913C5">
        <w:rPr>
          <w:color w:val="00000A"/>
          <w:sz w:val="28"/>
          <w:szCs w:val="20"/>
          <w:lang w:eastAsia="ru-RU"/>
        </w:rPr>
        <w:t xml:space="preserve"> человек или </w:t>
      </w:r>
      <w:r w:rsidR="002A70D1">
        <w:rPr>
          <w:color w:val="00000A"/>
          <w:sz w:val="28"/>
          <w:szCs w:val="20"/>
          <w:lang w:eastAsia="ru-RU"/>
        </w:rPr>
        <w:t>47</w:t>
      </w:r>
      <w:r w:rsidR="009426D9" w:rsidRPr="00D913C5">
        <w:rPr>
          <w:color w:val="00000A"/>
          <w:sz w:val="28"/>
          <w:szCs w:val="20"/>
          <w:lang w:eastAsia="ru-RU"/>
        </w:rPr>
        <w:t>%, женщин – 5</w:t>
      </w:r>
      <w:r w:rsidR="002A70D1">
        <w:rPr>
          <w:color w:val="00000A"/>
          <w:sz w:val="28"/>
          <w:szCs w:val="20"/>
          <w:lang w:eastAsia="ru-RU"/>
        </w:rPr>
        <w:t>02</w:t>
      </w:r>
      <w:r w:rsidR="009426D9" w:rsidRPr="00D913C5">
        <w:rPr>
          <w:color w:val="00000A"/>
          <w:sz w:val="28"/>
          <w:szCs w:val="20"/>
          <w:lang w:eastAsia="ru-RU"/>
        </w:rPr>
        <w:t> </w:t>
      </w:r>
      <w:r w:rsidR="002A70D1">
        <w:rPr>
          <w:color w:val="00000A"/>
          <w:sz w:val="28"/>
          <w:szCs w:val="20"/>
          <w:lang w:eastAsia="ru-RU"/>
        </w:rPr>
        <w:t>067</w:t>
      </w:r>
      <w:r w:rsidR="00E21D57">
        <w:rPr>
          <w:color w:val="00000A"/>
          <w:sz w:val="28"/>
          <w:szCs w:val="20"/>
          <w:lang w:eastAsia="ru-RU"/>
        </w:rPr>
        <w:t xml:space="preserve"> человека (53</w:t>
      </w:r>
      <w:r w:rsidRPr="00D913C5">
        <w:rPr>
          <w:color w:val="00000A"/>
          <w:sz w:val="28"/>
          <w:szCs w:val="20"/>
          <w:lang w:eastAsia="ru-RU"/>
        </w:rPr>
        <w:t>%).</w:t>
      </w:r>
    </w:p>
    <w:p w:rsidR="00221641" w:rsidRPr="00221641" w:rsidRDefault="00E21D57" w:rsidP="00221641">
      <w:pPr>
        <w:widowControl w:val="0"/>
        <w:ind w:firstLine="709"/>
        <w:contextualSpacing/>
        <w:jc w:val="both"/>
        <w:rPr>
          <w:color w:val="00000A"/>
          <w:spacing w:val="-4"/>
          <w:sz w:val="28"/>
          <w:szCs w:val="20"/>
          <w:lang w:eastAsia="ru-RU"/>
        </w:rPr>
      </w:pPr>
      <w:r>
        <w:rPr>
          <w:color w:val="00000A"/>
          <w:sz w:val="28"/>
          <w:szCs w:val="20"/>
          <w:lang w:eastAsia="ru-RU"/>
        </w:rPr>
        <w:t>В 2024</w:t>
      </w:r>
      <w:r w:rsidR="001118CF" w:rsidRPr="00D913C5">
        <w:rPr>
          <w:color w:val="00000A"/>
          <w:sz w:val="28"/>
          <w:szCs w:val="20"/>
          <w:lang w:eastAsia="ru-RU"/>
        </w:rPr>
        <w:t xml:space="preserve"> году родилось </w:t>
      </w:r>
      <w:r>
        <w:rPr>
          <w:color w:val="00000A"/>
          <w:sz w:val="28"/>
          <w:szCs w:val="20"/>
          <w:lang w:eastAsia="ru-RU"/>
        </w:rPr>
        <w:t>9 199</w:t>
      </w:r>
      <w:r w:rsidR="00257F69" w:rsidRPr="00D913C5">
        <w:rPr>
          <w:color w:val="00000A"/>
          <w:sz w:val="28"/>
          <w:szCs w:val="20"/>
          <w:lang w:eastAsia="ru-RU"/>
        </w:rPr>
        <w:t xml:space="preserve"> человек, что на</w:t>
      </w:r>
      <w:r>
        <w:rPr>
          <w:color w:val="00000A"/>
          <w:sz w:val="28"/>
          <w:szCs w:val="20"/>
          <w:lang w:eastAsia="ru-RU"/>
        </w:rPr>
        <w:t>1 757</w:t>
      </w:r>
      <w:r w:rsidR="00257F69" w:rsidRPr="00D913C5">
        <w:rPr>
          <w:color w:val="00000A"/>
          <w:sz w:val="28"/>
          <w:szCs w:val="20"/>
          <w:lang w:eastAsia="ru-RU"/>
        </w:rPr>
        <w:t xml:space="preserve"> де</w:t>
      </w:r>
      <w:r w:rsidR="001118CF" w:rsidRPr="00D913C5">
        <w:rPr>
          <w:color w:val="00000A"/>
          <w:sz w:val="28"/>
          <w:szCs w:val="20"/>
          <w:lang w:eastAsia="ru-RU"/>
        </w:rPr>
        <w:t>тей меньше, чем в 2020 году (10 </w:t>
      </w:r>
      <w:r w:rsidR="00257F69" w:rsidRPr="00D913C5">
        <w:rPr>
          <w:color w:val="00000A"/>
          <w:sz w:val="28"/>
          <w:szCs w:val="20"/>
          <w:lang w:eastAsia="ru-RU"/>
        </w:rPr>
        <w:t xml:space="preserve">956 человек). Показатель рождаемости в течение </w:t>
      </w:r>
      <w:r w:rsidR="00B85596">
        <w:rPr>
          <w:color w:val="00000A"/>
          <w:sz w:val="28"/>
          <w:szCs w:val="20"/>
          <w:lang w:eastAsia="ru-RU"/>
        </w:rPr>
        <w:t>5</w:t>
      </w:r>
      <w:r w:rsidR="00257F69" w:rsidRPr="00D913C5">
        <w:rPr>
          <w:color w:val="00000A"/>
          <w:sz w:val="28"/>
          <w:szCs w:val="20"/>
          <w:lang w:eastAsia="ru-RU"/>
        </w:rPr>
        <w:t xml:space="preserve"> лет </w:t>
      </w:r>
      <w:r w:rsidR="00B85596">
        <w:rPr>
          <w:color w:val="00000A"/>
          <w:sz w:val="28"/>
          <w:szCs w:val="20"/>
          <w:lang w:eastAsia="ru-RU"/>
        </w:rPr>
        <w:t>снижается с 10,9 до 9,8</w:t>
      </w:r>
      <w:r w:rsidR="0068479C">
        <w:rPr>
          <w:color w:val="00000A"/>
          <w:sz w:val="28"/>
          <w:szCs w:val="20"/>
          <w:lang w:eastAsia="ru-RU"/>
        </w:rPr>
        <w:t xml:space="preserve"> на</w:t>
      </w:r>
      <w:r w:rsidR="00257F69" w:rsidRPr="001F1FB6">
        <w:rPr>
          <w:color w:val="00000A"/>
          <w:spacing w:val="-4"/>
          <w:sz w:val="28"/>
          <w:szCs w:val="20"/>
          <w:lang w:eastAsia="ru-RU"/>
        </w:rPr>
        <w:t xml:space="preserve"> 1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> </w:t>
      </w:r>
      <w:r w:rsidR="00257F69" w:rsidRPr="001F1FB6">
        <w:rPr>
          <w:color w:val="00000A"/>
          <w:spacing w:val="-4"/>
          <w:sz w:val="28"/>
          <w:szCs w:val="20"/>
          <w:lang w:eastAsia="ru-RU"/>
        </w:rPr>
        <w:t>000 населения</w:t>
      </w:r>
      <w:r w:rsidR="006C4484" w:rsidRPr="001F1FB6">
        <w:rPr>
          <w:color w:val="00000A"/>
          <w:spacing w:val="-4"/>
          <w:sz w:val="28"/>
          <w:szCs w:val="20"/>
          <w:lang w:eastAsia="ru-RU"/>
        </w:rPr>
        <w:t xml:space="preserve">. </w:t>
      </w:r>
      <w:r w:rsidR="00221641" w:rsidRPr="00221641">
        <w:rPr>
          <w:color w:val="00000A"/>
          <w:spacing w:val="-4"/>
          <w:sz w:val="28"/>
          <w:szCs w:val="20"/>
          <w:lang w:eastAsia="ru-RU"/>
        </w:rPr>
        <w:t xml:space="preserve">Фактором, непосредственно влияющим на снижение рождаемости, является снижение количества женщин фертильного (репродуктивного) возраста в женском населении Астраханской области, которое в период с 2016 по 2023 год сократилось на 18 420 человек или на 6,6% (с 242 119 до 223 699 человек). </w:t>
      </w:r>
    </w:p>
    <w:p w:rsidR="00221641" w:rsidRPr="00221641" w:rsidRDefault="00221641" w:rsidP="00221641">
      <w:pPr>
        <w:widowControl w:val="0"/>
        <w:ind w:firstLine="709"/>
        <w:contextualSpacing/>
        <w:jc w:val="both"/>
        <w:rPr>
          <w:color w:val="00000A"/>
          <w:spacing w:val="-4"/>
          <w:sz w:val="28"/>
          <w:szCs w:val="20"/>
          <w:lang w:eastAsia="ru-RU"/>
        </w:rPr>
      </w:pPr>
      <w:r w:rsidRPr="00221641">
        <w:rPr>
          <w:color w:val="00000A"/>
          <w:spacing w:val="-4"/>
          <w:sz w:val="28"/>
          <w:szCs w:val="20"/>
          <w:lang w:eastAsia="ru-RU"/>
        </w:rPr>
        <w:t>В 2023 году женщины репродуктивного возраста составляли в женском населении Астраханской области 44,9% (223 699 человек в возрасте от 15 до 49 лет).</w:t>
      </w:r>
    </w:p>
    <w:p w:rsidR="00221641" w:rsidRDefault="00221641" w:rsidP="00221641">
      <w:pPr>
        <w:widowControl w:val="0"/>
        <w:ind w:firstLine="709"/>
        <w:contextualSpacing/>
        <w:jc w:val="both"/>
        <w:rPr>
          <w:color w:val="00000A"/>
          <w:spacing w:val="-4"/>
          <w:sz w:val="28"/>
          <w:szCs w:val="20"/>
          <w:lang w:eastAsia="ru-RU"/>
        </w:rPr>
      </w:pPr>
      <w:r w:rsidRPr="00221641">
        <w:rPr>
          <w:color w:val="00000A"/>
          <w:spacing w:val="-4"/>
          <w:sz w:val="28"/>
          <w:szCs w:val="20"/>
          <w:lang w:eastAsia="ru-RU"/>
        </w:rPr>
        <w:t xml:space="preserve">В последние пять лет причиной снижения численности населения </w:t>
      </w:r>
      <w:proofErr w:type="spellStart"/>
      <w:proofErr w:type="gramStart"/>
      <w:r w:rsidRPr="00221641">
        <w:rPr>
          <w:color w:val="00000A"/>
          <w:spacing w:val="-4"/>
          <w:sz w:val="28"/>
          <w:szCs w:val="20"/>
          <w:lang w:eastAsia="ru-RU"/>
        </w:rPr>
        <w:t>Аст-раханской</w:t>
      </w:r>
      <w:proofErr w:type="spellEnd"/>
      <w:proofErr w:type="gramEnd"/>
      <w:r w:rsidRPr="00221641">
        <w:rPr>
          <w:color w:val="00000A"/>
          <w:spacing w:val="-4"/>
          <w:sz w:val="28"/>
          <w:szCs w:val="20"/>
          <w:lang w:eastAsia="ru-RU"/>
        </w:rPr>
        <w:t xml:space="preserve"> области является миграционная убыль, имеющая устойчивый характер</w:t>
      </w:r>
      <w:r>
        <w:rPr>
          <w:color w:val="00000A"/>
          <w:spacing w:val="-4"/>
          <w:sz w:val="28"/>
          <w:szCs w:val="20"/>
          <w:lang w:eastAsia="ru-RU"/>
        </w:rPr>
        <w:t>.</w:t>
      </w:r>
    </w:p>
    <w:p w:rsidR="00257F69" w:rsidRPr="001F1FB6" w:rsidRDefault="00257F69" w:rsidP="00221641">
      <w:pPr>
        <w:widowControl w:val="0"/>
        <w:ind w:firstLine="709"/>
        <w:contextualSpacing/>
        <w:jc w:val="both"/>
        <w:rPr>
          <w:rFonts w:ascii="Calibri" w:hAnsi="Calibri"/>
          <w:color w:val="00000A"/>
          <w:spacing w:val="-4"/>
          <w:szCs w:val="20"/>
          <w:lang w:eastAsia="ru-RU"/>
        </w:rPr>
      </w:pPr>
      <w:r w:rsidRPr="001F1FB6">
        <w:rPr>
          <w:color w:val="00000A"/>
          <w:spacing w:val="-4"/>
          <w:sz w:val="28"/>
          <w:szCs w:val="20"/>
          <w:lang w:eastAsia="ru-RU"/>
        </w:rPr>
        <w:t>Е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>стественный прирост населения в</w:t>
      </w:r>
      <w:r w:rsidRPr="001F1FB6">
        <w:rPr>
          <w:color w:val="00000A"/>
          <w:spacing w:val="-4"/>
          <w:sz w:val="28"/>
          <w:szCs w:val="20"/>
          <w:lang w:eastAsia="ru-RU"/>
        </w:rPr>
        <w:t xml:space="preserve"> 2021 год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>у</w:t>
      </w:r>
      <w:r w:rsidRPr="001F1FB6">
        <w:rPr>
          <w:color w:val="00000A"/>
          <w:spacing w:val="-4"/>
          <w:sz w:val="28"/>
          <w:szCs w:val="20"/>
          <w:lang w:eastAsia="ru-RU"/>
        </w:rPr>
        <w:t xml:space="preserve"> составил «минус» 5,5 на 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br/>
      </w:r>
      <w:r w:rsidRPr="001F1FB6">
        <w:rPr>
          <w:color w:val="00000A"/>
          <w:spacing w:val="-4"/>
          <w:sz w:val="28"/>
          <w:szCs w:val="20"/>
          <w:lang w:eastAsia="ru-RU"/>
        </w:rPr>
        <w:t>1 000 населения, в 2020 году – «минус» 2,7 на 1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> </w:t>
      </w:r>
      <w:r w:rsidRPr="001F1FB6">
        <w:rPr>
          <w:color w:val="00000A"/>
          <w:spacing w:val="-4"/>
          <w:sz w:val="28"/>
          <w:szCs w:val="20"/>
          <w:lang w:eastAsia="ru-RU"/>
        </w:rPr>
        <w:t>000 населения (по Российской Федерации естественная убыль в 2020 году – «минус» 4,7, в 2021 году – «минус» 7,2, по Южному федеральному округу естественная убыль в 2020 году – «минус» 5,3, в 2021 году – «минус» 8,4).</w:t>
      </w:r>
    </w:p>
    <w:p w:rsidR="00257F69" w:rsidRPr="001F1FB6" w:rsidRDefault="00C21265" w:rsidP="00E30190">
      <w:pPr>
        <w:widowControl w:val="0"/>
        <w:ind w:firstLine="709"/>
        <w:contextualSpacing/>
        <w:jc w:val="both"/>
        <w:rPr>
          <w:color w:val="00000A"/>
          <w:spacing w:val="-4"/>
          <w:sz w:val="28"/>
          <w:szCs w:val="20"/>
          <w:lang w:eastAsia="ru-RU"/>
        </w:rPr>
      </w:pPr>
      <w:r w:rsidRPr="001F1FB6">
        <w:rPr>
          <w:color w:val="00000A"/>
          <w:spacing w:val="-4"/>
          <w:sz w:val="28"/>
          <w:szCs w:val="20"/>
          <w:lang w:eastAsia="ru-RU"/>
        </w:rPr>
        <w:t xml:space="preserve">В Астраханской </w:t>
      </w:r>
      <w:r w:rsidR="006C4484" w:rsidRPr="001F1FB6">
        <w:rPr>
          <w:color w:val="00000A"/>
          <w:spacing w:val="-4"/>
          <w:sz w:val="28"/>
          <w:szCs w:val="20"/>
          <w:lang w:eastAsia="ru-RU"/>
        </w:rPr>
        <w:t>области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 xml:space="preserve"> в</w:t>
      </w:r>
      <w:r w:rsidR="00257F69" w:rsidRPr="001F1FB6">
        <w:rPr>
          <w:color w:val="00000A"/>
          <w:spacing w:val="-4"/>
          <w:sz w:val="28"/>
          <w:szCs w:val="20"/>
          <w:lang w:eastAsia="ru-RU"/>
        </w:rPr>
        <w:t xml:space="preserve"> 2021 год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>у</w:t>
      </w:r>
      <w:r w:rsidR="00257F69" w:rsidRPr="001F1FB6">
        <w:rPr>
          <w:color w:val="00000A"/>
          <w:spacing w:val="-4"/>
          <w:sz w:val="28"/>
          <w:szCs w:val="20"/>
          <w:lang w:eastAsia="ru-RU"/>
        </w:rPr>
        <w:t xml:space="preserve"> показатель продолжительности жизни составил 69,9 на 1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> </w:t>
      </w:r>
      <w:r w:rsidR="00257F69" w:rsidRPr="001F1FB6">
        <w:rPr>
          <w:color w:val="00000A"/>
          <w:spacing w:val="-4"/>
          <w:sz w:val="28"/>
          <w:szCs w:val="20"/>
          <w:lang w:eastAsia="ru-RU"/>
        </w:rPr>
        <w:t>000 населения, по Российской Федерации – 70,06 на 1000 населения, по Южному федеральному округу – 70,21 на 1</w:t>
      </w:r>
      <w:r w:rsidR="001118CF" w:rsidRPr="001F1FB6">
        <w:rPr>
          <w:color w:val="00000A"/>
          <w:spacing w:val="-4"/>
          <w:sz w:val="28"/>
          <w:szCs w:val="20"/>
          <w:lang w:eastAsia="ru-RU"/>
        </w:rPr>
        <w:t> </w:t>
      </w:r>
      <w:r w:rsidR="00257F69" w:rsidRPr="001F1FB6">
        <w:rPr>
          <w:color w:val="00000A"/>
          <w:spacing w:val="-4"/>
          <w:sz w:val="28"/>
          <w:szCs w:val="20"/>
          <w:lang w:eastAsia="ru-RU"/>
        </w:rPr>
        <w:t>000 населения.</w:t>
      </w:r>
    </w:p>
    <w:p w:rsidR="00257F69" w:rsidRPr="00754EAA" w:rsidRDefault="00257F69" w:rsidP="00E30190">
      <w:pPr>
        <w:widowControl w:val="0"/>
        <w:ind w:firstLine="709"/>
        <w:contextualSpacing/>
        <w:jc w:val="both"/>
        <w:rPr>
          <w:color w:val="00000A"/>
          <w:spacing w:val="-4"/>
          <w:sz w:val="28"/>
          <w:szCs w:val="20"/>
          <w:lang w:val="en-US" w:eastAsia="ru-RU"/>
        </w:rPr>
      </w:pPr>
      <w:r w:rsidRPr="002A4BF3">
        <w:rPr>
          <w:color w:val="00000A"/>
          <w:spacing w:val="-4"/>
          <w:sz w:val="28"/>
          <w:szCs w:val="20"/>
          <w:highlight w:val="yellow"/>
          <w:lang w:eastAsia="ru-RU"/>
        </w:rPr>
        <w:t xml:space="preserve">За последние три года отмечается рост показателя смертности </w:t>
      </w:r>
      <w:r w:rsidR="002A4BF3" w:rsidRPr="002A4BF3">
        <w:rPr>
          <w:color w:val="00000A"/>
          <w:spacing w:val="-4"/>
          <w:sz w:val="28"/>
          <w:szCs w:val="20"/>
          <w:highlight w:val="yellow"/>
          <w:lang w:eastAsia="ru-RU"/>
        </w:rPr>
        <w:t>населения от всех причин. В 2024 году показатель составил 12,1</w:t>
      </w:r>
      <w:r w:rsidRPr="002A4BF3">
        <w:rPr>
          <w:color w:val="00000A"/>
          <w:spacing w:val="-4"/>
          <w:sz w:val="28"/>
          <w:szCs w:val="20"/>
          <w:highlight w:val="yellow"/>
          <w:lang w:eastAsia="ru-RU"/>
        </w:rPr>
        <w:t xml:space="preserve"> на 1</w:t>
      </w:r>
      <w:r w:rsidR="001118CF" w:rsidRPr="002A4BF3">
        <w:rPr>
          <w:color w:val="00000A"/>
          <w:spacing w:val="-4"/>
          <w:sz w:val="28"/>
          <w:szCs w:val="20"/>
          <w:highlight w:val="yellow"/>
          <w:lang w:eastAsia="ru-RU"/>
        </w:rPr>
        <w:t> 000 населения, что на</w:t>
      </w:r>
      <w:r w:rsidR="001118CF" w:rsidRPr="002A4BF3">
        <w:rPr>
          <w:color w:val="00000A"/>
          <w:spacing w:val="-4"/>
          <w:sz w:val="28"/>
          <w:szCs w:val="20"/>
          <w:highlight w:val="yellow"/>
          <w:lang w:eastAsia="ru-RU"/>
        </w:rPr>
        <w:br/>
        <w:t>44,2% превышает показатель в</w:t>
      </w:r>
      <w:r w:rsidRPr="002A4BF3">
        <w:rPr>
          <w:color w:val="00000A"/>
          <w:spacing w:val="-4"/>
          <w:sz w:val="28"/>
          <w:szCs w:val="20"/>
          <w:highlight w:val="yellow"/>
          <w:lang w:eastAsia="ru-RU"/>
        </w:rPr>
        <w:t xml:space="preserve"> 2019 год</w:t>
      </w:r>
      <w:r w:rsidR="001118CF" w:rsidRPr="002A4BF3">
        <w:rPr>
          <w:color w:val="00000A"/>
          <w:spacing w:val="-4"/>
          <w:sz w:val="28"/>
          <w:szCs w:val="20"/>
          <w:highlight w:val="yellow"/>
          <w:lang w:eastAsia="ru-RU"/>
        </w:rPr>
        <w:t>у</w:t>
      </w:r>
      <w:r w:rsidRPr="002A4BF3">
        <w:rPr>
          <w:color w:val="00000A"/>
          <w:spacing w:val="-4"/>
          <w:sz w:val="28"/>
          <w:szCs w:val="20"/>
          <w:highlight w:val="yellow"/>
          <w:lang w:eastAsia="ru-RU"/>
        </w:rPr>
        <w:t xml:space="preserve"> (11,3 на 1</w:t>
      </w:r>
      <w:r w:rsidR="001118CF" w:rsidRPr="002A4BF3">
        <w:rPr>
          <w:color w:val="00000A"/>
          <w:spacing w:val="-4"/>
          <w:sz w:val="28"/>
          <w:szCs w:val="20"/>
          <w:highlight w:val="yellow"/>
          <w:lang w:eastAsia="ru-RU"/>
        </w:rPr>
        <w:t> </w:t>
      </w:r>
      <w:r w:rsidRPr="002A4BF3">
        <w:rPr>
          <w:color w:val="00000A"/>
          <w:spacing w:val="-4"/>
          <w:sz w:val="28"/>
          <w:szCs w:val="20"/>
          <w:highlight w:val="yellow"/>
          <w:lang w:eastAsia="ru-RU"/>
        </w:rPr>
        <w:t>000 населения), по сравнению с 2020 годом отмечается рост показателя смертности на 16</w:t>
      </w:r>
      <w:r w:rsidR="001118CF" w:rsidRPr="002A4BF3">
        <w:rPr>
          <w:color w:val="00000A"/>
          <w:spacing w:val="-4"/>
          <w:sz w:val="28"/>
          <w:szCs w:val="20"/>
          <w:highlight w:val="yellow"/>
          <w:lang w:eastAsia="ru-RU"/>
        </w:rPr>
        <w:t>,6</w:t>
      </w:r>
      <w:r w:rsidRPr="002A4BF3">
        <w:rPr>
          <w:color w:val="00000A"/>
          <w:spacing w:val="-4"/>
          <w:sz w:val="28"/>
          <w:szCs w:val="20"/>
          <w:highlight w:val="yellow"/>
          <w:lang w:eastAsia="ru-RU"/>
        </w:rPr>
        <w:t>% (таблица № 2).</w:t>
      </w:r>
    </w:p>
    <w:p w:rsidR="00257F69" w:rsidRPr="001F1FB6" w:rsidRDefault="00257F69" w:rsidP="00E30190">
      <w:pPr>
        <w:widowControl w:val="0"/>
        <w:shd w:val="clear" w:color="auto" w:fill="FFFFFF"/>
        <w:ind w:firstLine="709"/>
        <w:jc w:val="right"/>
        <w:rPr>
          <w:bCs/>
          <w:color w:val="00000A"/>
          <w:sz w:val="16"/>
          <w:szCs w:val="16"/>
          <w:lang w:eastAsia="en-US"/>
        </w:rPr>
      </w:pPr>
    </w:p>
    <w:p w:rsidR="00257F69" w:rsidRDefault="00257F69" w:rsidP="00E30190">
      <w:pPr>
        <w:widowControl w:val="0"/>
        <w:shd w:val="clear" w:color="auto" w:fill="FFFFFF"/>
        <w:ind w:firstLine="709"/>
        <w:jc w:val="right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 2</w:t>
      </w:r>
    </w:p>
    <w:p w:rsidR="00C21265" w:rsidRPr="001F1FB6" w:rsidRDefault="00C21265" w:rsidP="00E30190">
      <w:pPr>
        <w:widowControl w:val="0"/>
        <w:shd w:val="clear" w:color="auto" w:fill="FFFFFF"/>
        <w:ind w:firstLine="709"/>
        <w:jc w:val="right"/>
        <w:rPr>
          <w:bCs/>
          <w:color w:val="00000A"/>
          <w:sz w:val="20"/>
          <w:szCs w:val="20"/>
          <w:lang w:eastAsia="en-US"/>
        </w:rPr>
      </w:pPr>
    </w:p>
    <w:p w:rsidR="00257F69" w:rsidRDefault="00257F69" w:rsidP="00E30190">
      <w:pPr>
        <w:widowControl w:val="0"/>
        <w:shd w:val="clear" w:color="auto" w:fill="FFFFFF"/>
        <w:ind w:left="1742" w:hanging="1742"/>
        <w:jc w:val="center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Демографические показатели в Астраханской области</w:t>
      </w: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3055"/>
        <w:gridCol w:w="1080"/>
        <w:gridCol w:w="900"/>
        <w:gridCol w:w="360"/>
        <w:gridCol w:w="170"/>
        <w:gridCol w:w="720"/>
        <w:gridCol w:w="190"/>
        <w:gridCol w:w="170"/>
        <w:gridCol w:w="720"/>
        <w:gridCol w:w="370"/>
        <w:gridCol w:w="1075"/>
        <w:gridCol w:w="365"/>
      </w:tblGrid>
      <w:tr w:rsidR="00221641" w:rsidRPr="00900CA4" w:rsidTr="002A4BF3">
        <w:trPr>
          <w:gridBefore w:val="1"/>
          <w:wBefore w:w="10" w:type="dxa"/>
          <w:trHeight w:val="562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Показатели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2020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2021 год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2022 год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2024 год</w:t>
            </w:r>
          </w:p>
        </w:tc>
      </w:tr>
      <w:tr w:rsidR="00221641" w:rsidRPr="00900CA4" w:rsidTr="002A4BF3">
        <w:trPr>
          <w:gridBefore w:val="1"/>
          <w:wBefore w:w="10" w:type="dxa"/>
          <w:trHeight w:val="2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Родившихся на 1 000 населения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10,8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10,1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9,9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9,6</w:t>
            </w:r>
          </w:p>
        </w:tc>
      </w:tr>
      <w:tr w:rsidR="00221641" w:rsidRPr="00900CA4" w:rsidTr="002A4BF3">
        <w:trPr>
          <w:gridBefore w:val="1"/>
          <w:wBefore w:w="10" w:type="dxa"/>
          <w:trHeight w:val="2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Умерших от всех причин на 1 000 населения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13,6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16,3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12,7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11,8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12,1</w:t>
            </w:r>
          </w:p>
        </w:tc>
      </w:tr>
      <w:tr w:rsidR="00221641" w:rsidRPr="00900CA4" w:rsidTr="002A4BF3">
        <w:trPr>
          <w:gridBefore w:val="1"/>
          <w:wBefore w:w="10" w:type="dxa"/>
          <w:trHeight w:val="2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Естественный прирост/убыль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-2,7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-5,5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-2,3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1641" w:rsidRPr="00900CA4" w:rsidRDefault="00221641" w:rsidP="00221641">
            <w:pPr>
              <w:widowControl w:val="0"/>
              <w:ind w:left="-57" w:right="-57"/>
              <w:jc w:val="center"/>
              <w:rPr>
                <w:color w:val="000000"/>
                <w:szCs w:val="20"/>
                <w:lang w:eastAsia="ru-RU"/>
              </w:rPr>
            </w:pPr>
            <w:r w:rsidRPr="00900CA4">
              <w:rPr>
                <w:color w:val="000000"/>
                <w:szCs w:val="20"/>
                <w:lang w:eastAsia="ru-RU"/>
              </w:rPr>
              <w:t>-2,1</w:t>
            </w:r>
          </w:p>
        </w:tc>
      </w:tr>
      <w:tr w:rsidR="00257F69" w:rsidRPr="00257F69" w:rsidTr="002A4BF3">
        <w:tblPrEx>
          <w:jc w:val="center"/>
          <w:tblBorders>
            <w:top w:val="single" w:sz="4" w:space="0" w:color="00000A"/>
            <w:left w:val="single" w:sz="4" w:space="0" w:color="00000A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-5" w:type="dxa"/>
            <w:right w:w="10" w:type="dxa"/>
          </w:tblCellMar>
        </w:tblPrEx>
        <w:trPr>
          <w:gridAfter w:val="1"/>
          <w:wAfter w:w="365" w:type="dxa"/>
          <w:trHeight w:hRule="exact" w:val="1370"/>
          <w:jc w:val="center"/>
        </w:trPr>
        <w:tc>
          <w:tcPr>
            <w:tcW w:w="5405" w:type="dxa"/>
            <w:gridSpan w:val="5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2018 год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2019 год</w:t>
            </w:r>
          </w:p>
        </w:tc>
        <w:tc>
          <w:tcPr>
            <w:tcW w:w="36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2020 год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2021 год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C21265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Оперативные </w:t>
            </w:r>
            <w:r w:rsidR="00257F69" w:rsidRPr="00257F69">
              <w:rPr>
                <w:color w:val="000000"/>
                <w:lang w:eastAsia="ru-RU" w:bidi="ru-RU"/>
              </w:rPr>
              <w:t>данные</w:t>
            </w:r>
          </w:p>
          <w:p w:rsidR="00257F69" w:rsidRPr="00257F69" w:rsidRDefault="00C21265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9 месяцев </w:t>
            </w:r>
            <w:r w:rsidR="00257F69" w:rsidRPr="00257F69">
              <w:rPr>
                <w:color w:val="000000"/>
                <w:lang w:eastAsia="ru-RU" w:bidi="ru-RU"/>
              </w:rPr>
              <w:t>2022 года</w:t>
            </w:r>
          </w:p>
        </w:tc>
      </w:tr>
      <w:tr w:rsidR="001F1FB6" w:rsidRPr="00257F69" w:rsidTr="002A4BF3">
        <w:tblPrEx>
          <w:jc w:val="center"/>
          <w:tblBorders>
            <w:top w:val="single" w:sz="4" w:space="0" w:color="00000A"/>
            <w:left w:val="single" w:sz="4" w:space="0" w:color="00000A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-5" w:type="dxa"/>
            <w:right w:w="10" w:type="dxa"/>
          </w:tblCellMar>
        </w:tblPrEx>
        <w:trPr>
          <w:gridAfter w:val="1"/>
          <w:wAfter w:w="365" w:type="dxa"/>
          <w:trHeight w:hRule="exact" w:val="334"/>
          <w:jc w:val="center"/>
        </w:trPr>
        <w:tc>
          <w:tcPr>
            <w:tcW w:w="54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1FB6" w:rsidRPr="00257F69" w:rsidRDefault="001F1FB6" w:rsidP="001F1FB6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1FB6" w:rsidRPr="00257F69" w:rsidRDefault="001F1FB6" w:rsidP="001F1FB6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1FB6" w:rsidRPr="00257F69" w:rsidRDefault="001F1FB6" w:rsidP="001F1FB6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1FB6" w:rsidRPr="00257F69" w:rsidRDefault="001F1FB6" w:rsidP="001F1FB6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1FB6" w:rsidRPr="00257F69" w:rsidRDefault="001F1FB6" w:rsidP="001F1FB6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1FB6" w:rsidRPr="00257F69" w:rsidRDefault="001F1FB6" w:rsidP="001F1FB6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</w:tr>
      <w:tr w:rsidR="00257F69" w:rsidRPr="00257F69" w:rsidTr="002A4BF3">
        <w:tblPrEx>
          <w:jc w:val="center"/>
          <w:tblBorders>
            <w:top w:val="single" w:sz="4" w:space="0" w:color="00000A"/>
            <w:left w:val="single" w:sz="4" w:space="0" w:color="00000A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-5" w:type="dxa"/>
            <w:right w:w="10" w:type="dxa"/>
          </w:tblCellMar>
        </w:tblPrEx>
        <w:trPr>
          <w:gridAfter w:val="1"/>
          <w:wAfter w:w="365" w:type="dxa"/>
          <w:trHeight w:hRule="exact" w:val="334"/>
          <w:jc w:val="center"/>
        </w:trPr>
        <w:tc>
          <w:tcPr>
            <w:tcW w:w="54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Коэффициент рождаемости на 1</w:t>
            </w:r>
            <w:r w:rsidR="001F1FB6">
              <w:rPr>
                <w:color w:val="000000"/>
                <w:lang w:eastAsia="ru-RU" w:bidi="ru-RU"/>
              </w:rPr>
              <w:t> </w:t>
            </w:r>
            <w:r w:rsidRPr="00257F69">
              <w:rPr>
                <w:color w:val="000000"/>
                <w:lang w:eastAsia="ru-RU" w:bidi="ru-RU"/>
              </w:rPr>
              <w:t>000 населения</w:t>
            </w:r>
          </w:p>
        </w:tc>
        <w:tc>
          <w:tcPr>
            <w:tcW w:w="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11,6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10,9</w:t>
            </w:r>
          </w:p>
        </w:tc>
        <w:tc>
          <w:tcPr>
            <w:tcW w:w="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10,9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10,8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9,6</w:t>
            </w:r>
          </w:p>
        </w:tc>
      </w:tr>
      <w:tr w:rsidR="00257F69" w:rsidRPr="00257F69" w:rsidTr="002A4BF3">
        <w:tblPrEx>
          <w:jc w:val="center"/>
          <w:tblBorders>
            <w:top w:val="single" w:sz="4" w:space="0" w:color="00000A"/>
            <w:left w:val="single" w:sz="4" w:space="0" w:color="00000A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-5" w:type="dxa"/>
            <w:right w:w="10" w:type="dxa"/>
          </w:tblCellMar>
        </w:tblPrEx>
        <w:trPr>
          <w:gridAfter w:val="1"/>
          <w:wAfter w:w="365" w:type="dxa"/>
          <w:trHeight w:hRule="exact" w:val="605"/>
          <w:jc w:val="center"/>
        </w:trPr>
        <w:tc>
          <w:tcPr>
            <w:tcW w:w="54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Общий коэффициент смертности на 1</w:t>
            </w:r>
            <w:r w:rsidR="001F1FB6">
              <w:rPr>
                <w:color w:val="000000"/>
                <w:lang w:eastAsia="ru-RU" w:bidi="ru-RU"/>
              </w:rPr>
              <w:t> </w:t>
            </w:r>
            <w:r w:rsidRPr="00257F69">
              <w:rPr>
                <w:color w:val="000000"/>
                <w:lang w:eastAsia="ru-RU" w:bidi="ru-RU"/>
              </w:rPr>
              <w:t xml:space="preserve">000 </w:t>
            </w:r>
            <w:proofErr w:type="gramStart"/>
            <w:r w:rsidRPr="00257F69">
              <w:rPr>
                <w:color w:val="000000"/>
                <w:lang w:eastAsia="ru-RU" w:bidi="ru-RU"/>
              </w:rPr>
              <w:t>на</w:t>
            </w:r>
            <w:r w:rsidR="001F1FB6">
              <w:rPr>
                <w:color w:val="000000"/>
                <w:lang w:eastAsia="ru-RU" w:bidi="ru-RU"/>
              </w:rPr>
              <w:t>-</w:t>
            </w:r>
            <w:r w:rsidRPr="00257F69">
              <w:rPr>
                <w:color w:val="000000"/>
                <w:lang w:eastAsia="ru-RU" w:bidi="ru-RU"/>
              </w:rPr>
              <w:t>селения</w:t>
            </w:r>
            <w:proofErr w:type="gramEnd"/>
          </w:p>
        </w:tc>
        <w:tc>
          <w:tcPr>
            <w:tcW w:w="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11,6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11,3</w:t>
            </w:r>
          </w:p>
        </w:tc>
        <w:tc>
          <w:tcPr>
            <w:tcW w:w="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13,6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16,3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12,5</w:t>
            </w:r>
          </w:p>
        </w:tc>
      </w:tr>
      <w:tr w:rsidR="00257F69" w:rsidRPr="00257F69" w:rsidTr="002A4BF3">
        <w:tblPrEx>
          <w:jc w:val="center"/>
          <w:tblBorders>
            <w:top w:val="single" w:sz="4" w:space="0" w:color="00000A"/>
            <w:left w:val="single" w:sz="4" w:space="0" w:color="00000A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-5" w:type="dxa"/>
            <w:right w:w="10" w:type="dxa"/>
          </w:tblCellMar>
        </w:tblPrEx>
        <w:trPr>
          <w:gridAfter w:val="1"/>
          <w:wAfter w:w="365" w:type="dxa"/>
          <w:trHeight w:hRule="exact" w:val="610"/>
          <w:jc w:val="center"/>
        </w:trPr>
        <w:tc>
          <w:tcPr>
            <w:tcW w:w="54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Коэффициент естественного прироста населения</w:t>
            </w:r>
          </w:p>
        </w:tc>
        <w:tc>
          <w:tcPr>
            <w:tcW w:w="1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+0,0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-0,4</w:t>
            </w:r>
          </w:p>
        </w:tc>
        <w:tc>
          <w:tcPr>
            <w:tcW w:w="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-2,7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-5,5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-2,9</w:t>
            </w:r>
          </w:p>
        </w:tc>
      </w:tr>
    </w:tbl>
    <w:p w:rsidR="00257F69" w:rsidRPr="001F1FB6" w:rsidRDefault="00257F69" w:rsidP="00E30190">
      <w:pPr>
        <w:widowControl w:val="0"/>
        <w:rPr>
          <w:rFonts w:eastAsia="Arial Unicode MS"/>
          <w:color w:val="000000"/>
          <w:sz w:val="16"/>
          <w:szCs w:val="16"/>
          <w:lang w:eastAsia="ru-RU" w:bidi="ru-RU"/>
        </w:rPr>
      </w:pPr>
    </w:p>
    <w:p w:rsidR="00257F69" w:rsidRPr="006C4484" w:rsidRDefault="00257F69" w:rsidP="001F1FB6">
      <w:pPr>
        <w:widowControl w:val="0"/>
        <w:ind w:firstLine="709"/>
        <w:contextualSpacing/>
        <w:jc w:val="both"/>
        <w:rPr>
          <w:rFonts w:ascii="Calibri" w:hAnsi="Calibri"/>
          <w:color w:val="00000A"/>
          <w:szCs w:val="20"/>
          <w:lang w:eastAsia="ru-RU"/>
        </w:rPr>
      </w:pPr>
      <w:r w:rsidRPr="00257F69">
        <w:rPr>
          <w:color w:val="00000A"/>
          <w:sz w:val="28"/>
          <w:szCs w:val="20"/>
          <w:lang w:eastAsia="ru-RU"/>
        </w:rPr>
        <w:t xml:space="preserve">Показатель детской смертности в возрасте 0–17 лет в 2021 году в Астраханской области составил 45,3 на 100 000 детского населения или 103 случая (в 2020 году – 55,0 или 125 случаев, в 2019 году– 56,3 или 125 случаев, в 2018 году – 64,4 или 140 случаев). </w:t>
      </w:r>
      <w:r w:rsidRPr="00257F69">
        <w:rPr>
          <w:color w:val="000000"/>
          <w:sz w:val="28"/>
          <w:szCs w:val="20"/>
          <w:lang w:eastAsia="ru-RU"/>
        </w:rPr>
        <w:t>Целевой показател</w:t>
      </w:r>
      <w:r w:rsidR="00C21265">
        <w:rPr>
          <w:color w:val="000000"/>
          <w:sz w:val="28"/>
          <w:szCs w:val="20"/>
          <w:lang w:eastAsia="ru-RU"/>
        </w:rPr>
        <w:t xml:space="preserve">ь в 2021 году составил 56,0 на </w:t>
      </w:r>
      <w:r w:rsidR="001F1FB6">
        <w:rPr>
          <w:color w:val="000000"/>
          <w:sz w:val="28"/>
          <w:szCs w:val="20"/>
          <w:lang w:eastAsia="ru-RU"/>
        </w:rPr>
        <w:br/>
      </w:r>
      <w:r w:rsidRPr="00257F69">
        <w:rPr>
          <w:color w:val="000000"/>
          <w:sz w:val="28"/>
          <w:szCs w:val="20"/>
          <w:lang w:eastAsia="ru-RU"/>
        </w:rPr>
        <w:t>100 000 детского населения (таблица № 3).</w:t>
      </w:r>
    </w:p>
    <w:p w:rsidR="00257F69" w:rsidRDefault="00257F69" w:rsidP="00E30190">
      <w:pPr>
        <w:widowControl w:val="0"/>
        <w:ind w:firstLine="709"/>
        <w:jc w:val="right"/>
        <w:textAlignment w:val="baseline"/>
        <w:rPr>
          <w:rFonts w:eastAsia="Arial Unicode MS" w:cs="Arial Unicode MS"/>
          <w:color w:val="000000"/>
          <w:sz w:val="28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lang w:eastAsia="ru-RU" w:bidi="ru-RU"/>
        </w:rPr>
        <w:t>Таблица № 3</w:t>
      </w:r>
    </w:p>
    <w:p w:rsidR="00C21265" w:rsidRDefault="00257F69" w:rsidP="00E30190">
      <w:pPr>
        <w:widowControl w:val="0"/>
        <w:jc w:val="center"/>
        <w:rPr>
          <w:rFonts w:eastAsia="Arial Unicode MS" w:cs="Arial Unicode MS"/>
          <w:color w:val="000000"/>
          <w:sz w:val="28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lang w:eastAsia="ru-RU" w:bidi="ru-RU"/>
        </w:rPr>
        <w:t>Возрастн</w:t>
      </w:r>
      <w:r w:rsidR="00C21265">
        <w:rPr>
          <w:rFonts w:eastAsia="Arial Unicode MS" w:cs="Arial Unicode MS"/>
          <w:color w:val="000000"/>
          <w:sz w:val="28"/>
          <w:lang w:eastAsia="ru-RU" w:bidi="ru-RU"/>
        </w:rPr>
        <w:t>ая структура детской смертности</w:t>
      </w:r>
    </w:p>
    <w:p w:rsidR="001270E0" w:rsidRPr="001F1FB6" w:rsidRDefault="001270E0" w:rsidP="00E30190">
      <w:pPr>
        <w:widowControl w:val="0"/>
        <w:jc w:val="center"/>
        <w:rPr>
          <w:rFonts w:eastAsia="Arial Unicode MS" w:cs="Arial Unicode MS"/>
          <w:color w:val="000000"/>
          <w:sz w:val="16"/>
          <w:szCs w:val="16"/>
          <w:lang w:eastAsia="ru-RU" w:bidi="ru-RU"/>
        </w:rPr>
      </w:pPr>
    </w:p>
    <w:tbl>
      <w:tblPr>
        <w:tblW w:w="985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1979"/>
        <w:gridCol w:w="1967"/>
        <w:gridCol w:w="1969"/>
        <w:gridCol w:w="1970"/>
        <w:gridCol w:w="1972"/>
      </w:tblGrid>
      <w:tr w:rsidR="00257F69" w:rsidRPr="00257F69" w:rsidTr="001270E0">
        <w:trPr>
          <w:jc w:val="center"/>
        </w:trPr>
        <w:tc>
          <w:tcPr>
            <w:tcW w:w="1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Возрастная </w:t>
            </w: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группа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2021 год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2020 год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2019 год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2018 год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rFonts w:eastAsia="Arial Unicode MS"/>
                <w:color w:val="000000"/>
                <w:lang w:eastAsia="ru-RU" w:bidi="ru-RU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rFonts w:eastAsia="Arial Unicode MS"/>
                <w:color w:val="000000"/>
                <w:lang w:eastAsia="ru-RU" w:bidi="ru-RU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rFonts w:eastAsia="Arial Unicode MS"/>
                <w:color w:val="000000"/>
                <w:lang w:eastAsia="ru-RU" w:bidi="ru-RU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rFonts w:eastAsia="Arial Unicode MS"/>
                <w:color w:val="000000"/>
                <w:lang w:eastAsia="ru-RU" w:bidi="ru-RU"/>
              </w:rPr>
              <w:t>.</w:t>
            </w:r>
          </w:p>
        </w:tc>
      </w:tr>
    </w:tbl>
    <w:p w:rsidR="00554A0B" w:rsidRPr="00554A0B" w:rsidRDefault="00554A0B">
      <w:pPr>
        <w:rPr>
          <w:sz w:val="2"/>
          <w:szCs w:val="2"/>
        </w:rPr>
      </w:pPr>
    </w:p>
    <w:tbl>
      <w:tblPr>
        <w:tblW w:w="985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1979"/>
        <w:gridCol w:w="1967"/>
        <w:gridCol w:w="1969"/>
        <w:gridCol w:w="1970"/>
        <w:gridCol w:w="1972"/>
      </w:tblGrid>
      <w:tr w:rsidR="001270E0" w:rsidRPr="00257F69" w:rsidTr="00554A0B">
        <w:trPr>
          <w:tblHeader/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1270E0" w:rsidRPr="00554A0B" w:rsidRDefault="001270E0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554A0B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1270E0" w:rsidRPr="00554A0B" w:rsidRDefault="001270E0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554A0B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1270E0" w:rsidRPr="00554A0B" w:rsidRDefault="001270E0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554A0B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1270E0" w:rsidRPr="00554A0B" w:rsidRDefault="001270E0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554A0B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1270E0" w:rsidRPr="00554A0B" w:rsidRDefault="001270E0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554A0B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До 1 года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45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65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71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71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167D45" w:rsidP="00167D4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0–14 лет, в том числе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90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107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116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125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167D4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0–4</w:t>
            </w:r>
            <w:r w:rsidR="00167D45">
              <w:rPr>
                <w:rFonts w:eastAsia="Arial Unicode MS"/>
                <w:color w:val="000000"/>
                <w:lang w:eastAsia="ru-RU" w:bidi="ru-RU"/>
              </w:rPr>
              <w:t xml:space="preserve"> года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61 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81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90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D913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1–4</w:t>
            </w:r>
            <w:r w:rsidR="00167D45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r w:rsidR="00D913C5">
              <w:rPr>
                <w:rFonts w:eastAsia="Arial Unicode MS"/>
                <w:color w:val="000000"/>
                <w:lang w:eastAsia="ru-RU" w:bidi="ru-RU"/>
              </w:rPr>
              <w:t>года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16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16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19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19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167D4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5–9</w:t>
            </w:r>
            <w:r w:rsidR="00167D45">
              <w:rPr>
                <w:rFonts w:eastAsia="Arial Unicode MS"/>
                <w:color w:val="000000"/>
                <w:lang w:eastAsia="ru-RU" w:bidi="ru-RU"/>
              </w:rPr>
              <w:t xml:space="preserve"> лет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16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16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15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18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167D4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10–14</w:t>
            </w:r>
            <w:r w:rsidR="00167D45">
              <w:rPr>
                <w:rFonts w:eastAsia="Arial Unicode MS"/>
                <w:color w:val="000000"/>
                <w:lang w:eastAsia="ru-RU" w:bidi="ru-RU"/>
              </w:rPr>
              <w:t xml:space="preserve"> лет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17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167D4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15–18</w:t>
            </w:r>
            <w:r w:rsidR="00167D45">
              <w:rPr>
                <w:rFonts w:eastAsia="Arial Unicode MS"/>
                <w:color w:val="000000"/>
                <w:lang w:eastAsia="ru-RU" w:bidi="ru-RU"/>
              </w:rPr>
              <w:t xml:space="preserve"> лет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18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15</w:t>
            </w:r>
          </w:p>
        </w:tc>
      </w:tr>
      <w:tr w:rsidR="00257F69" w:rsidRPr="00257F69" w:rsidTr="001270E0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167D45">
            <w:pPr>
              <w:widowControl w:val="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Итого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125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125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140</w:t>
            </w:r>
          </w:p>
        </w:tc>
      </w:tr>
    </w:tbl>
    <w:p w:rsidR="00257F69" w:rsidRPr="00257F69" w:rsidRDefault="00257F69" w:rsidP="00E30190">
      <w:pPr>
        <w:widowControl w:val="0"/>
        <w:shd w:val="clear" w:color="auto" w:fill="FFFFFF"/>
        <w:tabs>
          <w:tab w:val="left" w:pos="1701"/>
        </w:tabs>
        <w:ind w:firstLine="709"/>
        <w:rPr>
          <w:rFonts w:eastAsia="Arial Unicode MS" w:cs="Arial Unicode MS"/>
          <w:color w:val="00000A"/>
          <w:sz w:val="28"/>
          <w:lang w:eastAsia="ru-RU" w:bidi="ru-RU"/>
        </w:rPr>
      </w:pP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В 2021 году в структуре детской смертности на пер</w:t>
      </w:r>
      <w:r w:rsidR="00167D45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вом месте (по 28 случаев или 27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%) </w:t>
      </w:r>
      <w:r w:rsidR="00D913C5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находятся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отдельные состояния перинатального периода </w:t>
      </w:r>
      <w:r w:rsidR="00BD61CE">
        <w:rPr>
          <w:rFonts w:eastAsia="Calibri"/>
          <w:color w:val="000000"/>
          <w:sz w:val="28"/>
          <w:szCs w:val="28"/>
          <w:highlight w:val="white"/>
          <w:lang w:eastAsia="ar-SA" w:bidi="ru-RU"/>
        </w:rPr>
        <w:br/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(в 2020 </w:t>
      </w:r>
      <w:r w:rsidRPr="00257F69">
        <w:rPr>
          <w:rFonts w:eastAsia="Calibri"/>
          <w:color w:val="000000"/>
          <w:sz w:val="28"/>
          <w:szCs w:val="28"/>
          <w:lang w:eastAsia="ar-SA" w:bidi="ru-RU"/>
        </w:rPr>
        <w:t xml:space="preserve">году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30%, в 2019 </w:t>
      </w:r>
      <w:r w:rsidRPr="00257F69">
        <w:rPr>
          <w:rFonts w:eastAsia="Calibri"/>
          <w:color w:val="000000"/>
          <w:sz w:val="28"/>
          <w:szCs w:val="28"/>
          <w:lang w:eastAsia="ar-SA" w:bidi="ru-RU"/>
        </w:rPr>
        <w:t xml:space="preserve">году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21%, в 2018 </w:t>
      </w:r>
      <w:r w:rsidRPr="00257F69">
        <w:rPr>
          <w:rFonts w:eastAsia="Calibri"/>
          <w:color w:val="000000"/>
          <w:sz w:val="28"/>
          <w:szCs w:val="28"/>
          <w:lang w:eastAsia="ar-SA" w:bidi="ru-RU"/>
        </w:rPr>
        <w:t xml:space="preserve">году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22%) и внешние причины </w:t>
      </w:r>
      <w:bookmarkStart w:id="1" w:name="__DdeLink__1786_1560554979"/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(в 2020 </w:t>
      </w:r>
      <w:r w:rsidRPr="00257F69">
        <w:rPr>
          <w:rFonts w:eastAsia="Calibri"/>
          <w:color w:val="000000"/>
          <w:sz w:val="28"/>
          <w:szCs w:val="28"/>
          <w:lang w:eastAsia="ar-SA" w:bidi="ru-RU"/>
        </w:rPr>
        <w:t>году</w:t>
      </w:r>
      <w:r w:rsidR="00167D45">
        <w:rPr>
          <w:rFonts w:eastAsia="Calibri"/>
          <w:color w:val="000000"/>
          <w:sz w:val="28"/>
          <w:szCs w:val="28"/>
          <w:lang w:eastAsia="ar-SA" w:bidi="ru-RU"/>
        </w:rPr>
        <w:t xml:space="preserve">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="00167D45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26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%, в 2019 </w:t>
      </w:r>
      <w:r w:rsidRPr="00257F69">
        <w:rPr>
          <w:rFonts w:eastAsia="Calibri"/>
          <w:color w:val="000000"/>
          <w:sz w:val="28"/>
          <w:szCs w:val="28"/>
          <w:lang w:eastAsia="ar-SA" w:bidi="ru-RU"/>
        </w:rPr>
        <w:t>году</w:t>
      </w:r>
      <w:r w:rsidR="00167D45">
        <w:rPr>
          <w:rFonts w:eastAsia="Calibri"/>
          <w:color w:val="000000"/>
          <w:sz w:val="28"/>
          <w:szCs w:val="28"/>
          <w:lang w:eastAsia="ar-SA" w:bidi="ru-RU"/>
        </w:rPr>
        <w:t xml:space="preserve">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26 детей или 21</w:t>
      </w:r>
      <w:bookmarkEnd w:id="1"/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%, в 2018 году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33%), на втором месте (9 детей или 8,7%) – в</w:t>
      </w:r>
      <w:r w:rsidRPr="00257F69">
        <w:rPr>
          <w:rFonts w:eastAsia="Calibri"/>
          <w:color w:val="000000"/>
          <w:sz w:val="28"/>
          <w:szCs w:val="28"/>
          <w:highlight w:val="white"/>
          <w:lang w:eastAsia="ru-RU" w:bidi="ru-RU"/>
        </w:rPr>
        <w:t xml:space="preserve">рожденные аномалии </w:t>
      </w:r>
      <w:bookmarkStart w:id="2" w:name="__DdeLink__1786_15605549791"/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(в 2020 </w:t>
      </w:r>
      <w:r w:rsidRPr="00257F69">
        <w:rPr>
          <w:rFonts w:eastAsia="Calibri"/>
          <w:color w:val="000000"/>
          <w:sz w:val="28"/>
          <w:szCs w:val="28"/>
          <w:lang w:eastAsia="ar-SA" w:bidi="ru-RU"/>
        </w:rPr>
        <w:t xml:space="preserve">году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="00167D45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10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%, в 2019 году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15</w:t>
      </w:r>
      <w:bookmarkEnd w:id="2"/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%, в 2018 </w:t>
      </w:r>
      <w:r w:rsidRPr="00257F69">
        <w:rPr>
          <w:rFonts w:eastAsia="Calibri"/>
          <w:color w:val="000000"/>
          <w:sz w:val="28"/>
          <w:szCs w:val="28"/>
          <w:lang w:eastAsia="ar-SA" w:bidi="ru-RU"/>
        </w:rPr>
        <w:t xml:space="preserve">году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>11,4%) и на третьем месте (</w:t>
      </w:r>
      <w:r w:rsidRPr="00257F69">
        <w:rPr>
          <w:rFonts w:eastAsia="Calibri"/>
          <w:color w:val="000000"/>
          <w:spacing w:val="-4"/>
          <w:sz w:val="28"/>
          <w:szCs w:val="28"/>
          <w:highlight w:val="white"/>
          <w:lang w:eastAsia="ar-SA" w:bidi="ru-RU"/>
        </w:rPr>
        <w:t>по 8 случаев или 7,8%</w:t>
      </w:r>
      <w:r w:rsidRPr="00257F69">
        <w:rPr>
          <w:rFonts w:eastAsia="Calibri"/>
          <w:color w:val="000000"/>
          <w:spacing w:val="-4"/>
          <w:sz w:val="28"/>
          <w:szCs w:val="28"/>
          <w:lang w:eastAsia="ar-SA" w:bidi="ru-RU"/>
        </w:rPr>
        <w:t xml:space="preserve">) </w:t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–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ru-RU"/>
        </w:rPr>
        <w:t xml:space="preserve">заболевания нервной системы и </w:t>
      </w:r>
      <w:r w:rsidRPr="00257F69">
        <w:rPr>
          <w:rFonts w:eastAsia="Calibri"/>
          <w:color w:val="000000"/>
          <w:spacing w:val="-4"/>
          <w:sz w:val="28"/>
          <w:szCs w:val="28"/>
          <w:highlight w:val="white"/>
          <w:lang w:eastAsia="ar-SA" w:bidi="ru-RU"/>
        </w:rPr>
        <w:t>новообразования</w:t>
      </w:r>
      <w:bookmarkStart w:id="3" w:name="__DdeLink__1786_156055497911"/>
      <w:bookmarkEnd w:id="3"/>
      <w:r w:rsidRPr="00257F69">
        <w:rPr>
          <w:rFonts w:eastAsia="Calibri"/>
          <w:color w:val="000000"/>
          <w:spacing w:val="-4"/>
          <w:sz w:val="28"/>
          <w:szCs w:val="28"/>
          <w:highlight w:val="white"/>
          <w:lang w:eastAsia="ar-SA" w:bidi="ru-RU"/>
        </w:rPr>
        <w:t>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Calibri" w:hAnsi="Calibri"/>
          <w:color w:val="00000A"/>
          <w:spacing w:val="-4"/>
          <w:szCs w:val="20"/>
          <w:lang w:eastAsia="ru-RU"/>
        </w:rPr>
      </w:pPr>
      <w:r w:rsidRPr="00257F69">
        <w:rPr>
          <w:color w:val="00000A"/>
          <w:spacing w:val="-4"/>
          <w:sz w:val="28"/>
          <w:szCs w:val="20"/>
          <w:lang w:eastAsia="ru-RU"/>
        </w:rPr>
        <w:t>В 2021 году в возрасте от 0</w:t>
      </w:r>
      <w:r w:rsidRPr="00257F69">
        <w:rPr>
          <w:color w:val="00000A"/>
          <w:sz w:val="28"/>
          <w:szCs w:val="20"/>
          <w:lang w:eastAsia="ru-RU"/>
        </w:rPr>
        <w:t>–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4 лет умер 61 ребенок, смертность детей </w:t>
      </w:r>
      <w:r w:rsidR="00167D45">
        <w:rPr>
          <w:color w:val="00000A"/>
          <w:spacing w:val="-4"/>
          <w:sz w:val="28"/>
          <w:szCs w:val="20"/>
          <w:lang w:eastAsia="ru-RU"/>
        </w:rPr>
        <w:t xml:space="preserve">в возрасте </w:t>
      </w:r>
      <w:r w:rsidRPr="00257F69">
        <w:rPr>
          <w:color w:val="00000A"/>
          <w:spacing w:val="-4"/>
          <w:sz w:val="28"/>
          <w:szCs w:val="20"/>
          <w:lang w:eastAsia="ru-RU"/>
        </w:rPr>
        <w:t>с 0</w:t>
      </w:r>
      <w:r w:rsidRPr="00257F69">
        <w:rPr>
          <w:color w:val="00000A"/>
          <w:sz w:val="28"/>
          <w:szCs w:val="20"/>
          <w:lang w:eastAsia="ru-RU"/>
        </w:rPr>
        <w:t>–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4 лет на территории Астраханской области составила </w:t>
      </w:r>
      <w:r w:rsidRPr="00257F69">
        <w:rPr>
          <w:color w:val="000000"/>
          <w:spacing w:val="-4"/>
          <w:sz w:val="28"/>
          <w:szCs w:val="20"/>
          <w:lang w:eastAsia="ru-RU"/>
        </w:rPr>
        <w:t xml:space="preserve">5,7 </w:t>
      </w:r>
      <w:r w:rsidRPr="00257F69">
        <w:rPr>
          <w:color w:val="00000A"/>
          <w:spacing w:val="-4"/>
          <w:sz w:val="28"/>
          <w:szCs w:val="20"/>
          <w:lang w:eastAsia="ru-RU"/>
        </w:rPr>
        <w:t>на 1</w:t>
      </w:r>
      <w:r w:rsidR="00167D45">
        <w:rPr>
          <w:color w:val="00000A"/>
          <w:spacing w:val="-4"/>
          <w:sz w:val="28"/>
          <w:szCs w:val="20"/>
          <w:lang w:eastAsia="ru-RU"/>
        </w:rPr>
        <w:t> 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000 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>детей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 xml:space="preserve"> </w:t>
      </w:r>
      <w:r w:rsidRPr="00257F69">
        <w:rPr>
          <w:color w:val="00000A"/>
          <w:spacing w:val="-4"/>
          <w:sz w:val="28"/>
          <w:szCs w:val="20"/>
          <w:lang w:eastAsia="ru-RU"/>
        </w:rPr>
        <w:t>родившихся живыми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 </w:t>
      </w:r>
      <w:r w:rsidR="00167D45">
        <w:rPr>
          <w:color w:val="00000A"/>
          <w:spacing w:val="-4"/>
          <w:sz w:val="28"/>
          <w:szCs w:val="20"/>
          <w:lang w:eastAsia="ru-RU"/>
        </w:rPr>
        <w:t>и имеет тенденцию к снижению по сравнению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 с 2018 годом (в 2020 году – 7,4 на 1</w:t>
      </w:r>
      <w:r w:rsidR="00167D45">
        <w:rPr>
          <w:color w:val="00000A"/>
          <w:spacing w:val="-4"/>
          <w:sz w:val="28"/>
          <w:szCs w:val="20"/>
          <w:lang w:eastAsia="ru-RU"/>
        </w:rPr>
        <w:t> 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000 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>детей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 xml:space="preserve"> </w:t>
      </w:r>
      <w:r w:rsidRPr="00257F69">
        <w:rPr>
          <w:color w:val="00000A"/>
          <w:spacing w:val="-4"/>
          <w:sz w:val="28"/>
          <w:szCs w:val="20"/>
          <w:lang w:eastAsia="ru-RU"/>
        </w:rPr>
        <w:t>родившихся живыми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 или 81 ребенок, в 2019 году –</w:t>
      </w:r>
      <w:r w:rsidR="00167D45">
        <w:rPr>
          <w:color w:val="00000A"/>
          <w:spacing w:val="-4"/>
          <w:sz w:val="28"/>
          <w:szCs w:val="20"/>
          <w:lang w:eastAsia="ru-RU"/>
        </w:rPr>
        <w:t xml:space="preserve"> </w:t>
      </w:r>
      <w:r w:rsidRPr="00257F69">
        <w:rPr>
          <w:color w:val="00000A"/>
          <w:spacing w:val="-4"/>
          <w:sz w:val="28"/>
          <w:szCs w:val="20"/>
          <w:lang w:eastAsia="ru-RU"/>
        </w:rPr>
        <w:t>8,2 на 1</w:t>
      </w:r>
      <w:r w:rsidR="00167D45">
        <w:rPr>
          <w:color w:val="00000A"/>
          <w:spacing w:val="-4"/>
          <w:sz w:val="28"/>
          <w:szCs w:val="20"/>
          <w:lang w:eastAsia="ru-RU"/>
        </w:rPr>
        <w:t> 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000 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>детей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 xml:space="preserve"> </w:t>
      </w:r>
      <w:r w:rsidRPr="00257F69">
        <w:rPr>
          <w:color w:val="00000A"/>
          <w:spacing w:val="-4"/>
          <w:sz w:val="28"/>
          <w:szCs w:val="20"/>
          <w:lang w:eastAsia="ru-RU"/>
        </w:rPr>
        <w:t>родившихся живыми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 или 90 детей, в 2018 году </w:t>
      </w:r>
      <w:r w:rsidRPr="00257F69">
        <w:rPr>
          <w:color w:val="00000A"/>
          <w:sz w:val="28"/>
          <w:szCs w:val="20"/>
          <w:lang w:eastAsia="ru-RU"/>
        </w:rPr>
        <w:t>–</w:t>
      </w:r>
      <w:r w:rsidRPr="00257F69">
        <w:rPr>
          <w:rFonts w:ascii="Calibri" w:hAnsi="Calibri"/>
          <w:color w:val="000000"/>
          <w:spacing w:val="-4"/>
          <w:sz w:val="28"/>
          <w:szCs w:val="28"/>
          <w:lang w:eastAsia="ru-RU"/>
        </w:rPr>
        <w:t xml:space="preserve"> </w:t>
      </w:r>
      <w:r w:rsidRPr="00257F69">
        <w:rPr>
          <w:color w:val="00000A"/>
          <w:spacing w:val="-4"/>
          <w:sz w:val="28"/>
          <w:szCs w:val="20"/>
          <w:lang w:eastAsia="ru-RU"/>
        </w:rPr>
        <w:t>8,1 на 1</w:t>
      </w:r>
      <w:r w:rsidR="00167D45">
        <w:rPr>
          <w:color w:val="00000A"/>
          <w:spacing w:val="-4"/>
          <w:sz w:val="28"/>
          <w:szCs w:val="20"/>
          <w:lang w:eastAsia="ru-RU"/>
        </w:rPr>
        <w:t> 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000 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>детей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="00167D45" w:rsidRPr="00257F69">
        <w:rPr>
          <w:color w:val="00000A"/>
          <w:spacing w:val="-4"/>
          <w:sz w:val="28"/>
          <w:szCs w:val="20"/>
          <w:lang w:eastAsia="ru-RU"/>
        </w:rPr>
        <w:t xml:space="preserve"> </w:t>
      </w:r>
      <w:r w:rsidRPr="00257F69">
        <w:rPr>
          <w:color w:val="00000A"/>
          <w:spacing w:val="-4"/>
          <w:sz w:val="28"/>
          <w:szCs w:val="20"/>
          <w:lang w:eastAsia="ru-RU"/>
        </w:rPr>
        <w:t>родившихся живыми</w:t>
      </w:r>
      <w:r w:rsidR="00167D45">
        <w:rPr>
          <w:color w:val="00000A"/>
          <w:spacing w:val="-4"/>
          <w:sz w:val="28"/>
          <w:szCs w:val="20"/>
          <w:lang w:eastAsia="ru-RU"/>
        </w:rPr>
        <w:t>,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 или 90 детей)</w:t>
      </w:r>
      <w:r w:rsidRPr="00257F69">
        <w:rPr>
          <w:color w:val="000000"/>
          <w:spacing w:val="-4"/>
          <w:sz w:val="28"/>
          <w:szCs w:val="20"/>
          <w:lang w:eastAsia="ru-RU"/>
        </w:rPr>
        <w:t>. В ст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руктуре смертности от </w:t>
      </w:r>
      <w:r w:rsidR="00167D45">
        <w:rPr>
          <w:color w:val="00000A"/>
          <w:spacing w:val="-4"/>
          <w:sz w:val="28"/>
          <w:szCs w:val="20"/>
          <w:lang w:eastAsia="ru-RU"/>
        </w:rPr>
        <w:br/>
      </w:r>
      <w:r w:rsidRPr="00257F69">
        <w:rPr>
          <w:color w:val="00000A"/>
          <w:spacing w:val="-4"/>
          <w:sz w:val="28"/>
          <w:szCs w:val="20"/>
          <w:lang w:eastAsia="ru-RU"/>
        </w:rPr>
        <w:t>0</w:t>
      </w:r>
      <w:r w:rsidRPr="00257F69">
        <w:rPr>
          <w:color w:val="00000A"/>
          <w:sz w:val="28"/>
          <w:szCs w:val="20"/>
          <w:lang w:eastAsia="ru-RU"/>
        </w:rPr>
        <w:t>–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4 лет </w:t>
      </w:r>
      <w:r w:rsidR="00167D45">
        <w:rPr>
          <w:color w:val="00000A"/>
          <w:spacing w:val="-4"/>
          <w:sz w:val="28"/>
          <w:szCs w:val="20"/>
          <w:lang w:eastAsia="ru-RU"/>
        </w:rPr>
        <w:t xml:space="preserve">доля детей первого года </w:t>
      </w:r>
      <w:r w:rsidR="00BD61CE">
        <w:rPr>
          <w:color w:val="00000A"/>
          <w:spacing w:val="-4"/>
          <w:sz w:val="28"/>
          <w:szCs w:val="20"/>
          <w:lang w:eastAsia="ru-RU"/>
        </w:rPr>
        <w:t xml:space="preserve">жизни </w:t>
      </w:r>
      <w:r w:rsidR="00167D45">
        <w:rPr>
          <w:color w:val="00000A"/>
          <w:spacing w:val="-4"/>
          <w:sz w:val="28"/>
          <w:szCs w:val="20"/>
          <w:lang w:eastAsia="ru-RU"/>
        </w:rPr>
        <w:t>составила</w:t>
      </w:r>
      <w:r w:rsidRPr="00257F69">
        <w:rPr>
          <w:color w:val="00000A"/>
          <w:spacing w:val="-4"/>
          <w:sz w:val="28"/>
          <w:szCs w:val="20"/>
          <w:lang w:eastAsia="ru-RU"/>
        </w:rPr>
        <w:t xml:space="preserve"> 74%. </w:t>
      </w:r>
      <w:r w:rsidRPr="00257F69">
        <w:rPr>
          <w:color w:val="000000"/>
          <w:spacing w:val="-4"/>
          <w:sz w:val="28"/>
          <w:szCs w:val="20"/>
          <w:lang w:eastAsia="ru-RU"/>
        </w:rPr>
        <w:t xml:space="preserve">Целевой показатель смертности </w:t>
      </w:r>
      <w:bookmarkStart w:id="4" w:name="__DdeLink__63_19650382931"/>
      <w:r w:rsidRPr="00257F69">
        <w:rPr>
          <w:color w:val="000000"/>
          <w:spacing w:val="-4"/>
          <w:sz w:val="28"/>
          <w:szCs w:val="20"/>
          <w:lang w:eastAsia="ru-RU"/>
        </w:rPr>
        <w:t>детей с 0</w:t>
      </w:r>
      <w:r w:rsidRPr="00257F69">
        <w:rPr>
          <w:color w:val="00000A"/>
          <w:sz w:val="28"/>
          <w:szCs w:val="20"/>
          <w:lang w:eastAsia="ru-RU"/>
        </w:rPr>
        <w:t>–</w:t>
      </w:r>
      <w:r w:rsidRPr="00257F69">
        <w:rPr>
          <w:color w:val="000000"/>
          <w:spacing w:val="-4"/>
          <w:sz w:val="28"/>
          <w:szCs w:val="20"/>
          <w:lang w:eastAsia="ru-RU"/>
        </w:rPr>
        <w:t>4 ле</w:t>
      </w:r>
      <w:bookmarkEnd w:id="4"/>
      <w:r w:rsidRPr="00257F69">
        <w:rPr>
          <w:color w:val="000000"/>
          <w:spacing w:val="-4"/>
          <w:sz w:val="28"/>
          <w:szCs w:val="20"/>
          <w:lang w:eastAsia="ru-RU"/>
        </w:rPr>
        <w:t xml:space="preserve">т в 2021 году </w:t>
      </w:r>
      <w:r w:rsidRPr="00257F69">
        <w:rPr>
          <w:color w:val="00000A"/>
          <w:sz w:val="28"/>
          <w:szCs w:val="20"/>
          <w:lang w:eastAsia="ru-RU"/>
        </w:rPr>
        <w:t>–</w:t>
      </w:r>
      <w:r w:rsidRPr="00257F69">
        <w:rPr>
          <w:rFonts w:ascii="Calibri" w:hAnsi="Calibri"/>
          <w:color w:val="000000"/>
          <w:spacing w:val="-4"/>
          <w:sz w:val="28"/>
          <w:szCs w:val="28"/>
          <w:lang w:eastAsia="ru-RU"/>
        </w:rPr>
        <w:t xml:space="preserve"> </w:t>
      </w:r>
      <w:r w:rsidRPr="00257F69">
        <w:rPr>
          <w:color w:val="000000"/>
          <w:spacing w:val="-4"/>
          <w:sz w:val="28"/>
          <w:szCs w:val="20"/>
          <w:lang w:eastAsia="ru-RU"/>
        </w:rPr>
        <w:t>6,6 на 1</w:t>
      </w:r>
      <w:r w:rsidR="00167D45">
        <w:rPr>
          <w:color w:val="000000"/>
          <w:spacing w:val="-4"/>
          <w:sz w:val="28"/>
          <w:szCs w:val="20"/>
          <w:lang w:eastAsia="ru-RU"/>
        </w:rPr>
        <w:t> </w:t>
      </w:r>
      <w:r w:rsidRPr="00257F69">
        <w:rPr>
          <w:color w:val="000000"/>
          <w:spacing w:val="-4"/>
          <w:sz w:val="28"/>
          <w:szCs w:val="20"/>
          <w:lang w:eastAsia="ru-RU"/>
        </w:rPr>
        <w:t xml:space="preserve">000 </w:t>
      </w:r>
      <w:r w:rsidR="00167D45">
        <w:rPr>
          <w:color w:val="000000"/>
          <w:spacing w:val="-4"/>
          <w:sz w:val="28"/>
          <w:szCs w:val="20"/>
          <w:lang w:eastAsia="ru-RU"/>
        </w:rPr>
        <w:t xml:space="preserve">детей, </w:t>
      </w:r>
      <w:r w:rsidRPr="00257F69">
        <w:rPr>
          <w:color w:val="000000"/>
          <w:spacing w:val="-4"/>
          <w:sz w:val="28"/>
          <w:szCs w:val="20"/>
          <w:lang w:eastAsia="ru-RU"/>
        </w:rPr>
        <w:t xml:space="preserve">родившихся живыми.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Доля детей, умерших в младенческом возрасте, составила 44% (снижение по</w:t>
      </w:r>
      <w:r w:rsidR="00167D45">
        <w:rPr>
          <w:rFonts w:eastAsia="Arial Unicode MS"/>
          <w:color w:val="000000"/>
          <w:sz w:val="28"/>
          <w:szCs w:val="28"/>
          <w:lang w:eastAsia="ru-RU" w:bidi="ru-RU"/>
        </w:rPr>
        <w:t xml:space="preserve"> сравнению с 2018 годом на 14,0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%).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z w:val="28"/>
          <w:szCs w:val="20"/>
          <w:lang w:eastAsia="ru-RU"/>
        </w:rPr>
      </w:pPr>
      <w:r w:rsidRPr="00257F69">
        <w:rPr>
          <w:color w:val="00000A"/>
          <w:sz w:val="28"/>
          <w:szCs w:val="20"/>
          <w:lang w:eastAsia="ru-RU"/>
        </w:rPr>
        <w:t>Младенческая смертность является интегрированным демографическим показателем, отражающим социально-экономическое благополучие общества.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Calibri" w:hAnsi="Calibri"/>
          <w:color w:val="00000A"/>
          <w:szCs w:val="20"/>
          <w:lang w:eastAsia="ru-RU"/>
        </w:rPr>
      </w:pPr>
      <w:r w:rsidRPr="00257F69">
        <w:rPr>
          <w:color w:val="00000A"/>
          <w:sz w:val="28"/>
          <w:szCs w:val="20"/>
          <w:lang w:eastAsia="ru-RU"/>
        </w:rPr>
        <w:t>По данным Управления Федеральной службы государственной статистики по Астраханской области и Республике Калмыкия, в 2021 году в Астраханской области умерло 45 детей первого года жизни (в 2020 году – 65</w:t>
      </w:r>
      <w:r w:rsidR="00614F4A">
        <w:rPr>
          <w:color w:val="00000A"/>
          <w:sz w:val="28"/>
          <w:szCs w:val="20"/>
          <w:lang w:eastAsia="ru-RU"/>
        </w:rPr>
        <w:t xml:space="preserve"> детей</w:t>
      </w:r>
      <w:r w:rsidRPr="00257F69">
        <w:rPr>
          <w:color w:val="00000A"/>
          <w:sz w:val="28"/>
          <w:szCs w:val="20"/>
          <w:lang w:eastAsia="ru-RU"/>
        </w:rPr>
        <w:t>, в 2019 году – 71</w:t>
      </w:r>
      <w:r w:rsidR="00614F4A">
        <w:rPr>
          <w:color w:val="00000A"/>
          <w:sz w:val="28"/>
          <w:szCs w:val="20"/>
          <w:lang w:eastAsia="ru-RU"/>
        </w:rPr>
        <w:t xml:space="preserve"> ребенок</w:t>
      </w:r>
      <w:r w:rsidRPr="00257F69">
        <w:rPr>
          <w:color w:val="00000A"/>
          <w:sz w:val="28"/>
          <w:szCs w:val="20"/>
          <w:lang w:eastAsia="ru-RU"/>
        </w:rPr>
        <w:t>, в 2018 году – 71</w:t>
      </w:r>
      <w:r w:rsidR="00614F4A">
        <w:rPr>
          <w:color w:val="00000A"/>
          <w:sz w:val="28"/>
          <w:szCs w:val="20"/>
          <w:lang w:eastAsia="ru-RU"/>
        </w:rPr>
        <w:t xml:space="preserve"> ребенок</w:t>
      </w:r>
      <w:r w:rsidRPr="00257F69">
        <w:rPr>
          <w:color w:val="00000A"/>
          <w:sz w:val="28"/>
          <w:szCs w:val="20"/>
          <w:lang w:eastAsia="ru-RU"/>
        </w:rPr>
        <w:t xml:space="preserve">). Показатель младенческой смертности в Астраханской области по итогам 2021 года составил 4,2 на </w:t>
      </w:r>
      <w:r w:rsidR="00614F4A">
        <w:rPr>
          <w:color w:val="00000A"/>
          <w:sz w:val="28"/>
          <w:szCs w:val="20"/>
          <w:lang w:eastAsia="ru-RU"/>
        </w:rPr>
        <w:br/>
      </w:r>
      <w:r w:rsidRPr="00257F69">
        <w:rPr>
          <w:color w:val="00000A"/>
          <w:sz w:val="28"/>
          <w:szCs w:val="20"/>
          <w:lang w:eastAsia="ru-RU"/>
        </w:rPr>
        <w:t>1</w:t>
      </w:r>
      <w:r w:rsidR="00614F4A">
        <w:rPr>
          <w:color w:val="00000A"/>
          <w:sz w:val="28"/>
          <w:szCs w:val="20"/>
          <w:lang w:eastAsia="ru-RU"/>
        </w:rPr>
        <w:t> </w:t>
      </w:r>
      <w:r w:rsidRPr="00257F69">
        <w:rPr>
          <w:color w:val="00000A"/>
          <w:sz w:val="28"/>
          <w:szCs w:val="20"/>
          <w:lang w:eastAsia="ru-RU"/>
        </w:rPr>
        <w:t xml:space="preserve">000 </w:t>
      </w:r>
      <w:r w:rsidR="00614F4A">
        <w:rPr>
          <w:color w:val="00000A"/>
          <w:sz w:val="28"/>
          <w:szCs w:val="20"/>
          <w:lang w:eastAsia="ru-RU"/>
        </w:rPr>
        <w:t xml:space="preserve">детей, </w:t>
      </w:r>
      <w:r w:rsidRPr="00257F69">
        <w:rPr>
          <w:color w:val="00000A"/>
          <w:sz w:val="28"/>
          <w:szCs w:val="20"/>
          <w:lang w:eastAsia="ru-RU"/>
        </w:rPr>
        <w:t xml:space="preserve">родившихся живыми </w:t>
      </w:r>
      <w:r w:rsidRPr="00257F69">
        <w:rPr>
          <w:color w:val="00000A"/>
          <w:szCs w:val="20"/>
          <w:lang w:eastAsia="ru-RU"/>
        </w:rPr>
        <w:t xml:space="preserve">(в </w:t>
      </w:r>
      <w:r w:rsidRPr="00257F69">
        <w:rPr>
          <w:color w:val="00000A"/>
          <w:sz w:val="28"/>
          <w:szCs w:val="20"/>
          <w:lang w:eastAsia="ru-RU"/>
        </w:rPr>
        <w:t xml:space="preserve">2020 году – 5,9, в 2019 году – 6,3, в </w:t>
      </w:r>
      <w:r w:rsidR="00BD61CE">
        <w:rPr>
          <w:color w:val="00000A"/>
          <w:sz w:val="28"/>
          <w:szCs w:val="20"/>
          <w:lang w:eastAsia="ru-RU"/>
        </w:rPr>
        <w:br/>
      </w:r>
      <w:r w:rsidRPr="00257F69">
        <w:rPr>
          <w:rFonts w:eastAsia="Arial Unicode MS" w:cs="Arial Unicode MS"/>
          <w:color w:val="000000"/>
          <w:sz w:val="28"/>
          <w:lang w:eastAsia="ru-RU" w:bidi="ru-RU"/>
        </w:rPr>
        <w:t xml:space="preserve">2018 году </w:t>
      </w:r>
      <w:r w:rsidRPr="00257F69">
        <w:rPr>
          <w:color w:val="00000A"/>
          <w:sz w:val="28"/>
          <w:szCs w:val="20"/>
          <w:lang w:eastAsia="ru-RU"/>
        </w:rPr>
        <w:t>– 6,0) – снижение</w:t>
      </w:r>
      <w:r w:rsidRPr="00257F69">
        <w:rPr>
          <w:color w:val="000000"/>
          <w:sz w:val="28"/>
          <w:szCs w:val="20"/>
          <w:lang w:eastAsia="ru-RU"/>
        </w:rPr>
        <w:t xml:space="preserve"> на 43% по сравнению с показателем 2018 года. Из 45 детей первого года жизни </w:t>
      </w:r>
      <w:r w:rsidRPr="00257F69">
        <w:rPr>
          <w:color w:val="000000"/>
          <w:sz w:val="28"/>
          <w:szCs w:val="28"/>
          <w:highlight w:val="white"/>
          <w:lang w:eastAsia="ar-SA"/>
        </w:rPr>
        <w:t>в раннем неонатальном периоде ум</w:t>
      </w:r>
      <w:r w:rsidR="00614F4A">
        <w:rPr>
          <w:color w:val="000000"/>
          <w:sz w:val="28"/>
          <w:szCs w:val="28"/>
          <w:highlight w:val="white"/>
          <w:lang w:eastAsia="ar-SA"/>
        </w:rPr>
        <w:t>ерло 15 детей, что составило 33</w:t>
      </w:r>
      <w:r w:rsidRPr="00257F69">
        <w:rPr>
          <w:color w:val="000000"/>
          <w:sz w:val="28"/>
          <w:szCs w:val="28"/>
          <w:highlight w:val="white"/>
          <w:lang w:eastAsia="ar-SA"/>
        </w:rPr>
        <w:t>% от умерших на первом году жизни (таблица № 4).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color w:val="00000A"/>
          <w:spacing w:val="-4"/>
          <w:sz w:val="28"/>
          <w:szCs w:val="20"/>
          <w:lang w:eastAsia="ru-RU"/>
        </w:rPr>
      </w:pPr>
      <w:r w:rsidRPr="00257F69">
        <w:rPr>
          <w:color w:val="00000A"/>
          <w:spacing w:val="-4"/>
          <w:sz w:val="28"/>
          <w:szCs w:val="20"/>
          <w:lang w:eastAsia="ru-RU"/>
        </w:rPr>
        <w:t>В структуре младенческой смертности в Астраханской области в 2021 году: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color w:val="00000A"/>
          <w:sz w:val="28"/>
          <w:szCs w:val="20"/>
          <w:lang w:eastAsia="ru-RU"/>
        </w:rPr>
      </w:pPr>
      <w:r w:rsidRPr="00257F69">
        <w:rPr>
          <w:color w:val="00000A"/>
          <w:sz w:val="28"/>
          <w:szCs w:val="20"/>
          <w:lang w:eastAsia="ru-RU"/>
        </w:rPr>
        <w:t xml:space="preserve">- на первом месте – отдельные состояния перинатального периода </w:t>
      </w:r>
      <w:r w:rsidR="00614F4A">
        <w:rPr>
          <w:color w:val="00000A"/>
          <w:sz w:val="28"/>
          <w:szCs w:val="20"/>
          <w:lang w:eastAsia="ru-RU"/>
        </w:rPr>
        <w:br/>
      </w:r>
      <w:r w:rsidRPr="00257F69">
        <w:rPr>
          <w:color w:val="00000A"/>
          <w:sz w:val="28"/>
          <w:szCs w:val="20"/>
          <w:lang w:eastAsia="ru-RU"/>
        </w:rPr>
        <w:t>(28 случаев или 62%) (в 2020 году – 37 случаев или 57%, в 2019 году – 37 случаев или 52%, в 2018 году – 31 случай или 44%);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color w:val="00000A"/>
          <w:sz w:val="28"/>
          <w:szCs w:val="20"/>
          <w:lang w:eastAsia="ru-RU"/>
        </w:rPr>
      </w:pPr>
      <w:r w:rsidRPr="00257F69">
        <w:rPr>
          <w:color w:val="00000A"/>
          <w:sz w:val="28"/>
          <w:szCs w:val="20"/>
          <w:lang w:eastAsia="ru-RU"/>
        </w:rPr>
        <w:t>-</w:t>
      </w:r>
      <w:r w:rsidR="00614F4A">
        <w:rPr>
          <w:color w:val="00000A"/>
          <w:sz w:val="28"/>
          <w:szCs w:val="20"/>
          <w:lang w:eastAsia="ru-RU"/>
        </w:rPr>
        <w:t> </w:t>
      </w:r>
      <w:r w:rsidRPr="00257F69">
        <w:rPr>
          <w:color w:val="00000A"/>
          <w:sz w:val="28"/>
          <w:szCs w:val="20"/>
          <w:lang w:eastAsia="ru-RU"/>
        </w:rPr>
        <w:t xml:space="preserve">на втором месте – врожденные аномалии (5 случаев или 11%) (в 2020 </w:t>
      </w:r>
      <w:proofErr w:type="spellStart"/>
      <w:proofErr w:type="gramStart"/>
      <w:r w:rsidRPr="00257F69">
        <w:rPr>
          <w:color w:val="00000A"/>
          <w:sz w:val="28"/>
          <w:szCs w:val="20"/>
          <w:lang w:eastAsia="ru-RU"/>
        </w:rPr>
        <w:t>го</w:t>
      </w:r>
      <w:r w:rsidR="00614F4A">
        <w:rPr>
          <w:color w:val="00000A"/>
          <w:sz w:val="28"/>
          <w:szCs w:val="20"/>
          <w:lang w:eastAsia="ru-RU"/>
        </w:rPr>
        <w:t>-</w:t>
      </w:r>
      <w:r w:rsidRPr="00257F69">
        <w:rPr>
          <w:color w:val="00000A"/>
          <w:sz w:val="28"/>
          <w:szCs w:val="20"/>
          <w:lang w:eastAsia="ru-RU"/>
        </w:rPr>
        <w:t>ду</w:t>
      </w:r>
      <w:proofErr w:type="spellEnd"/>
      <w:proofErr w:type="gramEnd"/>
      <w:r w:rsidRPr="00257F69">
        <w:rPr>
          <w:color w:val="00000A"/>
          <w:sz w:val="28"/>
          <w:szCs w:val="20"/>
          <w:lang w:eastAsia="ru-RU"/>
        </w:rPr>
        <w:t xml:space="preserve"> – 13 случаев или 20%, в 2019 году – 14 случаев или 20%, в 2018 году – </w:t>
      </w:r>
      <w:r w:rsidR="00BD61CE">
        <w:rPr>
          <w:color w:val="00000A"/>
          <w:sz w:val="28"/>
          <w:szCs w:val="20"/>
          <w:lang w:eastAsia="ru-RU"/>
        </w:rPr>
        <w:br/>
      </w:r>
      <w:r w:rsidRPr="00257F69">
        <w:rPr>
          <w:color w:val="00000A"/>
          <w:sz w:val="28"/>
          <w:szCs w:val="20"/>
          <w:lang w:eastAsia="ru-RU"/>
        </w:rPr>
        <w:t>12 случаев или 17%);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color w:val="00000A"/>
          <w:sz w:val="28"/>
          <w:szCs w:val="20"/>
          <w:lang w:eastAsia="ru-RU"/>
        </w:rPr>
      </w:pPr>
      <w:r w:rsidRPr="00257F69">
        <w:rPr>
          <w:color w:val="00000A"/>
          <w:sz w:val="28"/>
          <w:szCs w:val="20"/>
          <w:lang w:eastAsia="ru-RU"/>
        </w:rPr>
        <w:t xml:space="preserve">- на третьем месте – заболевания органов дыхания и инфекционные и паразитарные заболевания (по 3 случая или 6,7%) (в 2018–2020 годах на третьем месте – заболевания нервной системы: </w:t>
      </w:r>
      <w:r w:rsidR="00614F4A">
        <w:rPr>
          <w:color w:val="00000A"/>
          <w:sz w:val="28"/>
          <w:szCs w:val="20"/>
          <w:lang w:eastAsia="ru-RU"/>
        </w:rPr>
        <w:t xml:space="preserve">в </w:t>
      </w:r>
      <w:r w:rsidRPr="00257F69">
        <w:rPr>
          <w:color w:val="00000A"/>
          <w:sz w:val="28"/>
          <w:szCs w:val="20"/>
          <w:lang w:eastAsia="ru-RU"/>
        </w:rPr>
        <w:t>2018 год</w:t>
      </w:r>
      <w:r w:rsidR="00614F4A">
        <w:rPr>
          <w:color w:val="00000A"/>
          <w:sz w:val="28"/>
          <w:szCs w:val="20"/>
          <w:lang w:eastAsia="ru-RU"/>
        </w:rPr>
        <w:t>у</w:t>
      </w:r>
      <w:r w:rsidRPr="00257F69">
        <w:rPr>
          <w:color w:val="00000A"/>
          <w:sz w:val="28"/>
          <w:szCs w:val="20"/>
          <w:lang w:eastAsia="ru-RU"/>
        </w:rPr>
        <w:t xml:space="preserve"> – 6 случаев или 8,4%, </w:t>
      </w:r>
      <w:r w:rsidR="00614F4A">
        <w:rPr>
          <w:color w:val="00000A"/>
          <w:sz w:val="28"/>
          <w:szCs w:val="20"/>
          <w:lang w:eastAsia="ru-RU"/>
        </w:rPr>
        <w:t xml:space="preserve">в </w:t>
      </w:r>
      <w:r w:rsidRPr="00257F69">
        <w:rPr>
          <w:color w:val="00000A"/>
          <w:sz w:val="28"/>
          <w:szCs w:val="20"/>
          <w:lang w:eastAsia="ru-RU"/>
        </w:rPr>
        <w:t xml:space="preserve">2019 </w:t>
      </w:r>
      <w:r w:rsidRPr="00257F69">
        <w:rPr>
          <w:color w:val="00000A"/>
          <w:sz w:val="28"/>
          <w:szCs w:val="20"/>
          <w:lang w:eastAsia="ru-RU"/>
        </w:rPr>
        <w:br/>
        <w:t>год</w:t>
      </w:r>
      <w:r w:rsidR="00614F4A">
        <w:rPr>
          <w:color w:val="00000A"/>
          <w:sz w:val="28"/>
          <w:szCs w:val="20"/>
          <w:lang w:eastAsia="ru-RU"/>
        </w:rPr>
        <w:t>у – 6 случаев или 8,5</w:t>
      </w:r>
      <w:r w:rsidRPr="00257F69">
        <w:rPr>
          <w:color w:val="00000A"/>
          <w:sz w:val="28"/>
          <w:szCs w:val="20"/>
          <w:lang w:eastAsia="ru-RU"/>
        </w:rPr>
        <w:t xml:space="preserve">%, </w:t>
      </w:r>
      <w:r w:rsidR="00614F4A">
        <w:rPr>
          <w:color w:val="00000A"/>
          <w:sz w:val="28"/>
          <w:szCs w:val="20"/>
          <w:lang w:eastAsia="ru-RU"/>
        </w:rPr>
        <w:t xml:space="preserve">в </w:t>
      </w:r>
      <w:r w:rsidRPr="00257F69">
        <w:rPr>
          <w:color w:val="00000A"/>
          <w:sz w:val="28"/>
          <w:szCs w:val="20"/>
          <w:lang w:eastAsia="ru-RU"/>
        </w:rPr>
        <w:t>2020 год</w:t>
      </w:r>
      <w:r w:rsidR="00614F4A">
        <w:rPr>
          <w:color w:val="00000A"/>
          <w:sz w:val="28"/>
          <w:szCs w:val="20"/>
          <w:lang w:eastAsia="ru-RU"/>
        </w:rPr>
        <w:t>у – 4 случая или 6,2</w:t>
      </w:r>
      <w:r w:rsidRPr="00257F69">
        <w:rPr>
          <w:color w:val="00000A"/>
          <w:sz w:val="28"/>
          <w:szCs w:val="20"/>
          <w:lang w:eastAsia="ru-RU"/>
        </w:rPr>
        <w:t>%) (таблица № 5).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/>
          <w:color w:val="000000"/>
          <w:sz w:val="28"/>
          <w:szCs w:val="28"/>
          <w:lang w:eastAsia="ru-RU"/>
        </w:rPr>
      </w:pP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По данным Управления Федеральной службы государственной статистики по Астраханской области и Республике Калмыкия, за 9 месяцев 2022 года в Астраханской области умерло 47 детей первого года жизни (в 2021 году – </w:t>
      </w:r>
      <w:r w:rsidR="00614F4A">
        <w:rPr>
          <w:rFonts w:eastAsia="Andale Sans UI"/>
          <w:color w:val="000000"/>
          <w:sz w:val="28"/>
          <w:szCs w:val="28"/>
          <w:lang w:eastAsia="ru-RU"/>
        </w:rPr>
        <w:br/>
      </w:r>
      <w:r w:rsidRPr="00257F69">
        <w:rPr>
          <w:rFonts w:eastAsia="Andale Sans UI"/>
          <w:color w:val="000000"/>
          <w:sz w:val="28"/>
          <w:szCs w:val="28"/>
          <w:lang w:eastAsia="ru-RU"/>
        </w:rPr>
        <w:t>38 детей). Показатель младенческой смертности составил 6,5 на 1000 родившихся живыми (в 2021 году – 4,6 на 1</w:t>
      </w:r>
      <w:r w:rsidR="00614F4A">
        <w:rPr>
          <w:rFonts w:eastAsia="Andale Sans UI"/>
          <w:color w:val="000000"/>
          <w:sz w:val="28"/>
          <w:szCs w:val="28"/>
          <w:lang w:eastAsia="ru-RU"/>
        </w:rPr>
        <w:t> 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000 родившихся живыми), что выше целевого показателя (5,0) на 23%. 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/>
          <w:color w:val="000000"/>
          <w:sz w:val="28"/>
          <w:szCs w:val="28"/>
          <w:lang w:eastAsia="ru-RU"/>
        </w:rPr>
      </w:pPr>
      <w:r w:rsidRPr="00257F69">
        <w:rPr>
          <w:rFonts w:eastAsia="Andale Sans UI"/>
          <w:color w:val="000000"/>
          <w:sz w:val="28"/>
          <w:szCs w:val="28"/>
          <w:lang w:eastAsia="ru-RU"/>
        </w:rPr>
        <w:t>По результатам сверки с Управлением Федеральной службы государственной статистики по Астраханско</w:t>
      </w:r>
      <w:r w:rsidR="00614F4A">
        <w:rPr>
          <w:rFonts w:eastAsia="Andale Sans UI"/>
          <w:color w:val="000000"/>
          <w:sz w:val="28"/>
          <w:szCs w:val="28"/>
          <w:lang w:eastAsia="ru-RU"/>
        </w:rPr>
        <w:t>й области и Республике Калмыкия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двое детей, умерших в декабре 2021 года (28 и 30 декабря 2021 года), были зарегистрированы в 2022 году. 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/>
          <w:color w:val="000000"/>
          <w:sz w:val="28"/>
          <w:szCs w:val="28"/>
          <w:lang w:eastAsia="ru-RU"/>
        </w:rPr>
      </w:pPr>
      <w:r w:rsidRPr="00257F69">
        <w:rPr>
          <w:rFonts w:eastAsia="Andale Sans UI"/>
          <w:color w:val="000000"/>
          <w:sz w:val="28"/>
          <w:szCs w:val="28"/>
          <w:lang w:eastAsia="ru-RU"/>
        </w:rPr>
        <w:t>Среди основных причин младенческой смерти основную долю (48%) составляют отдельные состояния перинатального периода (врожденные пневмонии, ранний неонатальный сепсис, синдром дыхательных расстройств и др.). В учреждениях здравоохранения Астраханс</w:t>
      </w:r>
      <w:r w:rsidR="00BD61CE">
        <w:rPr>
          <w:rFonts w:eastAsia="Andale Sans UI"/>
          <w:color w:val="000000"/>
          <w:sz w:val="28"/>
          <w:szCs w:val="28"/>
          <w:lang w:eastAsia="ru-RU"/>
        </w:rPr>
        <w:t>кой области умерло 37 детей (79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%). Удельный вес неонатальной смертности к уровню младенческой </w:t>
      </w:r>
      <w:r w:rsidR="00BD61CE">
        <w:rPr>
          <w:rFonts w:eastAsia="Andale Sans UI"/>
          <w:color w:val="000000"/>
          <w:sz w:val="28"/>
          <w:szCs w:val="28"/>
          <w:lang w:eastAsia="ru-RU"/>
        </w:rPr>
        <w:t xml:space="preserve">смертности 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>составил 55%. Младенческая смертность на дому составила 7 случаев, среди основных причин – синдром внезапной смерти (71%).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 w:cs="Tahoma"/>
          <w:color w:val="00000A"/>
          <w:lang w:eastAsia="ru-RU"/>
        </w:rPr>
      </w:pP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>В Астраханской области за 9 месяцев 2022 года в возрасте от 0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–</w:t>
      </w: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>4 лет умерли 54 ребенка, показатель смертности составил 7,5 н</w:t>
      </w:r>
      <w:r w:rsidRPr="00257F69">
        <w:rPr>
          <w:rFonts w:eastAsia="Andale Sans UI" w:cs="Tahoma"/>
          <w:color w:val="00000A"/>
          <w:sz w:val="28"/>
          <w:lang w:eastAsia="ru-RU"/>
        </w:rPr>
        <w:t>а 1</w:t>
      </w:r>
      <w:r w:rsidR="00614F4A">
        <w:rPr>
          <w:rFonts w:eastAsia="Andale Sans UI" w:cs="Tahoma"/>
          <w:color w:val="00000A"/>
          <w:sz w:val="28"/>
          <w:lang w:eastAsia="ru-RU"/>
        </w:rPr>
        <w:t> </w:t>
      </w:r>
      <w:r w:rsidRPr="00257F69">
        <w:rPr>
          <w:rFonts w:eastAsia="Andale Sans UI" w:cs="Tahoma"/>
          <w:color w:val="00000A"/>
          <w:sz w:val="28"/>
          <w:lang w:eastAsia="ru-RU"/>
        </w:rPr>
        <w:t xml:space="preserve">000 </w:t>
      </w:r>
      <w:r w:rsidR="00614F4A" w:rsidRPr="00257F69">
        <w:rPr>
          <w:rFonts w:eastAsia="Andale Sans UI" w:cs="Tahoma"/>
          <w:color w:val="00000A"/>
          <w:sz w:val="28"/>
          <w:lang w:eastAsia="ru-RU"/>
        </w:rPr>
        <w:t>детей</w:t>
      </w:r>
      <w:r w:rsidR="00614F4A">
        <w:rPr>
          <w:rFonts w:eastAsia="Andale Sans UI" w:cs="Tahoma"/>
          <w:color w:val="00000A"/>
          <w:sz w:val="28"/>
          <w:lang w:eastAsia="ru-RU"/>
        </w:rPr>
        <w:t>,</w:t>
      </w:r>
      <w:r w:rsidR="00614F4A" w:rsidRPr="00257F69">
        <w:rPr>
          <w:rFonts w:eastAsia="Andale Sans UI" w:cs="Tahoma"/>
          <w:color w:val="00000A"/>
          <w:sz w:val="28"/>
          <w:lang w:eastAsia="ru-RU"/>
        </w:rPr>
        <w:t xml:space="preserve"> </w:t>
      </w:r>
      <w:r w:rsidRPr="00257F69">
        <w:rPr>
          <w:rFonts w:eastAsia="Andale Sans UI" w:cs="Tahoma"/>
          <w:color w:val="00000A"/>
          <w:sz w:val="28"/>
          <w:lang w:eastAsia="ru-RU"/>
        </w:rPr>
        <w:t xml:space="preserve">родившихся живыми </w:t>
      </w: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 xml:space="preserve">(целевой показатель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–</w:t>
      </w: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 xml:space="preserve"> 6,4), из них </w:t>
      </w:r>
      <w:r w:rsidR="00614F4A">
        <w:rPr>
          <w:rFonts w:eastAsia="Andale Sans UI"/>
          <w:bCs/>
          <w:color w:val="000000"/>
          <w:sz w:val="28"/>
          <w:szCs w:val="28"/>
          <w:highlight w:val="white"/>
        </w:rPr>
        <w:t xml:space="preserve">доля </w:t>
      </w: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>д</w:t>
      </w:r>
      <w:r w:rsidR="00614F4A">
        <w:rPr>
          <w:rFonts w:eastAsia="Andale Sans UI"/>
          <w:color w:val="000000"/>
          <w:sz w:val="28"/>
          <w:szCs w:val="28"/>
          <w:highlight w:val="white"/>
          <w:lang w:eastAsia="ru-RU"/>
        </w:rPr>
        <w:t>етей</w:t>
      </w: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 xml:space="preserve"> первого года</w:t>
      </w:r>
      <w:r w:rsidR="00BD61CE">
        <w:rPr>
          <w:rFonts w:eastAsia="Andale Sans UI"/>
          <w:color w:val="000000"/>
          <w:sz w:val="28"/>
          <w:szCs w:val="28"/>
          <w:highlight w:val="white"/>
          <w:lang w:eastAsia="ru-RU"/>
        </w:rPr>
        <w:t xml:space="preserve"> жизни составила</w:t>
      </w: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 xml:space="preserve"> 87% (47 детей). В числе 7 детей ста</w:t>
      </w:r>
      <w:r w:rsidR="00614F4A">
        <w:rPr>
          <w:rFonts w:eastAsia="Andale Sans UI"/>
          <w:color w:val="000000"/>
          <w:sz w:val="28"/>
          <w:szCs w:val="28"/>
          <w:highlight w:val="white"/>
          <w:lang w:eastAsia="ru-RU"/>
        </w:rPr>
        <w:t>рше одного года 3 ребенка умерли</w:t>
      </w: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 xml:space="preserve"> от прогрессирующих тяжелых заболеваний, в том числе 1 паллиативный пациент, 3 ребенка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– </w:t>
      </w: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 xml:space="preserve">от внешних причин (падение из окна, падение в канализационный люк и отравление неустановленным веществом) и в 1 случае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– </w:t>
      </w: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>от инфекционного заболевания.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 w:cs="Tahoma"/>
          <w:color w:val="00000A"/>
          <w:lang w:eastAsia="ru-RU"/>
        </w:rPr>
      </w:pP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>В Астраханской области за 9 месяцев 2022 года в возрасте от 0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–</w:t>
      </w: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>17 лет умерли 84 ребенка, показатель смертности составил 49,5 н</w:t>
      </w:r>
      <w:r w:rsidRPr="00257F69">
        <w:rPr>
          <w:rFonts w:eastAsia="Andale Sans UI" w:cs="Tahoma"/>
          <w:color w:val="00000A"/>
          <w:sz w:val="28"/>
          <w:lang w:eastAsia="ru-RU"/>
        </w:rPr>
        <w:t>а 1</w:t>
      </w:r>
      <w:r w:rsidR="00614F4A">
        <w:rPr>
          <w:rFonts w:eastAsia="Andale Sans UI" w:cs="Tahoma"/>
          <w:color w:val="00000A"/>
          <w:sz w:val="28"/>
          <w:lang w:eastAsia="ru-RU"/>
        </w:rPr>
        <w:t> </w:t>
      </w:r>
      <w:r w:rsidRPr="00257F69">
        <w:rPr>
          <w:rFonts w:eastAsia="Andale Sans UI" w:cs="Tahoma"/>
          <w:color w:val="00000A"/>
          <w:sz w:val="28"/>
          <w:lang w:eastAsia="ru-RU"/>
        </w:rPr>
        <w:t xml:space="preserve">000 </w:t>
      </w:r>
      <w:r w:rsidR="00614F4A" w:rsidRPr="00257F69">
        <w:rPr>
          <w:rFonts w:eastAsia="Andale Sans UI" w:cs="Tahoma"/>
          <w:color w:val="00000A"/>
          <w:sz w:val="28"/>
          <w:lang w:eastAsia="ru-RU"/>
        </w:rPr>
        <w:t>детей</w:t>
      </w:r>
      <w:r w:rsidR="00614F4A">
        <w:rPr>
          <w:rFonts w:eastAsia="Andale Sans UI" w:cs="Tahoma"/>
          <w:color w:val="00000A"/>
          <w:sz w:val="28"/>
          <w:lang w:eastAsia="ru-RU"/>
        </w:rPr>
        <w:t>,</w:t>
      </w:r>
      <w:r w:rsidR="00614F4A" w:rsidRPr="00257F69">
        <w:rPr>
          <w:rFonts w:eastAsia="Andale Sans UI"/>
          <w:bCs/>
          <w:color w:val="000000"/>
          <w:sz w:val="28"/>
          <w:szCs w:val="28"/>
          <w:highlight w:val="white"/>
        </w:rPr>
        <w:t xml:space="preserve"> </w:t>
      </w:r>
      <w:r w:rsidRPr="00257F69">
        <w:rPr>
          <w:rFonts w:eastAsia="Andale Sans UI" w:cs="Tahoma"/>
          <w:color w:val="00000A"/>
          <w:sz w:val="28"/>
          <w:lang w:eastAsia="ru-RU"/>
        </w:rPr>
        <w:t xml:space="preserve">родившихся живыми </w:t>
      </w: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 xml:space="preserve">(целевой показатель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– </w:t>
      </w:r>
      <w:r w:rsidRPr="00257F69">
        <w:rPr>
          <w:rFonts w:eastAsia="Andale Sans UI"/>
          <w:bCs/>
          <w:color w:val="000000"/>
          <w:sz w:val="28"/>
          <w:szCs w:val="28"/>
          <w:highlight w:val="white"/>
        </w:rPr>
        <w:t xml:space="preserve">55,8). </w:t>
      </w:r>
      <w:r w:rsidRPr="00257F69">
        <w:rPr>
          <w:rFonts w:eastAsia="Calibri"/>
          <w:bCs/>
          <w:color w:val="000000"/>
          <w:sz w:val="28"/>
          <w:szCs w:val="28"/>
          <w:highlight w:val="white"/>
          <w:lang w:eastAsia="ar-SA"/>
        </w:rPr>
        <w:t xml:space="preserve">В </w:t>
      </w:r>
      <w:r w:rsidR="001270E0" w:rsidRPr="00257F69">
        <w:rPr>
          <w:rFonts w:eastAsia="Calibri"/>
          <w:bCs/>
          <w:color w:val="000000"/>
          <w:sz w:val="28"/>
          <w:szCs w:val="28"/>
          <w:highlight w:val="white"/>
          <w:lang w:eastAsia="ar-SA"/>
        </w:rPr>
        <w:t>структуре</w:t>
      </w:r>
      <w:r w:rsidRPr="00257F69">
        <w:rPr>
          <w:rFonts w:eastAsia="Calibri"/>
          <w:bCs/>
          <w:color w:val="000000"/>
          <w:sz w:val="28"/>
          <w:szCs w:val="28"/>
          <w:highlight w:val="white"/>
          <w:lang w:eastAsia="ar-SA"/>
        </w:rPr>
        <w:t xml:space="preserve"> детской смертности в Астраханской област</w:t>
      </w:r>
      <w:r w:rsidR="00614F4A">
        <w:rPr>
          <w:rFonts w:eastAsia="Calibri"/>
          <w:bCs/>
          <w:color w:val="000000"/>
          <w:sz w:val="28"/>
          <w:szCs w:val="28"/>
          <w:highlight w:val="white"/>
          <w:lang w:eastAsia="ar-SA"/>
        </w:rPr>
        <w:t>и внешние причины составляют 32</w:t>
      </w:r>
      <w:r w:rsidRPr="00257F69">
        <w:rPr>
          <w:rFonts w:eastAsia="Calibri"/>
          <w:bCs/>
          <w:color w:val="000000"/>
          <w:sz w:val="28"/>
          <w:szCs w:val="28"/>
          <w:highlight w:val="white"/>
          <w:lang w:eastAsia="ar-SA"/>
        </w:rPr>
        <w:t>% (27 детей).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/>
          <w:color w:val="000000"/>
          <w:sz w:val="28"/>
          <w:szCs w:val="28"/>
          <w:highlight w:val="white"/>
          <w:lang w:eastAsia="ru-RU"/>
        </w:rPr>
      </w:pP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>С целью снижения младенческой смертности на территории Астраханской области</w:t>
      </w:r>
      <w:r w:rsidR="00614F4A">
        <w:rPr>
          <w:rFonts w:eastAsia="Andale Sans UI"/>
          <w:color w:val="000000"/>
          <w:sz w:val="28"/>
          <w:szCs w:val="28"/>
          <w:highlight w:val="white"/>
          <w:lang w:eastAsia="ru-RU"/>
        </w:rPr>
        <w:t xml:space="preserve"> в июне 2022 года утвержден к</w:t>
      </w: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>омплексный план мероприятий по снижению младенческой смертности на 2022</w:t>
      </w:r>
      <w:r w:rsidRPr="00257F69">
        <w:rPr>
          <w:rFonts w:eastAsia="Andale Sans UI" w:cs="Tahoma"/>
          <w:color w:val="00000A"/>
          <w:sz w:val="28"/>
          <w:szCs w:val="28"/>
          <w:lang w:eastAsia="ru-RU"/>
        </w:rPr>
        <w:t>–</w:t>
      </w:r>
      <w:r w:rsidR="00BD61CE">
        <w:rPr>
          <w:rFonts w:eastAsia="Andale Sans UI"/>
          <w:color w:val="000000"/>
          <w:sz w:val="28"/>
          <w:szCs w:val="28"/>
          <w:highlight w:val="white"/>
          <w:lang w:eastAsia="ru-RU"/>
        </w:rPr>
        <w:t>2023 годы</w:t>
      </w: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>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 w:cs="Tahoma"/>
          <w:color w:val="00000A"/>
          <w:lang w:eastAsia="ru-RU"/>
        </w:rPr>
      </w:pPr>
      <w:r w:rsidRPr="00257F69">
        <w:rPr>
          <w:rFonts w:eastAsia="Andale Sans UI"/>
          <w:color w:val="000000"/>
          <w:sz w:val="28"/>
          <w:szCs w:val="28"/>
          <w:highlight w:val="white"/>
          <w:lang w:eastAsia="ru-RU"/>
        </w:rPr>
        <w:t>В регионе проводится куратор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ство медицинских организаций первого и второго уровня специалистами медицинских организаций третьего уровня по вопросам оказания медицинской помощи беременным, родильницам и детям первого года жизни, осуществляется контроль за соблюдением маршрутизации беременных, новорожденных и детей первого года жизни при оказании медицинской помощи, расширяется практика проведения телемедицинских консультаций беременных женщин и детей первого года жизни, осуществляется обучение врачей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– 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акушеров-гинекологов, неонатологов и педиатров в </w:t>
      </w:r>
      <w:proofErr w:type="spellStart"/>
      <w:r w:rsidRPr="00257F69">
        <w:rPr>
          <w:rFonts w:eastAsia="Andale Sans UI"/>
          <w:color w:val="000000"/>
          <w:sz w:val="28"/>
          <w:szCs w:val="28"/>
          <w:lang w:eastAsia="ru-RU"/>
        </w:rPr>
        <w:t>симуляционных</w:t>
      </w:r>
      <w:proofErr w:type="spellEnd"/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центрах в соответствии с утвержденным планом, контроль за маршрутизацией беременных женщин на </w:t>
      </w:r>
      <w:proofErr w:type="spellStart"/>
      <w:r w:rsidRPr="00257F69">
        <w:rPr>
          <w:rFonts w:eastAsia="Andale Sans UI"/>
          <w:color w:val="000000"/>
          <w:sz w:val="28"/>
          <w:szCs w:val="28"/>
          <w:lang w:eastAsia="ru-RU"/>
        </w:rPr>
        <w:t>пренатальную</w:t>
      </w:r>
      <w:proofErr w:type="spellEnd"/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диагностику в </w:t>
      </w:r>
      <w:r w:rsidRPr="00257F69">
        <w:rPr>
          <w:rFonts w:eastAsia="Andale Sans UI"/>
          <w:color w:val="000000"/>
          <w:sz w:val="28"/>
          <w:szCs w:val="28"/>
          <w:lang w:val="en-US" w:eastAsia="ru-RU"/>
        </w:rPr>
        <w:t>I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и </w:t>
      </w:r>
      <w:r w:rsidRPr="00257F69">
        <w:rPr>
          <w:rFonts w:eastAsia="Andale Sans UI"/>
          <w:color w:val="000000"/>
          <w:sz w:val="28"/>
          <w:szCs w:val="28"/>
          <w:lang w:val="en-US" w:eastAsia="ru-RU"/>
        </w:rPr>
        <w:t>II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триместрах беременности (в 2022 году охвачено 87% беременных женщин из числа вставших на учет в женские консультации в сроке до 14 недель).</w:t>
      </w:r>
      <w:r w:rsidRPr="00257F69">
        <w:rPr>
          <w:rFonts w:eastAsia="Andale Sans UI"/>
          <w:color w:val="000000"/>
          <w:sz w:val="28"/>
          <w:szCs w:val="28"/>
        </w:rPr>
        <w:t xml:space="preserve"> Продолжается дооснащение медицинских организаций, оказывающих медицинскую помощь женщина</w:t>
      </w:r>
      <w:r w:rsidR="003D5A11">
        <w:rPr>
          <w:rFonts w:eastAsia="Andale Sans UI"/>
          <w:color w:val="000000"/>
          <w:sz w:val="28"/>
          <w:szCs w:val="28"/>
        </w:rPr>
        <w:t>м</w:t>
      </w:r>
      <w:r w:rsidRPr="00257F69">
        <w:rPr>
          <w:rFonts w:eastAsia="Andale Sans UI"/>
          <w:color w:val="000000"/>
          <w:sz w:val="28"/>
          <w:szCs w:val="28"/>
        </w:rPr>
        <w:t xml:space="preserve"> и детям.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 w:cs="Tahoma"/>
          <w:color w:val="00000A"/>
          <w:lang w:eastAsia="ru-RU"/>
        </w:rPr>
      </w:pPr>
      <w:r w:rsidRPr="00257F69">
        <w:rPr>
          <w:rFonts w:eastAsia="Andale Sans UI"/>
          <w:bCs/>
          <w:color w:val="000000"/>
          <w:spacing w:val="-4"/>
          <w:sz w:val="28"/>
          <w:szCs w:val="28"/>
          <w:highlight w:val="white"/>
          <w:lang w:eastAsia="ru-RU"/>
        </w:rPr>
        <w:t xml:space="preserve">В связи с </w:t>
      </w:r>
      <w:r w:rsidRPr="00257F69">
        <w:rPr>
          <w:rFonts w:eastAsia="Andale Sans UI"/>
          <w:bCs/>
          <w:color w:val="0D0D0D"/>
          <w:spacing w:val="-4"/>
          <w:sz w:val="28"/>
          <w:szCs w:val="28"/>
          <w:highlight w:val="white"/>
          <w:lang w:eastAsia="ru-RU"/>
        </w:rPr>
        <w:t xml:space="preserve">дефицитом площадей </w:t>
      </w:r>
      <w:r w:rsidRPr="00257F69">
        <w:rPr>
          <w:rFonts w:eastAsia="Calibri"/>
          <w:bCs/>
          <w:color w:val="0D0D0D"/>
          <w:spacing w:val="-4"/>
          <w:sz w:val="28"/>
          <w:szCs w:val="28"/>
          <w:highlight w:val="white"/>
          <w:lang w:eastAsia="ru-RU"/>
        </w:rPr>
        <w:t xml:space="preserve">областного перинатального центра </w:t>
      </w:r>
      <w:r w:rsidRPr="00257F69">
        <w:rPr>
          <w:rFonts w:eastAsia="Calibri"/>
          <w:bCs/>
          <w:color w:val="0D0D0D"/>
          <w:spacing w:val="-4"/>
          <w:sz w:val="28"/>
          <w:szCs w:val="28"/>
          <w:highlight w:val="white"/>
          <w:lang w:eastAsia="ru-RU"/>
        </w:rPr>
        <w:br/>
      </w:r>
      <w:r w:rsidR="001270E0">
        <w:rPr>
          <w:rFonts w:eastAsia="Calibri"/>
          <w:bCs/>
          <w:color w:val="0D0D0D"/>
          <w:spacing w:val="-4"/>
          <w:sz w:val="28"/>
          <w:szCs w:val="28"/>
          <w:highlight w:val="white"/>
          <w:lang w:eastAsia="ru-RU"/>
        </w:rPr>
        <w:t>(далее – ОПЦ)</w:t>
      </w:r>
      <w:r w:rsidRPr="00257F69">
        <w:rPr>
          <w:rFonts w:eastAsia="Calibri"/>
          <w:bCs/>
          <w:color w:val="0D0D0D"/>
          <w:spacing w:val="-4"/>
          <w:sz w:val="28"/>
          <w:szCs w:val="28"/>
          <w:highlight w:val="white"/>
          <w:lang w:eastAsia="ru-RU"/>
        </w:rPr>
        <w:t xml:space="preserve"> </w:t>
      </w:r>
      <w:r w:rsidRPr="00257F69">
        <w:rPr>
          <w:rFonts w:eastAsia="Andale Sans UI"/>
          <w:bCs/>
          <w:color w:val="000000"/>
          <w:spacing w:val="-4"/>
          <w:sz w:val="28"/>
          <w:szCs w:val="28"/>
          <w:highlight w:val="white"/>
          <w:lang w:eastAsia="ru-RU"/>
        </w:rPr>
        <w:t xml:space="preserve">ГБУЗ АО АМОКБ ведется строительство дополнительного </w:t>
      </w:r>
      <w:r w:rsidRPr="00257F69">
        <w:rPr>
          <w:rFonts w:eastAsia="Andale Sans UI"/>
          <w:bCs/>
          <w:color w:val="0D0D0D"/>
          <w:spacing w:val="-4"/>
          <w:sz w:val="28"/>
          <w:szCs w:val="28"/>
          <w:highlight w:val="white"/>
          <w:lang w:eastAsia="ru-RU"/>
        </w:rPr>
        <w:t xml:space="preserve">корпуса </w:t>
      </w:r>
      <w:r w:rsidRPr="00257F69">
        <w:rPr>
          <w:rFonts w:eastAsia="Calibri"/>
          <w:bCs/>
          <w:color w:val="0D0D0D"/>
          <w:spacing w:val="-4"/>
          <w:sz w:val="28"/>
          <w:szCs w:val="28"/>
          <w:highlight w:val="white"/>
          <w:lang w:eastAsia="ru-RU"/>
        </w:rPr>
        <w:t>№ 2 ОПЦ</w:t>
      </w:r>
      <w:r w:rsidRPr="00257F69">
        <w:rPr>
          <w:rFonts w:eastAsia="Andale Sans UI"/>
          <w:bCs/>
          <w:color w:val="000000"/>
          <w:spacing w:val="-4"/>
          <w:sz w:val="28"/>
          <w:szCs w:val="28"/>
          <w:highlight w:val="white"/>
          <w:lang w:eastAsia="ru-RU"/>
        </w:rPr>
        <w:t xml:space="preserve"> ГБУЗ</w:t>
      </w:r>
      <w:r w:rsidRPr="00257F69">
        <w:rPr>
          <w:color w:val="00000A"/>
          <w:sz w:val="28"/>
          <w:szCs w:val="28"/>
          <w:lang w:eastAsia="ru-RU"/>
        </w:rPr>
        <w:t xml:space="preserve"> АО АМОКБ, ввод </w:t>
      </w:r>
      <w:r w:rsidRPr="00257F69">
        <w:rPr>
          <w:rFonts w:eastAsia="Calibri"/>
          <w:bCs/>
          <w:color w:val="0D0D0D"/>
          <w:spacing w:val="-4"/>
          <w:sz w:val="28"/>
          <w:szCs w:val="28"/>
          <w:highlight w:val="white"/>
          <w:lang w:eastAsia="ru-RU"/>
        </w:rPr>
        <w:t>в эксплуатацию которого запланирован на декабрь 2022 года.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/>
          <w:color w:val="00000A"/>
          <w:sz w:val="28"/>
          <w:szCs w:val="28"/>
          <w:lang w:eastAsia="ru-RU"/>
        </w:rPr>
      </w:pP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В целях снижения детской смертности в учреждениях здравоохранения Астраханской области на заседаниях подкомиссий врачебных комиссий учреждений проводится разбор каждого случая детской смертности. В </w:t>
      </w:r>
      <w:r w:rsidR="003D5A11">
        <w:rPr>
          <w:rFonts w:eastAsia="Andale Sans UI"/>
          <w:color w:val="00000A"/>
          <w:sz w:val="28"/>
          <w:szCs w:val="28"/>
          <w:lang w:eastAsia="ru-RU"/>
        </w:rPr>
        <w:t xml:space="preserve">Астраханской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области работает совет министерства здравоохранения Астраханской области по анализу случаев детской смертности (далее – совет), в состав которого входят ведущие специалисты служб детства и родовспоможения, руководители учреждений, главные внештатные специалисты министерства здравоо</w:t>
      </w:r>
      <w:r w:rsidR="003D5A11">
        <w:rPr>
          <w:rFonts w:eastAsia="Andale Sans UI"/>
          <w:color w:val="00000A"/>
          <w:sz w:val="28"/>
          <w:szCs w:val="28"/>
          <w:lang w:eastAsia="ru-RU"/>
        </w:rPr>
        <w:t>хранения Астраханской области, работники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 федерального государственного бюджетного образовательного учреждения высшего образования «Астраханский государственный медицинский университет» Министерства здравоохранения Российской Федерации. На заседаниях совета разбираются случаи детской смертности, заслушиваются представители медицинских организаций, в которых отмечен рост л</w:t>
      </w:r>
      <w:r w:rsidR="00BD61CE">
        <w:rPr>
          <w:rFonts w:eastAsia="Andale Sans UI"/>
          <w:color w:val="00000A"/>
          <w:sz w:val="28"/>
          <w:szCs w:val="28"/>
          <w:lang w:eastAsia="ru-RU"/>
        </w:rPr>
        <w:t>етальности, а также разрабатываю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тся комплекс</w:t>
      </w:r>
      <w:r w:rsidR="00BD61CE">
        <w:rPr>
          <w:rFonts w:eastAsia="Andale Sans UI"/>
          <w:color w:val="00000A"/>
          <w:sz w:val="28"/>
          <w:szCs w:val="28"/>
          <w:lang w:eastAsia="ru-RU"/>
        </w:rPr>
        <w:t>ы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 соответствующих мероприятий для каждой медицинской организации.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ndale Sans UI"/>
          <w:b/>
          <w:bCs/>
          <w:color w:val="000000"/>
          <w:sz w:val="27"/>
          <w:szCs w:val="27"/>
          <w:lang w:eastAsia="ru-RU"/>
        </w:rPr>
      </w:pPr>
      <w:r w:rsidRPr="00257F69">
        <w:rPr>
          <w:rFonts w:eastAsia="Andale Sans UI"/>
          <w:color w:val="000000"/>
          <w:sz w:val="28"/>
          <w:szCs w:val="28"/>
          <w:lang w:eastAsia="ru-RU"/>
        </w:rPr>
        <w:t>В мае – июле 2022 года в регион</w:t>
      </w:r>
      <w:r w:rsidR="003D5A11">
        <w:rPr>
          <w:rFonts w:eastAsia="Andale Sans UI"/>
          <w:color w:val="000000"/>
          <w:sz w:val="28"/>
          <w:szCs w:val="28"/>
          <w:lang w:eastAsia="ru-RU"/>
        </w:rPr>
        <w:t>е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были осуществлены выезды специалистов федерального государственного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бюджетного образовательного учреждения высшего образования «Санкт-Петербургский государственный медицинский педиатрический университет», федерального государственного бюджетного учреждения «Национальный медицинский исследовательский центр акушерства, гинекологии и </w:t>
      </w:r>
      <w:proofErr w:type="spellStart"/>
      <w:r w:rsidRPr="00257F69">
        <w:rPr>
          <w:rFonts w:eastAsia="Andale Sans UI"/>
          <w:color w:val="00000A"/>
          <w:sz w:val="28"/>
          <w:szCs w:val="28"/>
          <w:lang w:eastAsia="ru-RU"/>
        </w:rPr>
        <w:t>перинатологии</w:t>
      </w:r>
      <w:proofErr w:type="spellEnd"/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 имени академика В.И. Кулакова», федерального государственного автономного образовательного учреждения высшего образования «Российский национальны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й исследовательский медицинский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университет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имени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Н.И.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> 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Пирогова»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Министерства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здравоохранения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Российской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>Федерации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и 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>ф</w:t>
      </w:r>
      <w:r w:rsidRPr="00257F69">
        <w:rPr>
          <w:rFonts w:eastAsia="Andale Sans UI"/>
          <w:color w:val="00000A"/>
          <w:sz w:val="28"/>
          <w:szCs w:val="28"/>
          <w:lang w:eastAsia="ru-RU"/>
        </w:rPr>
        <w:t xml:space="preserve">едерального государственного автономного учреждения Министерства здравоохранения Российской Федерации «Национальный медицинский исследовательский центр здоровья детей». Указанными специалистами проведен аудит работы ОПЦ ГБУЗ АО АМОКБ, ГБУЗ АО «ОДКБ </w:t>
      </w:r>
      <w:r w:rsidR="003D5A11">
        <w:rPr>
          <w:rFonts w:eastAsia="Andale Sans UI"/>
          <w:color w:val="00000A"/>
          <w:sz w:val="28"/>
          <w:szCs w:val="28"/>
          <w:lang w:eastAsia="ru-RU"/>
        </w:rPr>
        <w:br/>
      </w:r>
      <w:r w:rsidRPr="00257F69">
        <w:rPr>
          <w:rFonts w:eastAsia="Andale Sans UI"/>
          <w:color w:val="00000A"/>
          <w:sz w:val="28"/>
          <w:szCs w:val="28"/>
          <w:lang w:eastAsia="ru-RU"/>
        </w:rPr>
        <w:t>им. Н.Н. Силищевой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>», ГБУЗ АО</w:t>
      </w:r>
      <w:r w:rsidR="001270E0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Pr="00257F69">
        <w:rPr>
          <w:rFonts w:eastAsia="Andale Sans UI"/>
          <w:color w:val="000000"/>
          <w:sz w:val="28"/>
          <w:szCs w:val="28"/>
          <w:lang w:eastAsia="ru-RU"/>
        </w:rPr>
        <w:t xml:space="preserve">«ОИКБ им. А.М. </w:t>
      </w:r>
      <w:proofErr w:type="spellStart"/>
      <w:r w:rsidRPr="00257F69">
        <w:rPr>
          <w:rFonts w:eastAsia="Andale Sans UI"/>
          <w:color w:val="000000"/>
          <w:sz w:val="28"/>
          <w:szCs w:val="28"/>
          <w:lang w:eastAsia="ru-RU"/>
        </w:rPr>
        <w:t>Ничоги</w:t>
      </w:r>
      <w:proofErr w:type="spellEnd"/>
      <w:r w:rsidRPr="00257F69">
        <w:rPr>
          <w:rFonts w:eastAsia="Andale Sans UI"/>
          <w:color w:val="000000"/>
          <w:sz w:val="28"/>
          <w:szCs w:val="28"/>
          <w:lang w:eastAsia="ru-RU"/>
        </w:rPr>
        <w:t>» и районных больниц, по результатам которого даны соответствующие рекомендации.</w:t>
      </w:r>
    </w:p>
    <w:p w:rsidR="00257F69" w:rsidRPr="00257F69" w:rsidRDefault="00257F69" w:rsidP="00E30190">
      <w:pPr>
        <w:widowControl w:val="0"/>
        <w:ind w:firstLine="567"/>
        <w:jc w:val="both"/>
        <w:textAlignment w:val="baseline"/>
        <w:rPr>
          <w:rFonts w:eastAsia="Andale Sans UI"/>
          <w:b/>
          <w:bCs/>
          <w:color w:val="000000"/>
          <w:sz w:val="27"/>
          <w:szCs w:val="27"/>
          <w:lang w:eastAsia="ru-RU"/>
        </w:rPr>
        <w:sectPr w:rsidR="00257F69" w:rsidRPr="00257F69" w:rsidSect="00E30190">
          <w:headerReference w:type="default" r:id="rId18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360" w:charSpace="-6145"/>
        </w:sectPr>
      </w:pPr>
    </w:p>
    <w:p w:rsidR="00257F69" w:rsidRPr="00257F69" w:rsidRDefault="00257F69" w:rsidP="00E30190">
      <w:pPr>
        <w:widowControl w:val="0"/>
        <w:shd w:val="clear" w:color="auto" w:fill="FFFFFF"/>
        <w:spacing w:after="120"/>
        <w:ind w:left="360" w:right="5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color w:val="000000"/>
          <w:sz w:val="27"/>
          <w:szCs w:val="27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257F69">
        <w:rPr>
          <w:bCs/>
          <w:color w:val="00000A"/>
          <w:sz w:val="28"/>
          <w:szCs w:val="28"/>
          <w:lang w:eastAsia="en-US"/>
        </w:rPr>
        <w:t>Таблица № 4</w:t>
      </w:r>
    </w:p>
    <w:p w:rsidR="00257F69" w:rsidRPr="00257F69" w:rsidRDefault="00257F69" w:rsidP="00E30190">
      <w:pPr>
        <w:widowControl w:val="0"/>
        <w:shd w:val="clear" w:color="auto" w:fill="FFFFFF"/>
        <w:spacing w:after="120"/>
        <w:ind w:left="6765" w:right="5"/>
        <w:jc w:val="both"/>
        <w:rPr>
          <w:bCs/>
          <w:color w:val="00000A"/>
          <w:sz w:val="28"/>
          <w:szCs w:val="28"/>
          <w:lang w:eastAsia="en-US"/>
        </w:rPr>
      </w:pPr>
    </w:p>
    <w:p w:rsidR="00257F69" w:rsidRDefault="00257F69" w:rsidP="00E30190">
      <w:pPr>
        <w:widowControl w:val="0"/>
        <w:shd w:val="clear" w:color="auto" w:fill="FFFFFF"/>
        <w:ind w:left="1819" w:firstLine="400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Основные показатели перинатальной, младенческой, детской смертности в Астраханской области</w:t>
      </w:r>
    </w:p>
    <w:p w:rsidR="001270E0" w:rsidRPr="00257F69" w:rsidRDefault="001270E0" w:rsidP="00E30190">
      <w:pPr>
        <w:widowControl w:val="0"/>
        <w:shd w:val="clear" w:color="auto" w:fill="FFFFFF"/>
        <w:ind w:left="1819" w:firstLine="400"/>
        <w:rPr>
          <w:color w:val="000000"/>
          <w:sz w:val="28"/>
          <w:szCs w:val="28"/>
          <w:lang w:eastAsia="ru-RU" w:bidi="ru-RU"/>
        </w:rPr>
      </w:pPr>
    </w:p>
    <w:tbl>
      <w:tblPr>
        <w:tblW w:w="15158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847"/>
        <w:gridCol w:w="1417"/>
        <w:gridCol w:w="851"/>
        <w:gridCol w:w="1294"/>
        <w:gridCol w:w="1111"/>
        <w:gridCol w:w="1440"/>
        <w:gridCol w:w="952"/>
        <w:gridCol w:w="1290"/>
        <w:gridCol w:w="28"/>
        <w:gridCol w:w="1071"/>
        <w:gridCol w:w="1466"/>
      </w:tblGrid>
      <w:tr w:rsidR="00257F69" w:rsidRPr="00257F69" w:rsidTr="00FA5CF2">
        <w:trPr>
          <w:trHeight w:hRule="exact" w:val="378"/>
          <w:jc w:val="center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2018 год</w:t>
            </w:r>
          </w:p>
        </w:tc>
        <w:tc>
          <w:tcPr>
            <w:tcW w:w="2145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2019 год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2020 год</w:t>
            </w:r>
          </w:p>
        </w:tc>
        <w:tc>
          <w:tcPr>
            <w:tcW w:w="2242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2021 год</w:t>
            </w:r>
          </w:p>
        </w:tc>
        <w:tc>
          <w:tcPr>
            <w:tcW w:w="2565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9 месяцев 2022 года</w:t>
            </w:r>
          </w:p>
        </w:tc>
      </w:tr>
      <w:tr w:rsidR="00D10B8A" w:rsidRPr="00257F69" w:rsidTr="00FA5CF2">
        <w:trPr>
          <w:trHeight w:hRule="exact" w:val="378"/>
          <w:jc w:val="center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10B8A" w:rsidRPr="00257F69" w:rsidRDefault="00D10B8A" w:rsidP="00D10B8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10B8A" w:rsidRPr="00257F69" w:rsidRDefault="00D10B8A" w:rsidP="00D10B8A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10B8A" w:rsidRPr="00257F69" w:rsidRDefault="00D10B8A" w:rsidP="00D10B8A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10B8A" w:rsidRPr="00257F69" w:rsidRDefault="00D10B8A" w:rsidP="00D10B8A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2242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10B8A" w:rsidRPr="00257F69" w:rsidRDefault="00D10B8A" w:rsidP="00D10B8A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2565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10B8A" w:rsidRPr="00257F69" w:rsidRDefault="00D10B8A" w:rsidP="00D10B8A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6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а</w:t>
            </w:r>
            <w:r w:rsidR="00257F69" w:rsidRPr="00257F69">
              <w:rPr>
                <w:color w:val="000000"/>
                <w:lang w:eastAsia="ru-RU" w:bidi="ru-RU"/>
              </w:rPr>
              <w:t>бс</w:t>
            </w:r>
            <w:proofErr w:type="spellEnd"/>
            <w:r w:rsidR="00257F69"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</w:t>
            </w:r>
            <w:r w:rsidR="00257F69" w:rsidRPr="00257F69">
              <w:rPr>
                <w:color w:val="000000"/>
                <w:lang w:eastAsia="ru-RU" w:bidi="ru-RU"/>
              </w:rPr>
              <w:t>оказатель*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а</w:t>
            </w:r>
            <w:r w:rsidR="00257F69" w:rsidRPr="00257F69">
              <w:rPr>
                <w:color w:val="000000"/>
                <w:lang w:eastAsia="ru-RU" w:bidi="ru-RU"/>
              </w:rPr>
              <w:t>бс</w:t>
            </w:r>
            <w:proofErr w:type="spellEnd"/>
            <w:r w:rsidR="00257F69"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</w:t>
            </w:r>
            <w:r w:rsidR="00257F69" w:rsidRPr="00257F69">
              <w:rPr>
                <w:color w:val="000000"/>
                <w:lang w:eastAsia="ru-RU" w:bidi="ru-RU"/>
              </w:rPr>
              <w:t>оказатель*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а</w:t>
            </w:r>
            <w:r w:rsidR="00257F69" w:rsidRPr="00257F69">
              <w:rPr>
                <w:color w:val="000000"/>
                <w:lang w:eastAsia="ru-RU" w:bidi="ru-RU"/>
              </w:rPr>
              <w:t>бс</w:t>
            </w:r>
            <w:proofErr w:type="spellEnd"/>
            <w:r w:rsidR="00257F69"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righ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</w:t>
            </w:r>
            <w:r w:rsidR="00257F69" w:rsidRPr="00257F69">
              <w:rPr>
                <w:color w:val="000000"/>
                <w:lang w:eastAsia="ru-RU" w:bidi="ru-RU"/>
              </w:rPr>
              <w:t>оказатель*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а</w:t>
            </w:r>
            <w:r w:rsidR="00257F69" w:rsidRPr="00257F69">
              <w:rPr>
                <w:color w:val="000000"/>
                <w:lang w:eastAsia="ru-RU" w:bidi="ru-RU"/>
              </w:rPr>
              <w:t>бс</w:t>
            </w:r>
            <w:proofErr w:type="spellEnd"/>
            <w:r w:rsidR="00257F69"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</w:t>
            </w:r>
            <w:r w:rsidR="00257F69" w:rsidRPr="00257F69">
              <w:rPr>
                <w:color w:val="000000"/>
                <w:lang w:eastAsia="ru-RU" w:bidi="ru-RU"/>
              </w:rPr>
              <w:t>оказатель*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а</w:t>
            </w:r>
            <w:r w:rsidR="00257F69" w:rsidRPr="00257F69">
              <w:rPr>
                <w:color w:val="000000"/>
                <w:lang w:eastAsia="ru-RU" w:bidi="ru-RU"/>
              </w:rPr>
              <w:t>бс</w:t>
            </w:r>
            <w:proofErr w:type="spellEnd"/>
            <w:r w:rsidR="00257F69"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D10B8A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</w:t>
            </w:r>
            <w:r w:rsidR="00257F69" w:rsidRPr="00257F69">
              <w:rPr>
                <w:color w:val="000000"/>
                <w:lang w:eastAsia="ru-RU" w:bidi="ru-RU"/>
              </w:rPr>
              <w:t>оказатель*</w:t>
            </w:r>
          </w:p>
        </w:tc>
      </w:tr>
      <w:tr w:rsidR="00257F69" w:rsidRPr="00257F69" w:rsidTr="00FA5CF2">
        <w:trPr>
          <w:trHeight w:hRule="exact" w:val="307"/>
          <w:jc w:val="center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Перинатальная смертность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108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96</w:t>
            </w:r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8,9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65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8,9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Неонатальная смертность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36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3,3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25</w:t>
            </w:r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2,3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24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3,3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Ранняя неонатальная смертность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2,1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15</w:t>
            </w:r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1,4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14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1,9</w:t>
            </w:r>
          </w:p>
        </w:tc>
      </w:tr>
      <w:tr w:rsidR="00257F69" w:rsidRPr="00257F69" w:rsidTr="00FA5CF2">
        <w:trPr>
          <w:trHeight w:hRule="exact" w:val="317"/>
          <w:jc w:val="center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Младенческая смертность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71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5,9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45</w:t>
            </w:r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BE0CA0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4,3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47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6,5</w:t>
            </w:r>
          </w:p>
        </w:tc>
      </w:tr>
    </w:tbl>
    <w:p w:rsidR="00257F69" w:rsidRPr="007E2340" w:rsidRDefault="00257F69" w:rsidP="00E30190">
      <w:pPr>
        <w:widowControl w:val="0"/>
        <w:shd w:val="clear" w:color="auto" w:fill="FFFFFF"/>
        <w:jc w:val="both"/>
        <w:rPr>
          <w:rFonts w:eastAsia="Arial" w:cs="Tahoma"/>
          <w:color w:val="00000A"/>
          <w:lang w:eastAsia="ru-RU"/>
        </w:rPr>
      </w:pPr>
      <w:r w:rsidRPr="007E2340">
        <w:rPr>
          <w:rFonts w:eastAsia="Arial" w:cs="Tahoma"/>
          <w:color w:val="00000A"/>
          <w:lang w:eastAsia="ru-RU"/>
        </w:rPr>
        <w:t>*Показатель перинатальной смертности рассчитывается на 1</w:t>
      </w:r>
      <w:r w:rsidR="007E2340" w:rsidRPr="007E2340">
        <w:rPr>
          <w:rFonts w:eastAsia="Arial" w:cs="Tahoma"/>
          <w:color w:val="00000A"/>
          <w:lang w:eastAsia="ru-RU"/>
        </w:rPr>
        <w:t> </w:t>
      </w:r>
      <w:r w:rsidRPr="007E2340">
        <w:rPr>
          <w:rFonts w:eastAsia="Arial" w:cs="Tahoma"/>
          <w:color w:val="00000A"/>
          <w:lang w:eastAsia="ru-RU"/>
        </w:rPr>
        <w:t>000 родивших</w:t>
      </w:r>
      <w:r w:rsidR="00BD61CE">
        <w:rPr>
          <w:rFonts w:eastAsia="Arial" w:cs="Tahoma"/>
          <w:color w:val="00000A"/>
          <w:lang w:eastAsia="ru-RU"/>
        </w:rPr>
        <w:t>ся живыми и мертвыми, показатели</w:t>
      </w:r>
      <w:r w:rsidRPr="007E2340">
        <w:rPr>
          <w:rFonts w:eastAsia="Arial" w:cs="Tahoma"/>
          <w:color w:val="00000A"/>
          <w:lang w:eastAsia="ru-RU"/>
        </w:rPr>
        <w:t xml:space="preserve"> неонатальной, ранней неонатальной и младенческой смертности рассчитыва</w:t>
      </w:r>
      <w:r w:rsidR="00BD61CE">
        <w:rPr>
          <w:rFonts w:eastAsia="Arial" w:cs="Tahoma"/>
          <w:color w:val="00000A"/>
          <w:lang w:eastAsia="ru-RU"/>
        </w:rPr>
        <w:t>ю</w:t>
      </w:r>
      <w:r w:rsidR="007B3248" w:rsidRPr="007E2340">
        <w:rPr>
          <w:rFonts w:eastAsia="Arial" w:cs="Tahoma"/>
          <w:color w:val="00000A"/>
          <w:lang w:eastAsia="ru-RU"/>
        </w:rPr>
        <w:t>тся на 1</w:t>
      </w:r>
      <w:r w:rsidR="007E2340">
        <w:rPr>
          <w:rFonts w:eastAsia="Arial" w:cs="Tahoma"/>
          <w:color w:val="00000A"/>
          <w:lang w:eastAsia="ru-RU"/>
        </w:rPr>
        <w:t> </w:t>
      </w:r>
      <w:r w:rsidR="007B3248" w:rsidRPr="007E2340">
        <w:rPr>
          <w:rFonts w:eastAsia="Arial" w:cs="Tahoma"/>
          <w:color w:val="00000A"/>
          <w:lang w:eastAsia="ru-RU"/>
        </w:rPr>
        <w:t>000 родившихся живыми.</w:t>
      </w:r>
    </w:p>
    <w:p w:rsidR="00257F69" w:rsidRPr="00257F69" w:rsidRDefault="00257F69" w:rsidP="00E30190">
      <w:pPr>
        <w:widowControl w:val="0"/>
        <w:shd w:val="clear" w:color="auto" w:fill="FFFFFF"/>
        <w:spacing w:after="120"/>
        <w:jc w:val="right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 5</w:t>
      </w:r>
    </w:p>
    <w:p w:rsidR="00257F69" w:rsidRPr="00257F69" w:rsidRDefault="00257F69" w:rsidP="00E30190">
      <w:pPr>
        <w:widowControl w:val="0"/>
        <w:shd w:val="clear" w:color="auto" w:fill="FFFFFF"/>
        <w:ind w:left="3864" w:firstLine="400"/>
        <w:rPr>
          <w:color w:val="000000"/>
          <w:sz w:val="28"/>
          <w:szCs w:val="28"/>
          <w:lang w:eastAsia="ru-RU" w:bidi="ru-RU"/>
        </w:rPr>
      </w:pPr>
    </w:p>
    <w:p w:rsidR="00257F69" w:rsidRDefault="00257F69" w:rsidP="00E30190">
      <w:pPr>
        <w:widowControl w:val="0"/>
        <w:shd w:val="clear" w:color="auto" w:fill="FFFFFF"/>
        <w:ind w:left="3864" w:firstLine="400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Структура младенческой смертности в Астраханской области</w:t>
      </w:r>
    </w:p>
    <w:p w:rsidR="001270E0" w:rsidRPr="00257F69" w:rsidRDefault="001270E0" w:rsidP="00E30190">
      <w:pPr>
        <w:widowControl w:val="0"/>
        <w:shd w:val="clear" w:color="auto" w:fill="FFFFFF"/>
        <w:ind w:left="3864" w:firstLine="400"/>
        <w:rPr>
          <w:color w:val="000000"/>
          <w:sz w:val="28"/>
          <w:szCs w:val="28"/>
          <w:lang w:eastAsia="ru-RU" w:bidi="ru-RU"/>
        </w:rPr>
      </w:pPr>
    </w:p>
    <w:tbl>
      <w:tblPr>
        <w:tblW w:w="1531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307"/>
        <w:gridCol w:w="943"/>
        <w:gridCol w:w="943"/>
        <w:gridCol w:w="944"/>
        <w:gridCol w:w="946"/>
        <w:gridCol w:w="944"/>
        <w:gridCol w:w="944"/>
        <w:gridCol w:w="942"/>
        <w:gridCol w:w="948"/>
        <w:gridCol w:w="941"/>
        <w:gridCol w:w="1512"/>
      </w:tblGrid>
      <w:tr w:rsidR="00257F69" w:rsidRPr="00257F69" w:rsidTr="003B0213">
        <w:trPr>
          <w:trHeight w:hRule="exact" w:val="384"/>
          <w:jc w:val="center"/>
        </w:trPr>
        <w:tc>
          <w:tcPr>
            <w:tcW w:w="5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2018 год</w:t>
            </w:r>
          </w:p>
        </w:tc>
        <w:tc>
          <w:tcPr>
            <w:tcW w:w="18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2019 год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2020 год</w:t>
            </w:r>
          </w:p>
        </w:tc>
        <w:tc>
          <w:tcPr>
            <w:tcW w:w="18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2021 год</w:t>
            </w:r>
          </w:p>
        </w:tc>
        <w:tc>
          <w:tcPr>
            <w:tcW w:w="2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7E234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9 месяцев</w:t>
            </w:r>
            <w:r w:rsidR="00257F69" w:rsidRPr="00257F69">
              <w:rPr>
                <w:color w:val="000000"/>
                <w:lang w:eastAsia="ru-RU" w:bidi="ru-RU"/>
              </w:rPr>
              <w:t xml:space="preserve"> 2022 года</w:t>
            </w:r>
          </w:p>
        </w:tc>
      </w:tr>
      <w:tr w:rsidR="00257F69" w:rsidRPr="00257F69" w:rsidTr="003B0213">
        <w:trPr>
          <w:trHeight w:hRule="exact" w:val="312"/>
          <w:jc w:val="center"/>
        </w:trPr>
        <w:tc>
          <w:tcPr>
            <w:tcW w:w="5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доля*, %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доля*, %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доля*, %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доля*, %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доля*, %</w:t>
            </w:r>
          </w:p>
        </w:tc>
      </w:tr>
    </w:tbl>
    <w:p w:rsidR="007E2340" w:rsidRPr="007E2340" w:rsidRDefault="007E2340">
      <w:pPr>
        <w:rPr>
          <w:sz w:val="2"/>
          <w:szCs w:val="2"/>
        </w:rPr>
      </w:pPr>
    </w:p>
    <w:tbl>
      <w:tblPr>
        <w:tblW w:w="1531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307"/>
        <w:gridCol w:w="943"/>
        <w:gridCol w:w="943"/>
        <w:gridCol w:w="944"/>
        <w:gridCol w:w="946"/>
        <w:gridCol w:w="944"/>
        <w:gridCol w:w="944"/>
        <w:gridCol w:w="942"/>
        <w:gridCol w:w="948"/>
        <w:gridCol w:w="941"/>
        <w:gridCol w:w="1512"/>
      </w:tblGrid>
      <w:tr w:rsidR="007E2340" w:rsidRPr="00257F69" w:rsidTr="007E2340">
        <w:trPr>
          <w:trHeight w:hRule="exact" w:val="312"/>
          <w:tblHeader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7E2340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2340" w:rsidRPr="00257F69" w:rsidRDefault="007E2340" w:rsidP="007E2340">
            <w:pPr>
              <w:widowControl w:val="0"/>
              <w:shd w:val="clear" w:color="auto" w:fill="FFFFFF"/>
              <w:ind w:lef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</w:t>
            </w:r>
          </w:p>
        </w:tc>
      </w:tr>
      <w:tr w:rsidR="00257F69" w:rsidRPr="00257F69" w:rsidTr="003B0213">
        <w:trPr>
          <w:trHeight w:hRule="exact" w:val="307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bCs/>
                <w:color w:val="000000"/>
                <w:lang w:eastAsia="ru-RU" w:bidi="ru-RU"/>
              </w:rPr>
            </w:pPr>
            <w:r w:rsidRPr="00257F69">
              <w:rPr>
                <w:bCs/>
                <w:color w:val="000000"/>
                <w:lang w:eastAsia="ru-RU" w:bidi="ru-RU"/>
              </w:rPr>
              <w:t xml:space="preserve">Всего умерших от всех причин, </w:t>
            </w:r>
            <w:proofErr w:type="spellStart"/>
            <w:r w:rsidRPr="00257F69">
              <w:rPr>
                <w:bCs/>
                <w:color w:val="000000"/>
                <w:lang w:eastAsia="ru-RU" w:bidi="ru-RU"/>
              </w:rPr>
              <w:t>абс</w:t>
            </w:r>
            <w:proofErr w:type="spellEnd"/>
            <w:r w:rsidRPr="00257F69">
              <w:rPr>
                <w:bCs/>
                <w:color w:val="000000"/>
                <w:lang w:eastAsia="ru-RU" w:bidi="ru-RU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71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</w:t>
            </w: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45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47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3B0213">
        <w:trPr>
          <w:trHeight w:hRule="exact" w:val="302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3B0213">
        <w:trPr>
          <w:trHeight w:hRule="exact" w:val="568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shd w:val="clear" w:color="auto" w:fill="FFFFFF"/>
              <w:spacing w:line="259" w:lineRule="auto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некоторых инфекционных и паразитарных болезней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4,2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6,7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2,1</w:t>
            </w:r>
          </w:p>
        </w:tc>
      </w:tr>
      <w:tr w:rsidR="00257F69" w:rsidRPr="00257F69" w:rsidTr="003B0213">
        <w:trPr>
          <w:trHeight w:hRule="exact" w:val="610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spacing w:line="259" w:lineRule="auto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болезней эндокринной системы, расстройства питания и нарушения обмена веществ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</w:t>
            </w:r>
          </w:p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3B0213">
        <w:trPr>
          <w:trHeight w:hRule="exact" w:val="302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болезней нервной системы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8,4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8,5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6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,2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4,4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12,8</w:t>
            </w:r>
          </w:p>
        </w:tc>
      </w:tr>
      <w:tr w:rsidR="00257F69" w:rsidRPr="00257F69" w:rsidTr="003B0213">
        <w:trPr>
          <w:trHeight w:hRule="exact" w:val="312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болезней органов дыхания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4,2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6,7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3B0213">
        <w:trPr>
          <w:trHeight w:hRule="exact" w:val="307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болезней органов пищеварения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1,4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3B0213">
        <w:trPr>
          <w:trHeight w:hRule="exact" w:val="605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spacing w:line="264" w:lineRule="auto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врожденных аномалий (пороков развития), деформаций и хромосомных нарушений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20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14,9</w:t>
            </w:r>
          </w:p>
        </w:tc>
      </w:tr>
      <w:tr w:rsidR="00257F69" w:rsidRPr="00257F69" w:rsidTr="003B0213">
        <w:trPr>
          <w:trHeight w:hRule="exact" w:val="628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отдельных состояний, возникающих в перинатальном периоде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37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52,2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37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57,0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62,0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24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51,0</w:t>
            </w:r>
          </w:p>
        </w:tc>
      </w:tr>
      <w:tr w:rsidR="00257F69" w:rsidRPr="00257F69" w:rsidTr="003B0213">
        <w:trPr>
          <w:trHeight w:hRule="exact" w:val="554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геморрагических нарушений у плода и новорожденного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3B0213">
        <w:trPr>
          <w:trHeight w:hRule="exact" w:val="279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 внешних причин смерти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5,6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2,8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6,4</w:t>
            </w:r>
          </w:p>
        </w:tc>
      </w:tr>
      <w:tr w:rsidR="00257F69" w:rsidRPr="00257F69" w:rsidTr="003B0213">
        <w:trPr>
          <w:trHeight w:hRule="exact" w:val="297"/>
          <w:jc w:val="center"/>
        </w:trPr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7E2340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от новой </w:t>
            </w:r>
            <w:proofErr w:type="spellStart"/>
            <w:r w:rsidRPr="00257F69">
              <w:rPr>
                <w:color w:val="000000"/>
                <w:lang w:eastAsia="ru-RU" w:bidi="ru-RU"/>
              </w:rPr>
              <w:t>коронавирусной</w:t>
            </w:r>
            <w:proofErr w:type="spellEnd"/>
            <w:r w:rsidRPr="00257F69">
              <w:rPr>
                <w:color w:val="000000"/>
                <w:lang w:eastAsia="ru-RU" w:bidi="ru-RU"/>
              </w:rPr>
              <w:t xml:space="preserve"> инфекции </w:t>
            </w:r>
            <w:r w:rsidRPr="00257F69">
              <w:rPr>
                <w:color w:val="000000"/>
                <w:lang w:eastAsia="en-US" w:bidi="en-US"/>
              </w:rPr>
              <w:t>(</w:t>
            </w:r>
            <w:r w:rsidRPr="00257F69">
              <w:rPr>
                <w:color w:val="000000"/>
                <w:lang w:val="en-US" w:eastAsia="en-US" w:bidi="en-US"/>
              </w:rPr>
              <w:t>COVID</w:t>
            </w:r>
            <w:r w:rsidRPr="00257F69">
              <w:rPr>
                <w:color w:val="000000"/>
                <w:lang w:eastAsia="ru-RU" w:bidi="ru-RU"/>
              </w:rPr>
              <w:t>-19)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7E2340">
            <w:pPr>
              <w:widowControl w:val="0"/>
              <w:ind w:lef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4,2</w:t>
            </w:r>
          </w:p>
        </w:tc>
      </w:tr>
    </w:tbl>
    <w:p w:rsidR="00257F69" w:rsidRPr="00257F69" w:rsidRDefault="00257F69" w:rsidP="00E30190">
      <w:pPr>
        <w:widowControl w:val="0"/>
        <w:jc w:val="both"/>
        <w:textAlignment w:val="baseline"/>
        <w:rPr>
          <w:rFonts w:eastAsia="Andale Sans UI" w:cs="Tahoma"/>
          <w:color w:val="00000A"/>
          <w:lang w:eastAsia="ru-RU"/>
        </w:rPr>
      </w:pPr>
      <w:r w:rsidRPr="00257F69">
        <w:rPr>
          <w:rFonts w:eastAsia="Arial" w:cs="Tahoma"/>
          <w:color w:val="00000A"/>
          <w:lang w:eastAsia="ru-RU"/>
        </w:rPr>
        <w:t xml:space="preserve">* </w:t>
      </w:r>
      <w:r w:rsidRPr="00257F69">
        <w:rPr>
          <w:rFonts w:eastAsia="Andale Sans UI" w:cs="Tahoma"/>
          <w:color w:val="00000A"/>
          <w:lang w:eastAsia="ru-RU"/>
        </w:rPr>
        <w:t>Указывается доля в общей структуре смертности.</w:t>
      </w:r>
    </w:p>
    <w:p w:rsidR="00257F69" w:rsidRPr="00257F69" w:rsidRDefault="00257F69" w:rsidP="00E30190">
      <w:pPr>
        <w:widowControl w:val="0"/>
        <w:jc w:val="both"/>
        <w:textAlignment w:val="baseline"/>
        <w:rPr>
          <w:rFonts w:eastAsia="Andale Sans UI"/>
          <w:b/>
          <w:bCs/>
          <w:color w:val="000000"/>
          <w:sz w:val="27"/>
          <w:szCs w:val="27"/>
          <w:lang w:eastAsia="ru-RU"/>
        </w:rPr>
        <w:sectPr w:rsidR="00257F69" w:rsidRPr="00257F69" w:rsidSect="00FA5CF2">
          <w:pgSz w:w="16838" w:h="11906" w:orient="landscape"/>
          <w:pgMar w:top="1843" w:right="536" w:bottom="566" w:left="1230" w:header="567" w:footer="510" w:gutter="0"/>
          <w:cols w:space="720"/>
          <w:formProt w:val="0"/>
          <w:docGrid w:linePitch="360" w:charSpace="-6145"/>
        </w:sectPr>
      </w:pPr>
    </w:p>
    <w:p w:rsidR="00257F69" w:rsidRPr="00257F69" w:rsidRDefault="00257F69" w:rsidP="00E30190">
      <w:pPr>
        <w:widowControl w:val="0"/>
        <w:shd w:val="clear" w:color="auto" w:fill="FFFFFF"/>
        <w:tabs>
          <w:tab w:val="left" w:pos="1416"/>
        </w:tabs>
        <w:ind w:firstLine="567"/>
        <w:jc w:val="center"/>
        <w:rPr>
          <w:color w:val="00000A"/>
          <w:sz w:val="28"/>
          <w:szCs w:val="28"/>
          <w:lang w:eastAsia="en-US"/>
        </w:rPr>
      </w:pPr>
      <w:r w:rsidRPr="00257F69">
        <w:rPr>
          <w:color w:val="00000A"/>
          <w:sz w:val="28"/>
          <w:szCs w:val="28"/>
          <w:lang w:eastAsia="en-US"/>
        </w:rPr>
        <w:t>1.3. Анализ показателей заболеваемости врожденными и (или) наследственными заболеваниями, обследование на которые проводится в рамках неонатального скрининга и РНС, структура инвалидности и смертности от указанных заболеваний в Астраханской области с 2018 года</w:t>
      </w:r>
    </w:p>
    <w:p w:rsidR="00257F69" w:rsidRPr="00D81324" w:rsidRDefault="00257F69" w:rsidP="00E30190">
      <w:pPr>
        <w:widowControl w:val="0"/>
        <w:shd w:val="clear" w:color="auto" w:fill="FFFFFF"/>
        <w:tabs>
          <w:tab w:val="left" w:pos="1416"/>
        </w:tabs>
        <w:ind w:firstLine="567"/>
        <w:jc w:val="center"/>
        <w:rPr>
          <w:color w:val="00000A"/>
          <w:sz w:val="20"/>
          <w:szCs w:val="20"/>
          <w:lang w:eastAsia="en-US"/>
        </w:rPr>
      </w:pP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highlight w:val="white"/>
          <w:lang w:eastAsia="ru-RU" w:bidi="ru-RU"/>
        </w:rPr>
        <w:t>Медицинская помощь детскому населению Астраханской области с врожденными и (или) наследственными заболеваниями оказывается в соответствии с порядками оказания медицинской помощи на основе клинических рекомендаций и с учетом стандартов медицинской помощи, утверждаемых уполномоченным федеральным органом исполнительной власти</w:t>
      </w:r>
      <w:r w:rsidRPr="00257F69">
        <w:rPr>
          <w:color w:val="000000"/>
          <w:sz w:val="28"/>
          <w:szCs w:val="28"/>
          <w:lang w:eastAsia="ru-RU" w:bidi="ru-RU"/>
        </w:rPr>
        <w:t xml:space="preserve"> в рамках Программы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годов, </w:t>
      </w:r>
      <w:r w:rsidRPr="00257F69">
        <w:rPr>
          <w:color w:val="000000"/>
          <w:sz w:val="28"/>
          <w:szCs w:val="28"/>
          <w:highlight w:val="white"/>
          <w:lang w:eastAsia="ru-RU" w:bidi="ru-RU"/>
        </w:rPr>
        <w:t>утвержденной постановлением Правительства Астраханской области от 31.12.2021 № 699-П.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В 2021 году на территории Астраханской области зарегистрировано 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1,3 млн случаев заболеваний населения, в том числе 68,5% среди взрослого населения (от 18 лет и старше) и 31,5% среди детского населения (от 0–17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 xml:space="preserve"> лет). Общая заболеваемость за три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года увеличилась на 11,8% среди взрослого населения и на 8,6% среди детского населения.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Общая заболеваемость детского населения (в возрасте 0–17 лет) за 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2021 год составила 186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899,1 на 1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00 тыс. населения. В 2019–2021 годах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ее</w:t>
      </w:r>
      <w:r w:rsidR="003D4576"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уровень</w:t>
      </w:r>
      <w:r w:rsidR="003D4576"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повысился на 8,9%.</w:t>
      </w:r>
    </w:p>
    <w:p w:rsidR="00257F69" w:rsidRPr="00D81324" w:rsidRDefault="00257F69" w:rsidP="00E30190">
      <w:pPr>
        <w:widowControl w:val="0"/>
        <w:ind w:firstLine="709"/>
        <w:jc w:val="both"/>
        <w:rPr>
          <w:color w:val="000000"/>
          <w:spacing w:val="-2"/>
          <w:sz w:val="28"/>
          <w:szCs w:val="28"/>
          <w:lang w:eastAsia="ru-RU" w:bidi="ru-RU"/>
        </w:rPr>
      </w:pPr>
      <w:r w:rsidRPr="00D81324">
        <w:rPr>
          <w:color w:val="000000"/>
          <w:spacing w:val="-2"/>
          <w:sz w:val="28"/>
          <w:szCs w:val="28"/>
          <w:lang w:eastAsia="ru-RU" w:bidi="ru-RU"/>
        </w:rPr>
        <w:t xml:space="preserve">Среди всех классов заболеваний наибольшее количество (52,7%) приходится на </w:t>
      </w:r>
      <w:r w:rsidR="00BD61CE" w:rsidRPr="00D81324">
        <w:rPr>
          <w:color w:val="000000"/>
          <w:spacing w:val="-2"/>
          <w:sz w:val="28"/>
          <w:szCs w:val="28"/>
          <w:lang w:eastAsia="ru-RU" w:bidi="ru-RU"/>
        </w:rPr>
        <w:t xml:space="preserve">заболевания </w:t>
      </w:r>
      <w:r w:rsidRPr="00D81324">
        <w:rPr>
          <w:color w:val="000000"/>
          <w:spacing w:val="-2"/>
          <w:sz w:val="28"/>
          <w:szCs w:val="28"/>
          <w:lang w:eastAsia="ru-RU" w:bidi="ru-RU"/>
        </w:rPr>
        <w:t>класс</w:t>
      </w:r>
      <w:r w:rsidR="00BD61CE" w:rsidRPr="00D81324">
        <w:rPr>
          <w:color w:val="000000"/>
          <w:spacing w:val="-2"/>
          <w:sz w:val="28"/>
          <w:szCs w:val="28"/>
          <w:lang w:eastAsia="ru-RU" w:bidi="ru-RU"/>
        </w:rPr>
        <w:t>а</w:t>
      </w:r>
      <w:r w:rsidRPr="00D81324">
        <w:rPr>
          <w:color w:val="000000"/>
          <w:spacing w:val="-2"/>
          <w:sz w:val="28"/>
          <w:szCs w:val="28"/>
          <w:lang w:eastAsia="ru-RU" w:bidi="ru-RU"/>
        </w:rPr>
        <w:t xml:space="preserve"> «Болезни органов дыхания (J00-J98)», уровень заболеваемости которыми в 2021 году составил 98</w:t>
      </w:r>
      <w:r w:rsidR="003D4576" w:rsidRPr="00D81324">
        <w:rPr>
          <w:color w:val="000000"/>
          <w:spacing w:val="-2"/>
          <w:sz w:val="28"/>
          <w:szCs w:val="28"/>
          <w:lang w:eastAsia="ru-RU" w:bidi="ru-RU"/>
        </w:rPr>
        <w:t> </w:t>
      </w:r>
      <w:r w:rsidRPr="00D81324">
        <w:rPr>
          <w:color w:val="000000"/>
          <w:spacing w:val="-2"/>
          <w:sz w:val="28"/>
          <w:szCs w:val="28"/>
          <w:lang w:eastAsia="ru-RU" w:bidi="ru-RU"/>
        </w:rPr>
        <w:t>477,9 на 100 тыс. населения. Уровень забол</w:t>
      </w:r>
      <w:r w:rsidR="003D4576" w:rsidRPr="00D81324">
        <w:rPr>
          <w:color w:val="000000"/>
          <w:spacing w:val="-2"/>
          <w:sz w:val="28"/>
          <w:szCs w:val="28"/>
          <w:lang w:eastAsia="ru-RU" w:bidi="ru-RU"/>
        </w:rPr>
        <w:t>еваемости по данной нозологии в</w:t>
      </w:r>
      <w:r w:rsidRPr="00D81324">
        <w:rPr>
          <w:color w:val="000000"/>
          <w:spacing w:val="-2"/>
          <w:sz w:val="28"/>
          <w:szCs w:val="28"/>
          <w:lang w:eastAsia="ru-RU" w:bidi="ru-RU"/>
        </w:rPr>
        <w:t xml:space="preserve"> 2019</w:t>
      </w:r>
      <w:r w:rsidRPr="00D81324">
        <w:rPr>
          <w:rFonts w:eastAsia="Calibri"/>
          <w:color w:val="000000"/>
          <w:spacing w:val="-2"/>
          <w:sz w:val="28"/>
          <w:szCs w:val="28"/>
          <w:lang w:eastAsia="ru-RU" w:bidi="ru-RU"/>
        </w:rPr>
        <w:t>–</w:t>
      </w:r>
      <w:r w:rsidR="003D4576" w:rsidRPr="00D81324">
        <w:rPr>
          <w:color w:val="000000"/>
          <w:spacing w:val="-2"/>
          <w:sz w:val="28"/>
          <w:szCs w:val="28"/>
          <w:lang w:eastAsia="ru-RU" w:bidi="ru-RU"/>
        </w:rPr>
        <w:t>2021 годах</w:t>
      </w:r>
      <w:r w:rsidRPr="00D81324">
        <w:rPr>
          <w:color w:val="000000"/>
          <w:spacing w:val="-2"/>
          <w:sz w:val="28"/>
          <w:szCs w:val="28"/>
          <w:lang w:eastAsia="ru-RU" w:bidi="ru-RU"/>
        </w:rPr>
        <w:t xml:space="preserve"> повысился </w:t>
      </w:r>
      <w:r w:rsidR="00D81324">
        <w:rPr>
          <w:color w:val="000000"/>
          <w:spacing w:val="-2"/>
          <w:sz w:val="28"/>
          <w:szCs w:val="28"/>
          <w:lang w:eastAsia="ru-RU" w:bidi="ru-RU"/>
        </w:rPr>
        <w:br/>
      </w:r>
      <w:r w:rsidRPr="00D81324">
        <w:rPr>
          <w:color w:val="000000"/>
          <w:spacing w:val="-2"/>
          <w:sz w:val="28"/>
          <w:szCs w:val="28"/>
          <w:lang w:eastAsia="ru-RU" w:bidi="ru-RU"/>
        </w:rPr>
        <w:t>на 20,3%.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Среди других заболеваний с наибольшей частотой лидируют </w:t>
      </w:r>
      <w:r w:rsidR="00453092">
        <w:rPr>
          <w:color w:val="000000"/>
          <w:sz w:val="28"/>
          <w:szCs w:val="28"/>
          <w:lang w:eastAsia="ru-RU" w:bidi="ru-RU"/>
        </w:rPr>
        <w:t>за</w:t>
      </w:r>
      <w:r w:rsidR="00BD61CE">
        <w:rPr>
          <w:color w:val="000000"/>
          <w:sz w:val="28"/>
          <w:szCs w:val="28"/>
          <w:lang w:eastAsia="ru-RU" w:bidi="ru-RU"/>
        </w:rPr>
        <w:t>болевания таких классов</w:t>
      </w:r>
      <w:r w:rsidRPr="00257F69">
        <w:rPr>
          <w:color w:val="000000"/>
          <w:sz w:val="28"/>
          <w:szCs w:val="28"/>
          <w:lang w:eastAsia="ru-RU" w:bidi="ru-RU"/>
        </w:rPr>
        <w:t xml:space="preserve">, как </w:t>
      </w:r>
      <w:r w:rsidR="003D4576">
        <w:rPr>
          <w:color w:val="000000"/>
          <w:sz w:val="28"/>
          <w:szCs w:val="28"/>
          <w:lang w:eastAsia="ru-RU" w:bidi="ru-RU"/>
        </w:rPr>
        <w:t xml:space="preserve">класс </w:t>
      </w:r>
      <w:r w:rsidRPr="00257F69">
        <w:rPr>
          <w:color w:val="000000"/>
          <w:sz w:val="28"/>
          <w:szCs w:val="28"/>
          <w:lang w:eastAsia="ru-RU" w:bidi="ru-RU"/>
        </w:rPr>
        <w:t>«Болезни органов пищеварения (K00-K92)» – 10</w:t>
      </w:r>
      <w:r w:rsidR="003D4576">
        <w:rPr>
          <w:color w:val="000000"/>
          <w:sz w:val="28"/>
          <w:szCs w:val="28"/>
          <w:lang w:eastAsia="ru-RU" w:bidi="ru-RU"/>
        </w:rPr>
        <w:t> </w:t>
      </w:r>
      <w:r w:rsidRPr="00257F69">
        <w:rPr>
          <w:color w:val="000000"/>
          <w:sz w:val="28"/>
          <w:szCs w:val="28"/>
          <w:lang w:eastAsia="ru-RU" w:bidi="ru-RU"/>
        </w:rPr>
        <w:t>394,6 на 100 тыс. населения или 5,6% от общего числа заболе</w:t>
      </w:r>
      <w:r w:rsidR="003D4576">
        <w:rPr>
          <w:color w:val="000000"/>
          <w:sz w:val="28"/>
          <w:szCs w:val="28"/>
          <w:lang w:eastAsia="ru-RU" w:bidi="ru-RU"/>
        </w:rPr>
        <w:t>ваний, показатель по которому в</w:t>
      </w:r>
      <w:r w:rsidRPr="00257F69">
        <w:rPr>
          <w:color w:val="000000"/>
          <w:sz w:val="28"/>
          <w:szCs w:val="28"/>
          <w:lang w:eastAsia="ru-RU" w:bidi="ru-RU"/>
        </w:rPr>
        <w:t xml:space="preserve"> 2019 год</w:t>
      </w:r>
      <w:r w:rsidR="003D4576">
        <w:rPr>
          <w:color w:val="000000"/>
          <w:sz w:val="28"/>
          <w:szCs w:val="28"/>
          <w:lang w:eastAsia="ru-RU" w:bidi="ru-RU"/>
        </w:rPr>
        <w:t>у</w:t>
      </w:r>
      <w:r w:rsidRPr="00257F69">
        <w:rPr>
          <w:color w:val="000000"/>
          <w:sz w:val="28"/>
          <w:szCs w:val="28"/>
          <w:lang w:eastAsia="ru-RU" w:bidi="ru-RU"/>
        </w:rPr>
        <w:t xml:space="preserve"> заметно уменьшился (на 9,1%), </w:t>
      </w:r>
      <w:r w:rsidR="00BD61CE">
        <w:rPr>
          <w:color w:val="000000"/>
          <w:sz w:val="28"/>
          <w:szCs w:val="28"/>
          <w:lang w:eastAsia="ru-RU" w:bidi="ru-RU"/>
        </w:rPr>
        <w:t xml:space="preserve">класс </w:t>
      </w:r>
      <w:r w:rsidRPr="00257F69">
        <w:rPr>
          <w:color w:val="000000"/>
          <w:sz w:val="28"/>
          <w:szCs w:val="28"/>
          <w:lang w:eastAsia="ru-RU" w:bidi="ru-RU"/>
        </w:rPr>
        <w:t>«Болезни глаза и его придаточного аппарата (Н00-Н59)» – 10</w:t>
      </w:r>
      <w:r w:rsidR="003D4576">
        <w:rPr>
          <w:color w:val="000000"/>
          <w:sz w:val="28"/>
          <w:szCs w:val="28"/>
          <w:lang w:eastAsia="ru-RU" w:bidi="ru-RU"/>
        </w:rPr>
        <w:t> </w:t>
      </w:r>
      <w:r w:rsidRPr="00257F69">
        <w:rPr>
          <w:color w:val="000000"/>
          <w:sz w:val="28"/>
          <w:szCs w:val="28"/>
          <w:lang w:eastAsia="ru-RU" w:bidi="ru-RU"/>
        </w:rPr>
        <w:t xml:space="preserve">034,7 на 100 тыс. населения или 5,4% от всех заболеваний, уровень которых заметно повысился (на 5,1%), </w:t>
      </w:r>
      <w:r w:rsidR="00BD61CE">
        <w:rPr>
          <w:color w:val="000000"/>
          <w:sz w:val="28"/>
          <w:szCs w:val="28"/>
          <w:lang w:eastAsia="ru-RU" w:bidi="ru-RU"/>
        </w:rPr>
        <w:t xml:space="preserve">класс </w:t>
      </w:r>
      <w:r w:rsidRPr="00257F69">
        <w:rPr>
          <w:color w:val="000000"/>
          <w:sz w:val="28"/>
          <w:szCs w:val="28"/>
          <w:lang w:eastAsia="ru-RU" w:bidi="ru-RU"/>
        </w:rPr>
        <w:t>«Болезни нервной системы (G00-G98)» – 8</w:t>
      </w:r>
      <w:r w:rsidR="003D4576">
        <w:rPr>
          <w:color w:val="000000"/>
          <w:sz w:val="28"/>
          <w:szCs w:val="28"/>
          <w:lang w:eastAsia="ru-RU" w:bidi="ru-RU"/>
        </w:rPr>
        <w:t> </w:t>
      </w:r>
      <w:r w:rsidRPr="00257F69">
        <w:rPr>
          <w:color w:val="000000"/>
          <w:sz w:val="28"/>
          <w:szCs w:val="28"/>
          <w:lang w:eastAsia="ru-RU" w:bidi="ru-RU"/>
        </w:rPr>
        <w:t>223,8 на 100 тыс. населения или 4,4% всех зарегистрированных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заболеваний, 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показатель по которому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заметно уменьшился (на 13,9%), 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 xml:space="preserve">класс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«Болезни эндокринной системы, расстройства питания и нарушения обмена веществ (Е00-Е89)» </w:t>
      </w:r>
      <w:r w:rsidRPr="00257F69">
        <w:rPr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7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770,6 на 100 тыс. населения или 4,2% 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 xml:space="preserve">от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всех за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болеваний, показатель по которому в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2021 год</w:t>
      </w:r>
      <w:r w:rsidR="003D4576">
        <w:rPr>
          <w:rFonts w:eastAsia="Calibri"/>
          <w:color w:val="000000"/>
          <w:sz w:val="28"/>
          <w:szCs w:val="28"/>
          <w:lang w:eastAsia="ru-RU" w:bidi="ru-RU"/>
        </w:rPr>
        <w:t>у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изменился незначительно (на 1,6%).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Анализ динамики заболеваемости показал, что наибольшее изменение количества заболеваний в сторону увеличения зарегистрировано по таким классам, как </w:t>
      </w:r>
      <w:r w:rsidR="003D4576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класс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«Болезни органов дыхания (J00-J98)», 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показатель по которому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заметно повысился (на 20,3%), 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класс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«Болезни глаза и его придаточного аппарата (Н00-Н59)» </w:t>
      </w:r>
      <w:r w:rsidRPr="00257F69">
        <w:rPr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показатель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заметно повысился (на 5,1%), 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класс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«Болезни костно-мышечной системы и соединительной ткани (М00-М99)» </w:t>
      </w:r>
      <w:r w:rsidRPr="00257F69">
        <w:rPr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показатель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изменился незначительно (на 4,7%). Уменьшение числа 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заболеваний произошло по классу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«Врожденные аномалии (пороки развития), деформации и хромосомные нарушения (Q00-Q99)», 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показатель по которому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заметно уменьшился (на 27,7%),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класс</w:t>
      </w:r>
      <w:r w:rsidR="00D81324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у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«Болезни крови, кроветворных органов и отдельные нарушения, вовлекающие иммунный механизм (D50-D89)»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,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</w:t>
      </w:r>
      <w:r w:rsidR="00624F55">
        <w:rPr>
          <w:color w:val="000000"/>
          <w:sz w:val="28"/>
          <w:szCs w:val="28"/>
          <w:lang w:eastAsia="ru-RU" w:bidi="ru-RU"/>
        </w:rPr>
        <w:t>показатель по которому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уменьшился (на 18,9%), </w:t>
      </w:r>
      <w:r w:rsidR="00D81324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классу 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«Некоторые инфекционные и паразитарные болезни (А00-В99)»</w:t>
      </w:r>
      <w:r w:rsidR="00624F55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>,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</w:t>
      </w:r>
      <w:r w:rsidR="00D81324">
        <w:rPr>
          <w:color w:val="000000"/>
          <w:sz w:val="28"/>
          <w:szCs w:val="28"/>
          <w:lang w:eastAsia="ru-RU" w:bidi="ru-RU"/>
        </w:rPr>
        <w:t>показатель по которо</w:t>
      </w:r>
      <w:r w:rsidR="00624F55">
        <w:rPr>
          <w:color w:val="000000"/>
          <w:sz w:val="28"/>
          <w:szCs w:val="28"/>
          <w:lang w:eastAsia="ru-RU" w:bidi="ru-RU"/>
        </w:rPr>
        <w:t>м</w:t>
      </w:r>
      <w:r w:rsidR="00D81324">
        <w:rPr>
          <w:color w:val="000000"/>
          <w:sz w:val="28"/>
          <w:szCs w:val="28"/>
          <w:lang w:eastAsia="ru-RU" w:bidi="ru-RU"/>
        </w:rPr>
        <w:t>у</w:t>
      </w:r>
      <w:r w:rsidRPr="00257F69">
        <w:rPr>
          <w:rFonts w:eastAsia="Calibri"/>
          <w:color w:val="000000"/>
          <w:sz w:val="28"/>
          <w:szCs w:val="28"/>
          <w:highlight w:val="white"/>
          <w:lang w:eastAsia="ar-SA" w:bidi="hi-IN"/>
        </w:rPr>
        <w:t xml:space="preserve"> уменьшился (на 16%).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Согласно федеральной форме статистического наблюдения № 12 «Сведения о числе заболеваний, зарегистрированных у пациентов, проживающих в районе обслуживания медицинской организации» в 2021 году на учете состоит</w:t>
      </w:r>
      <w:r w:rsidRPr="00257F69">
        <w:rPr>
          <w:color w:val="000000"/>
          <w:sz w:val="32"/>
          <w:szCs w:val="32"/>
          <w:lang w:eastAsia="ru-RU" w:bidi="ru-RU"/>
        </w:rPr>
        <w:t xml:space="preserve"> </w:t>
      </w:r>
      <w:r w:rsidRPr="00257F69">
        <w:rPr>
          <w:color w:val="000000"/>
          <w:sz w:val="28"/>
          <w:szCs w:val="28"/>
          <w:lang w:eastAsia="ru-RU" w:bidi="ru-RU"/>
        </w:rPr>
        <w:t xml:space="preserve">30 детей с заболеванием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фенилкетонурия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, из них впервые выявлено данное заболевание в 2021 году у одного ребенка. Показатель заболеваемости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фенилкетонурией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в 2021 году сост</w:t>
      </w:r>
      <w:r w:rsidR="00BA1FE1">
        <w:rPr>
          <w:color w:val="000000"/>
          <w:sz w:val="28"/>
          <w:szCs w:val="28"/>
          <w:lang w:eastAsia="ru-RU" w:bidi="ru-RU"/>
        </w:rPr>
        <w:t>авил 3,03 на 100</w:t>
      </w:r>
      <w:r w:rsidR="00D81324">
        <w:rPr>
          <w:color w:val="000000"/>
          <w:sz w:val="28"/>
          <w:szCs w:val="28"/>
          <w:lang w:eastAsia="ru-RU" w:bidi="ru-RU"/>
        </w:rPr>
        <w:t> </w:t>
      </w:r>
      <w:r w:rsidR="00BA1FE1">
        <w:rPr>
          <w:color w:val="000000"/>
          <w:sz w:val="28"/>
          <w:szCs w:val="28"/>
          <w:lang w:eastAsia="ru-RU" w:bidi="ru-RU"/>
        </w:rPr>
        <w:t>000 населения, по</w:t>
      </w:r>
      <w:r w:rsidRPr="00257F69">
        <w:rPr>
          <w:color w:val="000000"/>
          <w:sz w:val="28"/>
          <w:szCs w:val="28"/>
          <w:lang w:eastAsia="ru-RU" w:bidi="ru-RU"/>
        </w:rPr>
        <w:t xml:space="preserve"> сравнени</w:t>
      </w:r>
      <w:r w:rsidR="00BA1FE1">
        <w:rPr>
          <w:color w:val="000000"/>
          <w:sz w:val="28"/>
          <w:szCs w:val="28"/>
          <w:lang w:eastAsia="ru-RU" w:bidi="ru-RU"/>
        </w:rPr>
        <w:t>ю</w:t>
      </w:r>
      <w:r w:rsidRPr="00257F69">
        <w:rPr>
          <w:color w:val="000000"/>
          <w:sz w:val="28"/>
          <w:szCs w:val="28"/>
          <w:lang w:eastAsia="ru-RU" w:bidi="ru-RU"/>
        </w:rPr>
        <w:t xml:space="preserve"> с </w:t>
      </w:r>
      <w:r w:rsidR="00D81324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 xml:space="preserve">2018 годом отмечается увеличение на 25%. 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highlight w:val="white"/>
          <w:lang w:eastAsia="ru-RU" w:bidi="hi-IN"/>
        </w:rPr>
        <w:t>Показатель первичной заболеваем</w:t>
      </w:r>
      <w:r w:rsidR="00BA1FE1">
        <w:rPr>
          <w:color w:val="000000"/>
          <w:sz w:val="28"/>
          <w:szCs w:val="28"/>
          <w:highlight w:val="white"/>
          <w:lang w:eastAsia="ru-RU" w:bidi="hi-IN"/>
        </w:rPr>
        <w:t xml:space="preserve">ости </w:t>
      </w:r>
      <w:proofErr w:type="spellStart"/>
      <w:r w:rsidR="00BA1FE1">
        <w:rPr>
          <w:color w:val="000000"/>
          <w:sz w:val="28"/>
          <w:szCs w:val="28"/>
          <w:highlight w:val="white"/>
          <w:lang w:eastAsia="ru-RU" w:bidi="hi-IN"/>
        </w:rPr>
        <w:t>фенилкетонурией</w:t>
      </w:r>
      <w:proofErr w:type="spellEnd"/>
      <w:r w:rsidR="00BA1FE1">
        <w:rPr>
          <w:color w:val="000000"/>
          <w:sz w:val="28"/>
          <w:szCs w:val="28"/>
          <w:highlight w:val="white"/>
          <w:lang w:eastAsia="ru-RU" w:bidi="hi-IN"/>
        </w:rPr>
        <w:t xml:space="preserve"> в течение трех</w:t>
      </w:r>
      <w:r w:rsidRPr="00257F69">
        <w:rPr>
          <w:color w:val="000000"/>
          <w:sz w:val="28"/>
          <w:szCs w:val="28"/>
          <w:highlight w:val="white"/>
          <w:lang w:eastAsia="ru-RU" w:bidi="hi-IN"/>
        </w:rPr>
        <w:t xml:space="preserve"> лет составляет 0,23 на 100 000 населения.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Согласно федеральной форме статистического наблюдения № 12 «Сведения о числе заболеваний, зарегистрированных у пациентов, проживающих в районе обслуживания медицинской организации» в 2021 году на учете состоит 16 детей с заболеванием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муковисцидоз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, из них впервые выявлено данное заболевание в 2021 году у одного ребенка. Показатель заболеваемости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муковисцидозом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в 2021 году составил 1,61 на 100</w:t>
      </w:r>
      <w:r w:rsidR="00BA1FE1">
        <w:rPr>
          <w:color w:val="000000"/>
          <w:sz w:val="28"/>
          <w:szCs w:val="28"/>
          <w:lang w:eastAsia="ru-RU" w:bidi="ru-RU"/>
        </w:rPr>
        <w:t> 000 населения, по сравнению</w:t>
      </w:r>
      <w:r w:rsidRPr="00257F69">
        <w:rPr>
          <w:color w:val="000000"/>
          <w:sz w:val="28"/>
          <w:szCs w:val="28"/>
          <w:lang w:eastAsia="ru-RU" w:bidi="ru-RU"/>
        </w:rPr>
        <w:t xml:space="preserve"> с 2018 годом отмечается незначительное снижение на 3,6%.</w:t>
      </w:r>
    </w:p>
    <w:p w:rsidR="00257F69" w:rsidRPr="000E2CB6" w:rsidRDefault="00257F69" w:rsidP="00E30190">
      <w:pPr>
        <w:widowControl w:val="0"/>
        <w:ind w:firstLine="709"/>
        <w:contextualSpacing/>
        <w:jc w:val="both"/>
        <w:rPr>
          <w:color w:val="000000"/>
          <w:sz w:val="28"/>
          <w:szCs w:val="28"/>
          <w:lang w:eastAsia="ru-RU" w:bidi="hi-IN"/>
        </w:rPr>
      </w:pPr>
      <w:r w:rsidRPr="00257F69">
        <w:rPr>
          <w:color w:val="000000"/>
          <w:sz w:val="28"/>
          <w:szCs w:val="28"/>
          <w:highlight w:val="white"/>
          <w:lang w:eastAsia="ru-RU" w:bidi="hi-IN"/>
        </w:rPr>
        <w:t>Показатель первичной заболевае</w:t>
      </w:r>
      <w:r w:rsidR="00BA1FE1">
        <w:rPr>
          <w:color w:val="000000"/>
          <w:sz w:val="28"/>
          <w:szCs w:val="28"/>
          <w:highlight w:val="white"/>
          <w:lang w:eastAsia="ru-RU" w:bidi="hi-IN"/>
        </w:rPr>
        <w:t xml:space="preserve">мости </w:t>
      </w:r>
      <w:proofErr w:type="spellStart"/>
      <w:r w:rsidR="00BA1FE1">
        <w:rPr>
          <w:color w:val="000000"/>
          <w:sz w:val="28"/>
          <w:szCs w:val="28"/>
          <w:highlight w:val="white"/>
          <w:lang w:eastAsia="ru-RU" w:bidi="hi-IN"/>
        </w:rPr>
        <w:t>муковисцидозом</w:t>
      </w:r>
      <w:proofErr w:type="spellEnd"/>
      <w:r w:rsidR="00BA1FE1">
        <w:rPr>
          <w:color w:val="000000"/>
          <w:sz w:val="28"/>
          <w:szCs w:val="28"/>
          <w:highlight w:val="white"/>
          <w:lang w:eastAsia="ru-RU" w:bidi="hi-IN"/>
        </w:rPr>
        <w:t xml:space="preserve"> в течение трех</w:t>
      </w:r>
      <w:r w:rsidRPr="00257F69">
        <w:rPr>
          <w:color w:val="000000"/>
          <w:sz w:val="28"/>
          <w:szCs w:val="28"/>
          <w:highlight w:val="white"/>
          <w:lang w:eastAsia="ru-RU" w:bidi="hi-IN"/>
        </w:rPr>
        <w:t xml:space="preserve"> лет составляет 0,13 на 100 000 населения (таблица № 6).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8400"/>
          <w:tab w:val="right" w:pos="9936"/>
        </w:tabs>
        <w:spacing w:after="100" w:line="259" w:lineRule="auto"/>
        <w:jc w:val="right"/>
        <w:rPr>
          <w:b/>
          <w:bCs/>
          <w:color w:val="00000A"/>
          <w:sz w:val="22"/>
          <w:szCs w:val="22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 6</w:t>
      </w:r>
    </w:p>
    <w:p w:rsidR="00257F69" w:rsidRPr="00257F69" w:rsidRDefault="00257F69" w:rsidP="00E30190">
      <w:pPr>
        <w:widowControl w:val="0"/>
        <w:shd w:val="clear" w:color="auto" w:fill="FFFFFF"/>
        <w:ind w:left="425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Число детей с впервые выявленными врожденными и (или) </w:t>
      </w:r>
    </w:p>
    <w:p w:rsidR="006D213E" w:rsidRDefault="00257F69" w:rsidP="00E30190">
      <w:pPr>
        <w:widowControl w:val="0"/>
        <w:shd w:val="clear" w:color="auto" w:fill="FFFFFF"/>
        <w:ind w:firstLine="709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наследственными заболеваниями в 2018–2022 годах</w:t>
      </w:r>
    </w:p>
    <w:p w:rsidR="006D213E" w:rsidRPr="00D81324" w:rsidRDefault="006D213E" w:rsidP="00E30190">
      <w:pPr>
        <w:widowControl w:val="0"/>
        <w:shd w:val="clear" w:color="auto" w:fill="FFFFFF"/>
        <w:spacing w:after="120"/>
        <w:ind w:left="425"/>
        <w:jc w:val="center"/>
        <w:rPr>
          <w:bCs/>
          <w:color w:val="00000A"/>
          <w:sz w:val="16"/>
          <w:szCs w:val="16"/>
          <w:lang w:eastAsia="en-US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3558"/>
        <w:gridCol w:w="1129"/>
        <w:gridCol w:w="1102"/>
        <w:gridCol w:w="1102"/>
        <w:gridCol w:w="1100"/>
        <w:gridCol w:w="1663"/>
      </w:tblGrid>
      <w:tr w:rsidR="00257F69" w:rsidRPr="00257F69" w:rsidTr="00FA5CF2">
        <w:trPr>
          <w:trHeight w:hRule="exact" w:val="271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2018 год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2019 год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2020 год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2021 год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9 мес. 2022 года</w:t>
            </w:r>
          </w:p>
        </w:tc>
      </w:tr>
      <w:tr w:rsidR="00BA1FE1" w:rsidRPr="00257F69" w:rsidTr="00FA5CF2">
        <w:trPr>
          <w:trHeight w:hRule="exact" w:val="271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A1FE1" w:rsidRPr="00257F69" w:rsidRDefault="00BA1FE1" w:rsidP="00BA1FE1">
            <w:pPr>
              <w:widowControl w:val="0"/>
              <w:shd w:val="clear" w:color="auto" w:fill="FFFFFF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BA1FE1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6</w:t>
            </w:r>
          </w:p>
        </w:tc>
      </w:tr>
      <w:tr w:rsidR="00257F69" w:rsidRPr="00257F69" w:rsidTr="00FA5CF2">
        <w:trPr>
          <w:trHeight w:hRule="exact" w:val="331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Врожденный гипотиреоз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</w:tr>
      <w:tr w:rsidR="00257F69" w:rsidRPr="00257F69" w:rsidTr="00FA5CF2">
        <w:trPr>
          <w:trHeight w:hRule="exact" w:val="331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Галактоземия</w:t>
            </w:r>
            <w:proofErr w:type="spellEnd"/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Фенилкетонурия</w:t>
            </w:r>
            <w:proofErr w:type="spellEnd"/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7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Адреногенитальный синдром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Муковисцидоз</w:t>
            </w:r>
            <w:proofErr w:type="spellEnd"/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7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highlight w:val="white"/>
                <w:lang w:eastAsia="ru-RU" w:bidi="ru-RU"/>
              </w:rPr>
            </w:pPr>
            <w:r w:rsidRPr="00257F69">
              <w:rPr>
                <w:color w:val="000000"/>
                <w:highlight w:val="white"/>
                <w:lang w:eastAsia="ru-RU" w:bidi="ru-RU"/>
              </w:rPr>
              <w:t>Наследственные болезни обмена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Спинальная мышечная атрофия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1*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Первичные иммунодефициты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4*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2*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3*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1*</w:t>
            </w:r>
          </w:p>
        </w:tc>
      </w:tr>
      <w:tr w:rsidR="00257F69" w:rsidRPr="00257F69" w:rsidTr="00FA5CF2">
        <w:trPr>
          <w:trHeight w:hRule="exact" w:val="317"/>
          <w:jc w:val="center"/>
        </w:trPr>
        <w:tc>
          <w:tcPr>
            <w:tcW w:w="3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Итого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14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</w:tr>
    </w:tbl>
    <w:p w:rsidR="00257F69" w:rsidRPr="00D81324" w:rsidRDefault="00257F69" w:rsidP="00D81324">
      <w:pPr>
        <w:widowControl w:val="0"/>
        <w:shd w:val="clear" w:color="auto" w:fill="FFFFFF"/>
        <w:spacing w:after="100"/>
        <w:rPr>
          <w:bCs/>
          <w:color w:val="00000A"/>
          <w:sz w:val="16"/>
          <w:szCs w:val="16"/>
          <w:lang w:eastAsia="en-US"/>
        </w:rPr>
      </w:pPr>
      <w:r w:rsidRPr="00257F69">
        <w:rPr>
          <w:bCs/>
          <w:color w:val="00000A"/>
          <w:lang w:eastAsia="en-US"/>
        </w:rPr>
        <w:t>*Диагноз был установлен у пациента старше года жизни.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На территории Астраханской области начиная с 2018 года из числа детей с врожденными и (или) наследственными заболеваниями в возрасте 0–1 год умерло 0 человек (таблица № 7).</w:t>
      </w:r>
    </w:p>
    <w:p w:rsidR="00257F69" w:rsidRPr="00257F69" w:rsidRDefault="00257F69" w:rsidP="00E30190">
      <w:pPr>
        <w:widowControl w:val="0"/>
        <w:shd w:val="clear" w:color="auto" w:fill="FFFFFF"/>
        <w:spacing w:after="120"/>
        <w:jc w:val="right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 7</w:t>
      </w:r>
    </w:p>
    <w:p w:rsidR="00257F69" w:rsidRDefault="00257F69" w:rsidP="00E30190">
      <w:pPr>
        <w:widowControl w:val="0"/>
        <w:shd w:val="clear" w:color="auto" w:fill="FFFFFF"/>
        <w:ind w:firstLine="709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Число детей с врожденными и (или) наследственными заболеваниями, умерших в возрасте 0</w:t>
      </w:r>
      <w:r w:rsidRPr="00257F69">
        <w:rPr>
          <w:b/>
          <w:bCs/>
          <w:color w:val="00000A"/>
          <w:sz w:val="28"/>
          <w:szCs w:val="28"/>
          <w:lang w:eastAsia="en-US"/>
        </w:rPr>
        <w:t>–</w:t>
      </w:r>
      <w:r w:rsidRPr="00257F69">
        <w:rPr>
          <w:bCs/>
          <w:color w:val="00000A"/>
          <w:sz w:val="28"/>
          <w:szCs w:val="28"/>
          <w:lang w:eastAsia="en-US"/>
        </w:rPr>
        <w:t>1 год</w:t>
      </w:r>
    </w:p>
    <w:p w:rsidR="006D213E" w:rsidRPr="00D81324" w:rsidRDefault="006D213E" w:rsidP="00E30190">
      <w:pPr>
        <w:widowControl w:val="0"/>
        <w:shd w:val="clear" w:color="auto" w:fill="FFFFFF"/>
        <w:ind w:firstLine="709"/>
        <w:jc w:val="center"/>
        <w:rPr>
          <w:bCs/>
          <w:color w:val="00000A"/>
          <w:sz w:val="16"/>
          <w:szCs w:val="16"/>
          <w:lang w:eastAsia="en-US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3531"/>
        <w:gridCol w:w="1102"/>
        <w:gridCol w:w="1204"/>
        <w:gridCol w:w="1077"/>
        <w:gridCol w:w="1074"/>
        <w:gridCol w:w="1666"/>
      </w:tblGrid>
      <w:tr w:rsidR="00257F69" w:rsidRPr="00257F69" w:rsidTr="00FA5CF2">
        <w:trPr>
          <w:trHeight w:hRule="exact" w:val="317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2018 год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2019 год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2020 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2021 год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9 мес. 2022 года</w:t>
            </w:r>
          </w:p>
        </w:tc>
      </w:tr>
      <w:tr w:rsidR="00BA1FE1" w:rsidRPr="00257F69" w:rsidTr="00FA5CF2">
        <w:trPr>
          <w:trHeight w:hRule="exact" w:val="317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A1FE1" w:rsidRPr="00257F69" w:rsidRDefault="00BA1FE1" w:rsidP="00BA1FE1">
            <w:pPr>
              <w:widowControl w:val="0"/>
              <w:shd w:val="clear" w:color="auto" w:fill="FFFFFF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BA1FE1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BA1FE1" w:rsidRPr="00257F69" w:rsidRDefault="00BA1FE1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6</w:t>
            </w:r>
          </w:p>
        </w:tc>
      </w:tr>
      <w:tr w:rsidR="00257F69" w:rsidRPr="00257F69" w:rsidTr="00FA5CF2">
        <w:trPr>
          <w:trHeight w:hRule="exact" w:val="331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Врожденный гипотиреоз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31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Галактоземия</w:t>
            </w:r>
            <w:proofErr w:type="spellEnd"/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Фенилкетонурия</w:t>
            </w:r>
            <w:proofErr w:type="spellEnd"/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7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Адреногенитальный синдром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Муковисцидоз</w:t>
            </w:r>
            <w:proofErr w:type="spellEnd"/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7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Наследственные болезни обмена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Спинальная мышечная атрофия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val="en-US" w:eastAsia="ru-RU" w:bidi="ru-RU"/>
              </w:rPr>
              <w:t>-</w:t>
            </w: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Первичные иммунодефициты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7"/>
          <w:jc w:val="center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Итого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</w:p>
        </w:tc>
      </w:tr>
    </w:tbl>
    <w:p w:rsidR="006D213E" w:rsidRPr="00D81324" w:rsidRDefault="006D213E" w:rsidP="00E30190">
      <w:pPr>
        <w:widowControl w:val="0"/>
        <w:ind w:firstLine="709"/>
        <w:contextualSpacing/>
        <w:jc w:val="both"/>
        <w:rPr>
          <w:color w:val="000000"/>
          <w:sz w:val="16"/>
          <w:szCs w:val="16"/>
          <w:lang w:eastAsia="ru-RU" w:bidi="ru-RU"/>
        </w:rPr>
      </w:pP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В соответствии с постановлением Правительства Российской Федерации от 26.04.2012 №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403 «О порядке ведения Федерального регистра лиц, страдающих </w:t>
      </w:r>
      <w:proofErr w:type="spellStart"/>
      <w:r w:rsidRPr="00257F69">
        <w:rPr>
          <w:color w:val="000000"/>
          <w:spacing w:val="-4"/>
          <w:sz w:val="28"/>
          <w:szCs w:val="28"/>
          <w:lang w:eastAsia="ru-RU" w:bidi="ru-RU"/>
        </w:rPr>
        <w:t>жизнеугрожающими</w:t>
      </w:r>
      <w:proofErr w:type="spellEnd"/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 и хроническими прогрессирующими редкими (</w:t>
      </w:r>
      <w:proofErr w:type="spellStart"/>
      <w:r w:rsidRPr="00257F69">
        <w:rPr>
          <w:color w:val="000000"/>
          <w:spacing w:val="-4"/>
          <w:sz w:val="28"/>
          <w:szCs w:val="28"/>
          <w:lang w:eastAsia="ru-RU" w:bidi="ru-RU"/>
        </w:rPr>
        <w:t>орфанными</w:t>
      </w:r>
      <w:proofErr w:type="spellEnd"/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) заболеваниями, приводящими к сокращению продолжительности жизни граждан или их инвалидности, и его регионального сегмента» в Астраханской области ведется региональный сегмент Федерального регистра лиц, страдающих </w:t>
      </w:r>
      <w:proofErr w:type="spellStart"/>
      <w:r w:rsidRPr="00257F69">
        <w:rPr>
          <w:color w:val="000000"/>
          <w:spacing w:val="-4"/>
          <w:sz w:val="28"/>
          <w:szCs w:val="28"/>
          <w:lang w:eastAsia="ru-RU" w:bidi="ru-RU"/>
        </w:rPr>
        <w:t>жизнеугрожающими</w:t>
      </w:r>
      <w:proofErr w:type="spellEnd"/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 и хроническими прогрессирующими редкими (</w:t>
      </w:r>
      <w:proofErr w:type="spellStart"/>
      <w:r w:rsidRPr="00257F69">
        <w:rPr>
          <w:color w:val="000000"/>
          <w:spacing w:val="-4"/>
          <w:sz w:val="28"/>
          <w:szCs w:val="28"/>
          <w:lang w:eastAsia="ru-RU" w:bidi="ru-RU"/>
        </w:rPr>
        <w:t>орфанными</w:t>
      </w:r>
      <w:proofErr w:type="spellEnd"/>
      <w:r w:rsidRPr="00257F69">
        <w:rPr>
          <w:color w:val="000000"/>
          <w:spacing w:val="-4"/>
          <w:sz w:val="28"/>
          <w:szCs w:val="28"/>
          <w:lang w:eastAsia="ru-RU" w:bidi="ru-RU"/>
        </w:rPr>
        <w:t>) заболеваниями, приводящими к сокращению продолжительности жизни граждан или их инвалидности</w:t>
      </w:r>
      <w:r w:rsidR="00BA1FE1">
        <w:rPr>
          <w:color w:val="000000"/>
          <w:spacing w:val="-4"/>
          <w:sz w:val="28"/>
          <w:szCs w:val="28"/>
          <w:lang w:eastAsia="ru-RU" w:bidi="ru-RU"/>
        </w:rPr>
        <w:t xml:space="preserve"> </w:t>
      </w:r>
      <w:r w:rsidR="00BA1FE1" w:rsidRPr="00257F69">
        <w:rPr>
          <w:color w:val="00000A"/>
          <w:spacing w:val="-4"/>
          <w:sz w:val="28"/>
          <w:szCs w:val="28"/>
          <w:highlight w:val="white"/>
          <w:lang w:eastAsia="ar-SA" w:bidi="ru-RU"/>
        </w:rPr>
        <w:t>(далее – региональный сегмент Федерального регистра)</w:t>
      </w:r>
      <w:r w:rsidRPr="00257F69">
        <w:rPr>
          <w:color w:val="000000"/>
          <w:spacing w:val="-4"/>
          <w:sz w:val="28"/>
          <w:szCs w:val="28"/>
          <w:highlight w:val="white"/>
          <w:lang w:eastAsia="ru-RU" w:bidi="ru-RU"/>
        </w:rPr>
        <w:t xml:space="preserve">. </w:t>
      </w:r>
      <w:r w:rsidRPr="00257F69">
        <w:rPr>
          <w:color w:val="000000"/>
          <w:spacing w:val="-4"/>
          <w:sz w:val="28"/>
          <w:szCs w:val="28"/>
          <w:highlight w:val="white"/>
          <w:lang w:eastAsia="ar-SA" w:bidi="ru-RU"/>
        </w:rPr>
        <w:t>На 01.10.2022 в</w:t>
      </w:r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</w:t>
      </w:r>
      <w:r w:rsidRPr="00257F69">
        <w:rPr>
          <w:color w:val="00000A"/>
          <w:spacing w:val="-4"/>
          <w:sz w:val="28"/>
          <w:szCs w:val="28"/>
          <w:highlight w:val="white"/>
          <w:lang w:eastAsia="ar-SA" w:bidi="ru-RU"/>
        </w:rPr>
        <w:t>региональный сегмент Федерального регистра включено 86 человек, в том числе 40 детей</w:t>
      </w:r>
      <w:r w:rsidRPr="00257F69">
        <w:rPr>
          <w:color w:val="00000A"/>
          <w:spacing w:val="-4"/>
          <w:sz w:val="28"/>
          <w:szCs w:val="28"/>
          <w:lang w:eastAsia="ar-SA" w:bidi="ru-RU"/>
        </w:rPr>
        <w:t xml:space="preserve">, в том числе </w:t>
      </w:r>
      <w:r w:rsidRPr="00257F69">
        <w:rPr>
          <w:rFonts w:eastAsia="Arial Unicode MS" w:cs="Arial Unicode MS"/>
          <w:color w:val="000000"/>
          <w:spacing w:val="-4"/>
          <w:sz w:val="28"/>
          <w:szCs w:val="28"/>
          <w:lang w:eastAsia="ar-SA" w:bidi="ru-RU"/>
        </w:rPr>
        <w:t>30 детей или 75%</w:t>
      </w:r>
      <w:r w:rsidR="00BA1FE1">
        <w:rPr>
          <w:color w:val="00000A"/>
          <w:spacing w:val="-4"/>
          <w:sz w:val="28"/>
          <w:szCs w:val="28"/>
          <w:lang w:eastAsia="ar-SA" w:bidi="ru-RU"/>
        </w:rPr>
        <w:t xml:space="preserve"> с </w:t>
      </w:r>
      <w:r w:rsidRPr="00257F69">
        <w:rPr>
          <w:rFonts w:eastAsia="Arial Unicode MS" w:cs="Arial Unicode MS"/>
          <w:color w:val="000000"/>
          <w:spacing w:val="-4"/>
          <w:sz w:val="28"/>
          <w:szCs w:val="28"/>
          <w:lang w:eastAsia="ar-SA" w:bidi="ru-RU"/>
        </w:rPr>
        <w:t xml:space="preserve">нарушениями обмена ароматических аминокислот (классическая </w:t>
      </w:r>
      <w:proofErr w:type="spellStart"/>
      <w:r w:rsidRPr="00257F69">
        <w:rPr>
          <w:rFonts w:eastAsia="Arial Unicode MS" w:cs="Arial Unicode MS"/>
          <w:color w:val="000000"/>
          <w:spacing w:val="-4"/>
          <w:sz w:val="28"/>
          <w:szCs w:val="28"/>
          <w:lang w:eastAsia="ar-SA" w:bidi="ru-RU"/>
        </w:rPr>
        <w:t>фенилкетонурия</w:t>
      </w:r>
      <w:proofErr w:type="spellEnd"/>
      <w:r w:rsidRPr="00257F69">
        <w:rPr>
          <w:rFonts w:eastAsia="Arial Unicode MS" w:cs="Arial Unicode MS"/>
          <w:color w:val="000000"/>
          <w:spacing w:val="-4"/>
          <w:sz w:val="28"/>
          <w:szCs w:val="28"/>
          <w:lang w:eastAsia="ar-SA" w:bidi="ru-RU"/>
        </w:rPr>
        <w:t xml:space="preserve">, другие виды </w:t>
      </w:r>
      <w:proofErr w:type="spellStart"/>
      <w:r w:rsidRPr="00257F69">
        <w:rPr>
          <w:rFonts w:eastAsia="Arial Unicode MS" w:cs="Arial Unicode MS"/>
          <w:color w:val="000000"/>
          <w:spacing w:val="-4"/>
          <w:sz w:val="28"/>
          <w:szCs w:val="28"/>
          <w:lang w:eastAsia="ar-SA" w:bidi="ru-RU"/>
        </w:rPr>
        <w:t>гиперфенилаланинемии</w:t>
      </w:r>
      <w:proofErr w:type="spellEnd"/>
      <w:r w:rsidRPr="00257F69">
        <w:rPr>
          <w:rFonts w:eastAsia="Arial Unicode MS" w:cs="Arial Unicode MS"/>
          <w:color w:val="000000"/>
          <w:spacing w:val="-4"/>
          <w:sz w:val="28"/>
          <w:szCs w:val="28"/>
          <w:lang w:eastAsia="ar-SA" w:bidi="ru-RU"/>
        </w:rPr>
        <w:t xml:space="preserve">) и </w:t>
      </w:r>
      <w:r w:rsidR="00BA1FE1">
        <w:rPr>
          <w:rFonts w:eastAsia="Calibri"/>
          <w:color w:val="000000"/>
          <w:spacing w:val="-4"/>
          <w:sz w:val="28"/>
          <w:szCs w:val="28"/>
          <w:highlight w:val="white"/>
          <w:lang w:eastAsia="ar-SA" w:bidi="hi-IN"/>
        </w:rPr>
        <w:t>по одному</w:t>
      </w:r>
      <w:r w:rsidRPr="00257F69">
        <w:rPr>
          <w:rFonts w:eastAsia="Calibri"/>
          <w:color w:val="000000"/>
          <w:spacing w:val="-4"/>
          <w:sz w:val="28"/>
          <w:szCs w:val="28"/>
          <w:highlight w:val="white"/>
          <w:lang w:eastAsia="ar-SA" w:bidi="hi-IN"/>
        </w:rPr>
        <w:t xml:space="preserve"> ребенку или 2,5% с диагнозами «</w:t>
      </w:r>
      <w:proofErr w:type="spellStart"/>
      <w:r w:rsidRPr="00257F69">
        <w:rPr>
          <w:rFonts w:eastAsia="Calibri"/>
          <w:color w:val="000000"/>
          <w:spacing w:val="-4"/>
          <w:sz w:val="28"/>
          <w:szCs w:val="28"/>
          <w:highlight w:val="white"/>
          <w:lang w:eastAsia="ar-SA" w:bidi="hi-IN"/>
        </w:rPr>
        <w:t>Галактоземия</w:t>
      </w:r>
      <w:proofErr w:type="spellEnd"/>
      <w:r w:rsidRPr="00257F69">
        <w:rPr>
          <w:rFonts w:eastAsia="Calibri"/>
          <w:color w:val="000000"/>
          <w:spacing w:val="-4"/>
          <w:sz w:val="28"/>
          <w:szCs w:val="28"/>
          <w:highlight w:val="white"/>
          <w:lang w:eastAsia="ar-SA" w:bidi="hi-IN"/>
        </w:rPr>
        <w:t>» и «</w:t>
      </w:r>
      <w:proofErr w:type="spellStart"/>
      <w:r w:rsidRPr="00257F69">
        <w:rPr>
          <w:color w:val="000000"/>
          <w:spacing w:val="-4"/>
          <w:sz w:val="28"/>
          <w:szCs w:val="28"/>
          <w:highlight w:val="white"/>
          <w:lang w:eastAsia="ru-RU" w:bidi="hi-IN"/>
        </w:rPr>
        <w:t>Глютарикацидурия</w:t>
      </w:r>
      <w:proofErr w:type="spellEnd"/>
      <w:r w:rsidRPr="00257F69">
        <w:rPr>
          <w:color w:val="000000"/>
          <w:spacing w:val="-4"/>
          <w:sz w:val="28"/>
          <w:szCs w:val="28"/>
          <w:highlight w:val="white"/>
          <w:lang w:eastAsia="ru-RU" w:bidi="hi-IN"/>
        </w:rPr>
        <w:t>».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Обеспечение граждан, страдающих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редкими (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орфанными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) заболеваниями, лекарственными препаратами осуществляется как за счёт </w:t>
      </w:r>
      <w:r w:rsidR="00D81324">
        <w:rPr>
          <w:rFonts w:eastAsia="Arial Unicode MS"/>
          <w:color w:val="000000"/>
          <w:sz w:val="28"/>
          <w:szCs w:val="28"/>
          <w:lang w:eastAsia="ru-RU" w:bidi="ru-RU"/>
        </w:rPr>
        <w:t xml:space="preserve">средств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бюджета</w:t>
      </w:r>
      <w:r w:rsidR="00C526A4">
        <w:rPr>
          <w:rFonts w:eastAsia="Arial Unicode MS"/>
          <w:color w:val="000000"/>
          <w:sz w:val="28"/>
          <w:szCs w:val="28"/>
          <w:lang w:eastAsia="ru-RU" w:bidi="ru-RU"/>
        </w:rPr>
        <w:t xml:space="preserve"> Астраханской области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в соответствии с постановлением Правительства Российской Федерации от 30.07.94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так и за счёт средств федерального бюджета при наличии инвалидности в соответствии с Федеральным законом от 17.07.99 № 178-ФЗ </w:t>
      </w:r>
      <w:r w:rsidR="00D81324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«О государственной социальной помощи».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В соответствии с постановлением Правительства Российской Федерации от 08.04.2021 № 555 «Об утверждении Правил ведения информационного ресурса, содержащего сведения о детях с тяжелыми </w:t>
      </w:r>
      <w:proofErr w:type="spellStart"/>
      <w:r w:rsidRPr="00257F69">
        <w:rPr>
          <w:rFonts w:eastAsia="Calibri"/>
          <w:color w:val="000000"/>
          <w:sz w:val="28"/>
          <w:szCs w:val="28"/>
          <w:lang w:eastAsia="ru-RU" w:bidi="ru-RU"/>
        </w:rPr>
        <w:t>жизнеугрожающими</w:t>
      </w:r>
      <w:proofErr w:type="spellEnd"/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и хроническими заболеваниями, в том числе редкими (</w:t>
      </w:r>
      <w:proofErr w:type="spellStart"/>
      <w:r w:rsidRPr="00257F69">
        <w:rPr>
          <w:rFonts w:eastAsia="Calibri"/>
          <w:color w:val="000000"/>
          <w:sz w:val="28"/>
          <w:szCs w:val="28"/>
          <w:lang w:eastAsia="ru-RU" w:bidi="ru-RU"/>
        </w:rPr>
        <w:t>орфанными</w:t>
      </w:r>
      <w:proofErr w:type="spellEnd"/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) заболеваниями, включая информацию о закупках для таких детей лекарственных препаратов и медицинских изделий, в том числе не зарегистрированных в Российской Федерации, технических средств реабилитации, и сведения о результатах лечения таких детей» </w:t>
      </w:r>
      <w:r w:rsidRPr="00257F69">
        <w:rPr>
          <w:color w:val="000000"/>
          <w:sz w:val="28"/>
          <w:szCs w:val="28"/>
          <w:lang w:eastAsia="ru-RU" w:bidi="ru-RU"/>
        </w:rPr>
        <w:t xml:space="preserve">министерство здравоохранения Астраханской области осуществляет непосредственное взаимодействие с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Фондом поддержки детей с тяжелыми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жизнеугрожающими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и хроническими заболеваниями, в том числе редкими (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орфанными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) заболеваниями «Круг добра»</w:t>
      </w:r>
      <w:r w:rsidRPr="00257F69">
        <w:rPr>
          <w:color w:val="000000"/>
          <w:sz w:val="28"/>
          <w:szCs w:val="28"/>
          <w:lang w:eastAsia="ru-RU" w:bidi="ru-RU"/>
        </w:rPr>
        <w:t xml:space="preserve"> (</w:t>
      </w:r>
      <w:r w:rsidR="00C526A4">
        <w:rPr>
          <w:color w:val="000000"/>
          <w:sz w:val="28"/>
          <w:szCs w:val="28"/>
          <w:lang w:eastAsia="ru-RU" w:bidi="ru-RU"/>
        </w:rPr>
        <w:t>далее – Фонд «Круг д</w:t>
      </w:r>
      <w:r w:rsidRPr="00257F69">
        <w:rPr>
          <w:color w:val="000000"/>
          <w:sz w:val="28"/>
          <w:szCs w:val="28"/>
          <w:lang w:eastAsia="ru-RU" w:bidi="ru-RU"/>
        </w:rPr>
        <w:t>обра») в части подготовки и подачи заявок на закупку лекарственных препаратов и медицинских изделий для обеспечения детей, в том числе с</w:t>
      </w:r>
      <w:r w:rsidRPr="00257F69">
        <w:rPr>
          <w:color w:val="000000"/>
          <w:sz w:val="28"/>
          <w:szCs w:val="28"/>
          <w:highlight w:val="white"/>
          <w:lang w:eastAsia="ru-RU" w:bidi="ru-RU"/>
        </w:rPr>
        <w:t xml:space="preserve"> врожденными и (или) наследственными заболеваниями</w:t>
      </w:r>
      <w:r w:rsidRPr="00257F69">
        <w:rPr>
          <w:color w:val="000000"/>
          <w:sz w:val="28"/>
          <w:szCs w:val="28"/>
          <w:lang w:eastAsia="ru-RU" w:bidi="ru-RU"/>
        </w:rPr>
        <w:t>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Courier New" w:cs="Courier New"/>
          <w:bCs/>
          <w:color w:val="000000"/>
          <w:sz w:val="28"/>
          <w:szCs w:val="28"/>
          <w:lang w:eastAsia="ru-RU" w:bidi="ru-RU"/>
        </w:rPr>
        <w:t xml:space="preserve">Взаимодействие с 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Фондом </w:t>
      </w:r>
      <w:r w:rsidRPr="00257F69">
        <w:rPr>
          <w:rFonts w:eastAsia="Courier New" w:cs="Courier New"/>
          <w:bCs/>
          <w:color w:val="000000"/>
          <w:sz w:val="28"/>
          <w:szCs w:val="28"/>
          <w:lang w:eastAsia="ru-RU" w:bidi="ru-RU"/>
        </w:rPr>
        <w:t xml:space="preserve">«Круг добра» 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по сбору и оформлению документов, необходимых для формирования заявки на обеспечение детей лекарственными препаратами и медицинскими изделиями через Фонд «Круг добра», </w:t>
      </w:r>
      <w:r w:rsidR="00D81324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в том числе 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информирование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законных представителей ребенка с тяжелым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жизнеугрожающим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и хроническим заболеванием, в том числе редким (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орфанным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) заболеванием,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о направлении заявки в Фонд «Круг добра»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, об удовлетворении заявки на ребенка с тяжелым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жизнеугрожающим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и хроническим заболеванием, в том числе редким (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орфанным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) заболеванием, либо об отказе в удовлетворении заявки, об обоснован</w:t>
      </w:r>
      <w:r w:rsidR="00D81324">
        <w:rPr>
          <w:rFonts w:eastAsia="Arial Unicode MS"/>
          <w:color w:val="000000"/>
          <w:sz w:val="28"/>
          <w:szCs w:val="28"/>
          <w:lang w:eastAsia="ru-RU" w:bidi="ru-RU"/>
        </w:rPr>
        <w:t>ии такого решения и рекомендациях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по альтернативным методам лечения н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а территории Астраханской области</w:t>
      </w:r>
      <w:r w:rsidR="00D81324">
        <w:rPr>
          <w:rFonts w:eastAsia="Arial Unicode MS" w:cs="Arial Unicode MS"/>
          <w:color w:val="000000"/>
          <w:sz w:val="28"/>
          <w:szCs w:val="28"/>
          <w:lang w:eastAsia="ru-RU" w:bidi="ru-RU"/>
        </w:rPr>
        <w:t>,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регламентируется распоряжением м</w:t>
      </w:r>
      <w:r w:rsidRPr="00257F69">
        <w:rPr>
          <w:rFonts w:eastAsia="Courier New" w:cs="Courier New"/>
          <w:bCs/>
          <w:color w:val="000000"/>
          <w:sz w:val="28"/>
          <w:szCs w:val="28"/>
          <w:lang w:eastAsia="ru-RU" w:bidi="ru-RU"/>
        </w:rPr>
        <w:t>инистерства здравоохранения Астраханской области от 13.01.2022 №16 р «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О взаимодействии с Фондом поддержки детей с тяжелыми 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жизнеугрожающими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и хроническими заболеваниями, в том числе редкими (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орфанными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) заболеваниями </w:t>
      </w:r>
      <w:r w:rsidRPr="00257F69">
        <w:rPr>
          <w:rFonts w:eastAsia="Courier New" w:cs="Courier New"/>
          <w:bCs/>
          <w:color w:val="000000"/>
          <w:sz w:val="28"/>
          <w:szCs w:val="28"/>
          <w:lang w:eastAsia="ru-RU" w:bidi="ru-RU"/>
        </w:rPr>
        <w:t xml:space="preserve">«Круг добра». </w:t>
      </w:r>
      <w:r w:rsidRPr="00257F69">
        <w:rPr>
          <w:rFonts w:eastAsia="Courier New" w:cs="Courier New"/>
          <w:color w:val="000000"/>
          <w:sz w:val="28"/>
          <w:szCs w:val="28"/>
          <w:lang w:eastAsia="ru-RU" w:bidi="ru-RU"/>
        </w:rPr>
        <w:t xml:space="preserve">В </w:t>
      </w:r>
      <w:bookmarkStart w:id="5" w:name="__DdeLink__27216_1613753890"/>
      <w:r w:rsidRPr="00257F69">
        <w:rPr>
          <w:rFonts w:eastAsia="Courier New" w:cs="Courier New"/>
          <w:color w:val="000000"/>
          <w:sz w:val="28"/>
          <w:szCs w:val="28"/>
          <w:lang w:eastAsia="ru-RU" w:bidi="ru-RU"/>
        </w:rPr>
        <w:t>государственных бюджетных учреждениях здравоохранения Астраханской област</w:t>
      </w:r>
      <w:r w:rsidRPr="00257F69">
        <w:rPr>
          <w:rFonts w:eastAsia="Courier New" w:cs="Courier New"/>
          <w:bCs/>
          <w:color w:val="000000"/>
          <w:sz w:val="28"/>
          <w:szCs w:val="28"/>
          <w:lang w:eastAsia="ru-RU" w:bidi="ru-RU"/>
        </w:rPr>
        <w:t>и</w:t>
      </w:r>
      <w:bookmarkEnd w:id="5"/>
      <w:r w:rsidRPr="00257F69">
        <w:rPr>
          <w:rFonts w:eastAsia="Courier New" w:cs="Courier New"/>
          <w:bCs/>
          <w:color w:val="000000"/>
          <w:sz w:val="28"/>
          <w:szCs w:val="28"/>
          <w:lang w:eastAsia="ru-RU" w:bidi="ru-RU"/>
        </w:rPr>
        <w:t xml:space="preserve"> н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азначены лица, ответственные за сбор и оформление документов, необходимых для формирования заявки на обеспечение детей лекарственными препаратами и медицинскими изделиями, в том числе не зарегистрированными в Российской Федерации, через Фонд «Круг добра», осуществление контроля за своевременностью выписки рецептов для бесперебойного обеспечения пациента лекарственными препаратами и медицинскими изделиями через аптечные организации.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Благодаря выстроенному взаимодействию министерства здравоохранения Астраханской области с Фондом «Круг добра» с 2021 года на территории Астраханской области по решению экспертного совета Фонда «Круг добра» осуществлялось лекарственное обеспечение 25 детей, в том числе 8 детей с диагнозом «Спинальная мышечная атрофия». В 2021 году на диспансерном учете у врача-невролога состояло 9 детей с диагнозом «Спинальная мышечная атрофия», из них 8 детям была начата патогенетическая терапия лекарственными </w:t>
      </w:r>
      <w:r w:rsidRPr="00257F69">
        <w:rPr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препаратами «</w:t>
      </w:r>
      <w:proofErr w:type="spellStart"/>
      <w:r w:rsidRPr="00257F69">
        <w:rPr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Нусинерсен</w:t>
      </w:r>
      <w:proofErr w:type="spellEnd"/>
      <w:r w:rsidRPr="00257F69">
        <w:rPr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 xml:space="preserve">» и </w:t>
      </w:r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«</w:t>
      </w:r>
      <w:proofErr w:type="spellStart"/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Рисдиплам</w:t>
      </w:r>
      <w:proofErr w:type="spellEnd"/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 xml:space="preserve">» в рамках обеспечения </w:t>
      </w:r>
      <w:r w:rsidRPr="00257F69">
        <w:rPr>
          <w:rFonts w:eastAsia="Calibri"/>
          <w:color w:val="000000"/>
          <w:spacing w:val="-2"/>
          <w:sz w:val="28"/>
          <w:szCs w:val="28"/>
          <w:highlight w:val="white"/>
          <w:lang w:eastAsia="ru-RU" w:bidi="ru-RU"/>
        </w:rPr>
        <w:t xml:space="preserve">Фонда </w:t>
      </w:r>
      <w:r w:rsidRPr="00257F69">
        <w:rPr>
          <w:rFonts w:eastAsia="Courier New" w:cs="Courier New"/>
          <w:bCs/>
          <w:color w:val="000000"/>
          <w:sz w:val="28"/>
          <w:szCs w:val="28"/>
          <w:highlight w:val="white"/>
          <w:lang w:eastAsia="ru-RU" w:bidi="ru-RU"/>
        </w:rPr>
        <w:t>«Круг добра» (</w:t>
      </w:r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в одном случае пациенту в декабре 2020 года в ФГАУ «НМИЦ здоровья детей» Минздрава России был введен препарат «</w:t>
      </w:r>
      <w:proofErr w:type="spellStart"/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Золгенсма</w:t>
      </w:r>
      <w:proofErr w:type="spellEnd"/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 xml:space="preserve">»). На 01.10.2022 на </w:t>
      </w:r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 xml:space="preserve">диспансерном учете у врача-невролога состоит 7 детей с диагнозом «Спинальная мышечная атрофия», из них 3 детей получают патогенетическую терапию лекарственным </w:t>
      </w:r>
      <w:r w:rsidRPr="00257F69">
        <w:rPr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препаратом «</w:t>
      </w:r>
      <w:proofErr w:type="spellStart"/>
      <w:r w:rsidRPr="00257F69">
        <w:rPr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Нусинерсен</w:t>
      </w:r>
      <w:proofErr w:type="spellEnd"/>
      <w:r w:rsidRPr="00257F69">
        <w:rPr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 xml:space="preserve">» и 2 ребенка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 xml:space="preserve">лекарственным </w:t>
      </w:r>
      <w:r w:rsidRPr="00257F69">
        <w:rPr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 xml:space="preserve">препаратом </w:t>
      </w:r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«</w:t>
      </w:r>
      <w:proofErr w:type="spellStart"/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>Рисдиплам</w:t>
      </w:r>
      <w:proofErr w:type="spellEnd"/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 xml:space="preserve">» в рамках обеспечения </w:t>
      </w:r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>Фонда «Круг добра»</w:t>
      </w:r>
      <w:r w:rsidRPr="00257F69">
        <w:rPr>
          <w:rFonts w:eastAsia="Calibri"/>
          <w:color w:val="000000"/>
          <w:spacing w:val="-2"/>
          <w:sz w:val="28"/>
          <w:szCs w:val="28"/>
          <w:highlight w:val="white"/>
          <w:shd w:val="clear" w:color="auto" w:fill="FFFFFF"/>
          <w:lang w:eastAsia="ru-RU" w:bidi="ru-RU"/>
        </w:rPr>
        <w:t xml:space="preserve">. </w:t>
      </w:r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>Трем детям с диагнозом «Спинальная мышечная атрофия», получавшим лекарственный препарат «</w:t>
      </w:r>
      <w:proofErr w:type="spellStart"/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>Рисдиплам</w:t>
      </w:r>
      <w:proofErr w:type="spellEnd"/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>» в рамках обеспечения Фонда «Круг добра», в 2022 году исполнилось 18 лет (в целях бесперебойного обеспечения их лекарственным препаратом «</w:t>
      </w:r>
      <w:proofErr w:type="spellStart"/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>Рисдиплам</w:t>
      </w:r>
      <w:proofErr w:type="spellEnd"/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 xml:space="preserve">» данный препарат был закуплен за счет средств бюджета Астраханской области). В сентябре 2022 года впервые был установлен диагноз «Спинальная мышечная атрофия </w:t>
      </w:r>
      <w:r w:rsidRPr="00257F69">
        <w:rPr>
          <w:color w:val="000000"/>
          <w:sz w:val="28"/>
          <w:szCs w:val="28"/>
          <w:highlight w:val="white"/>
          <w:shd w:val="clear" w:color="auto" w:fill="FFFFFF"/>
          <w:lang w:val="en-US" w:eastAsia="ru-RU" w:bidi="ru-RU"/>
        </w:rPr>
        <w:t>III</w:t>
      </w:r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 xml:space="preserve"> типа» ребенку 2019 года рождения.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 xml:space="preserve">С 2021 года </w:t>
      </w:r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 xml:space="preserve">Фондом «Круг добра» осуществляется лекарственное обеспечение 7 детей с диагнозом </w:t>
      </w:r>
      <w:bookmarkStart w:id="6" w:name="__DdeLink__799_457454344111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>«</w:t>
      </w:r>
      <w:proofErr w:type="spellStart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>Муковисцидоз</w:t>
      </w:r>
      <w:proofErr w:type="spellEnd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>»</w:t>
      </w:r>
      <w:bookmarkEnd w:id="6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 xml:space="preserve"> лекарственным препаратом «</w:t>
      </w:r>
      <w:proofErr w:type="spellStart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>Ивакафтор</w:t>
      </w:r>
      <w:proofErr w:type="spellEnd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 xml:space="preserve"> + </w:t>
      </w:r>
      <w:proofErr w:type="spellStart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>лумакафтор</w:t>
      </w:r>
      <w:proofErr w:type="spellEnd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>». С 01.02.2023 одобрены 3 заявки на обеспечение не зарегистрированным в Российской Федерации лекарственным препаратом «</w:t>
      </w:r>
      <w:proofErr w:type="spellStart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>Трикафта</w:t>
      </w:r>
      <w:proofErr w:type="spellEnd"/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 xml:space="preserve">». С ноября 2022 года началось обеспечение </w:t>
      </w:r>
      <w:r w:rsidRPr="00257F69">
        <w:rPr>
          <w:bCs/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>3 детей</w:t>
      </w:r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 xml:space="preserve"> </w:t>
      </w:r>
      <w:r w:rsidRPr="00257F69">
        <w:rPr>
          <w:bCs/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 xml:space="preserve">с диагнозом «Первичный иммунодефицит» </w:t>
      </w:r>
      <w:r w:rsidRPr="00257F69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eastAsia="en-US" w:bidi="ru-RU"/>
        </w:rPr>
        <w:t xml:space="preserve">не зарегистрированным в Российской Федерации лекарственным препаратом </w:t>
      </w:r>
      <w:r w:rsidRPr="00257F69">
        <w:rPr>
          <w:bCs/>
          <w:color w:val="000000"/>
          <w:sz w:val="28"/>
          <w:szCs w:val="28"/>
          <w:highlight w:val="white"/>
          <w:shd w:val="clear" w:color="auto" w:fill="FFFFFF"/>
          <w:lang w:eastAsia="ru-RU" w:bidi="ru-RU"/>
        </w:rPr>
        <w:t>(</w:t>
      </w:r>
      <w:r w:rsidRPr="00257F69">
        <w:rPr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подкожный иммуноглобулин). 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Анализ динамики и структуры инвалидности, факторов, влияющих на распространенность, уровень инвалидности, является основой для разработки вопросов профилактики и планирования необходимых мероприятий в здравоохранении, социальном страховании, </w:t>
      </w:r>
      <w:proofErr w:type="spellStart"/>
      <w:r w:rsidRPr="00257F69">
        <w:rPr>
          <w:rFonts w:eastAsia="Calibri"/>
          <w:color w:val="000000"/>
          <w:sz w:val="28"/>
          <w:szCs w:val="28"/>
          <w:lang w:eastAsia="ru-RU" w:bidi="ru-RU"/>
        </w:rPr>
        <w:t>пенсионировании</w:t>
      </w:r>
      <w:proofErr w:type="spellEnd"/>
      <w:r w:rsidRPr="00257F69">
        <w:rPr>
          <w:rFonts w:eastAsia="Calibri"/>
          <w:color w:val="000000"/>
          <w:sz w:val="28"/>
          <w:szCs w:val="28"/>
          <w:lang w:eastAsia="ru-RU" w:bidi="ru-RU"/>
        </w:rPr>
        <w:t>. Установлено, что отклонения в здоровье детей формируются под влиянием комплекса медико-биологических и социальных факторов.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>В 2021 году на учет</w:t>
      </w:r>
      <w:r w:rsidR="00C526A4">
        <w:rPr>
          <w:rFonts w:eastAsia="Calibri"/>
          <w:color w:val="000000"/>
          <w:sz w:val="28"/>
          <w:szCs w:val="28"/>
          <w:lang w:eastAsia="ru-RU" w:bidi="ru-RU"/>
        </w:rPr>
        <w:t>е педиатрической службы состояли 4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112 детей, имеющих категорию «ребенок-инвалид», или 1,8% детского на</w:t>
      </w:r>
      <w:r w:rsidR="006D213E">
        <w:rPr>
          <w:rFonts w:eastAsia="Calibri"/>
          <w:color w:val="000000"/>
          <w:sz w:val="28"/>
          <w:szCs w:val="28"/>
          <w:lang w:eastAsia="ru-RU" w:bidi="ru-RU"/>
        </w:rPr>
        <w:t xml:space="preserve">селения (в </w:t>
      </w:r>
      <w:r w:rsidR="006D213E">
        <w:rPr>
          <w:rFonts w:eastAsia="Calibri"/>
          <w:color w:val="000000"/>
          <w:sz w:val="28"/>
          <w:szCs w:val="28"/>
          <w:lang w:eastAsia="ru-RU" w:bidi="ru-RU"/>
        </w:rPr>
        <w:br/>
        <w:t>2020 году – 3</w:t>
      </w:r>
      <w:r w:rsidR="00C526A4">
        <w:rPr>
          <w:rFonts w:eastAsia="Calibri"/>
          <w:color w:val="000000"/>
          <w:sz w:val="28"/>
          <w:szCs w:val="28"/>
          <w:lang w:eastAsia="ru-RU" w:bidi="ru-RU"/>
        </w:rPr>
        <w:t> </w:t>
      </w:r>
      <w:r w:rsidR="006D213E">
        <w:rPr>
          <w:rFonts w:eastAsia="Calibri"/>
          <w:color w:val="000000"/>
          <w:sz w:val="28"/>
          <w:szCs w:val="28"/>
          <w:lang w:eastAsia="ru-RU" w:bidi="ru-RU"/>
        </w:rPr>
        <w:t>964</w:t>
      </w:r>
      <w:r w:rsidR="00C526A4">
        <w:rPr>
          <w:rFonts w:eastAsia="Calibri"/>
          <w:color w:val="000000"/>
          <w:sz w:val="28"/>
          <w:szCs w:val="28"/>
          <w:lang w:eastAsia="ru-RU" w:bidi="ru-RU"/>
        </w:rPr>
        <w:t xml:space="preserve"> детей</w:t>
      </w:r>
      <w:r w:rsidR="006D213E">
        <w:rPr>
          <w:rFonts w:eastAsia="Calibri"/>
          <w:color w:val="000000"/>
          <w:sz w:val="28"/>
          <w:szCs w:val="28"/>
          <w:lang w:eastAsia="ru-RU" w:bidi="ru-RU"/>
        </w:rPr>
        <w:t>, в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2019 году – 3</w:t>
      </w:r>
      <w:r w:rsidR="00C526A4">
        <w:rPr>
          <w:rFonts w:eastAsia="Calibri"/>
          <w:color w:val="000000"/>
          <w:sz w:val="28"/>
          <w:szCs w:val="28"/>
          <w:lang w:eastAsia="ru-RU" w:bidi="ru-RU"/>
        </w:rPr>
        <w:t>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856</w:t>
      </w:r>
      <w:r w:rsidR="00C526A4">
        <w:rPr>
          <w:rFonts w:eastAsia="Calibri"/>
          <w:color w:val="000000"/>
          <w:sz w:val="28"/>
          <w:szCs w:val="28"/>
          <w:lang w:eastAsia="ru-RU" w:bidi="ru-RU"/>
        </w:rPr>
        <w:t xml:space="preserve"> детей), из них 430 детям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инвалидность установлен</w:t>
      </w:r>
      <w:r w:rsidR="006D213E">
        <w:rPr>
          <w:rFonts w:eastAsia="Calibri"/>
          <w:color w:val="000000"/>
          <w:sz w:val="28"/>
          <w:szCs w:val="28"/>
          <w:lang w:eastAsia="ru-RU" w:bidi="ru-RU"/>
        </w:rPr>
        <w:t>а впервые (в 2020 году – 391</w:t>
      </w:r>
      <w:r w:rsidR="00C526A4">
        <w:rPr>
          <w:rFonts w:eastAsia="Calibri"/>
          <w:color w:val="000000"/>
          <w:sz w:val="28"/>
          <w:szCs w:val="28"/>
          <w:lang w:eastAsia="ru-RU" w:bidi="ru-RU"/>
        </w:rPr>
        <w:t xml:space="preserve"> ребенку</w:t>
      </w:r>
      <w:r w:rsidR="006D213E">
        <w:rPr>
          <w:rFonts w:eastAsia="Calibri"/>
          <w:color w:val="000000"/>
          <w:sz w:val="28"/>
          <w:szCs w:val="28"/>
          <w:lang w:eastAsia="ru-RU" w:bidi="ru-RU"/>
        </w:rPr>
        <w:t>, в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 2019 году – 403</w:t>
      </w:r>
      <w:r w:rsidR="00C526A4">
        <w:rPr>
          <w:rFonts w:eastAsia="Calibri"/>
          <w:color w:val="000000"/>
          <w:sz w:val="28"/>
          <w:szCs w:val="28"/>
          <w:lang w:eastAsia="ru-RU" w:bidi="ru-RU"/>
        </w:rPr>
        <w:t xml:space="preserve"> детям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).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>В 2021 году показатель общей инвалидности составил 18,1 на 1</w:t>
      </w:r>
      <w:r w:rsidR="00D81324">
        <w:rPr>
          <w:rFonts w:eastAsia="Calibri"/>
          <w:color w:val="000000"/>
          <w:sz w:val="28"/>
          <w:szCs w:val="28"/>
          <w:lang w:eastAsia="ru-RU" w:bidi="ru-RU"/>
        </w:rPr>
        <w:t>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000 детского населения (в 2020 году – 17,4, в 2019 году – 16,9), показатель первичной инвалидности составил 1,9 на 1</w:t>
      </w:r>
      <w:r w:rsidR="00D81324">
        <w:rPr>
          <w:rFonts w:eastAsia="Calibri"/>
          <w:color w:val="000000"/>
          <w:sz w:val="28"/>
          <w:szCs w:val="28"/>
          <w:lang w:eastAsia="ru-RU" w:bidi="ru-RU"/>
        </w:rPr>
        <w:t>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000 детского населения (</w:t>
      </w:r>
      <w:r w:rsidR="006D213E">
        <w:rPr>
          <w:rFonts w:eastAsia="Calibri"/>
          <w:color w:val="000000"/>
          <w:sz w:val="28"/>
          <w:szCs w:val="28"/>
          <w:lang w:eastAsia="ru-RU" w:bidi="ru-RU"/>
        </w:rPr>
        <w:t xml:space="preserve">в 2020 году – 1,7, в 2019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– 1,8, в 2018 году – 1,86).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cs="Arial Unicode MS"/>
          <w:color w:val="000000"/>
          <w:sz w:val="28"/>
          <w:szCs w:val="28"/>
          <w:lang w:eastAsia="ru-RU" w:bidi="ru-RU"/>
        </w:rPr>
      </w:pPr>
      <w:r w:rsidRPr="00257F69">
        <w:rPr>
          <w:rFonts w:cs="Arial Unicode MS"/>
          <w:color w:val="000000"/>
          <w:sz w:val="28"/>
          <w:szCs w:val="28"/>
          <w:lang w:eastAsia="ru-RU" w:bidi="ru-RU"/>
        </w:rPr>
        <w:t>Основное число детей-инвалидов приходится на детей в возрасте 5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–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>9 лет и 10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–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>14 лет, соотнош</w:t>
      </w:r>
      <w:r w:rsidR="00C526A4">
        <w:rPr>
          <w:rFonts w:cs="Arial Unicode MS"/>
          <w:color w:val="000000"/>
          <w:sz w:val="28"/>
          <w:szCs w:val="28"/>
          <w:lang w:eastAsia="ru-RU" w:bidi="ru-RU"/>
        </w:rPr>
        <w:t>ение мальчики/девочки составило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 в 2021 году 1,3/1 </w:t>
      </w:r>
      <w:r w:rsidR="00C526A4">
        <w:rPr>
          <w:rFonts w:cs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(в 2020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–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 1,5/1, в 2019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>1,7/1).</w:t>
      </w:r>
    </w:p>
    <w:p w:rsidR="00257F69" w:rsidRPr="003B0213" w:rsidRDefault="00257F69" w:rsidP="00E30190">
      <w:pPr>
        <w:widowControl w:val="0"/>
        <w:ind w:firstLine="709"/>
        <w:jc w:val="both"/>
        <w:rPr>
          <w:color w:val="000000"/>
          <w:sz w:val="28"/>
          <w:lang w:eastAsia="ru-RU" w:bidi="hi-IN"/>
        </w:rPr>
      </w:pPr>
      <w:r w:rsidRPr="00257F69">
        <w:rPr>
          <w:color w:val="000000"/>
          <w:sz w:val="28"/>
          <w:lang w:eastAsia="ru-RU"/>
        </w:rPr>
        <w:t xml:space="preserve">В структуре детской инвалидности на первом месте стоят психические расстройства и расстройства поведения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 xml:space="preserve">34% (в 2020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 xml:space="preserve">33%, в 2019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–</w:t>
      </w:r>
      <w:r w:rsidRPr="00257F69">
        <w:rPr>
          <w:color w:val="000000"/>
          <w:sz w:val="28"/>
          <w:lang w:eastAsia="ru-RU"/>
        </w:rPr>
        <w:t xml:space="preserve"> 33%</w:t>
      </w:r>
      <w:r w:rsidRPr="00257F69">
        <w:rPr>
          <w:color w:val="000000"/>
          <w:sz w:val="28"/>
          <w:lang w:eastAsia="ru-RU" w:bidi="hi-IN"/>
        </w:rPr>
        <w:t>)</w:t>
      </w:r>
      <w:r w:rsidRPr="00257F69">
        <w:rPr>
          <w:color w:val="000000"/>
          <w:sz w:val="28"/>
          <w:lang w:eastAsia="ru-RU"/>
        </w:rPr>
        <w:t xml:space="preserve">, на втором месте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–</w:t>
      </w:r>
      <w:r w:rsidRPr="00257F69">
        <w:rPr>
          <w:color w:val="000000"/>
          <w:sz w:val="28"/>
          <w:lang w:eastAsia="ru-RU"/>
        </w:rPr>
        <w:t xml:space="preserve"> заболевания нервной системы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 xml:space="preserve">22% (в 2020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 xml:space="preserve">22%, в 2019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>23%</w:t>
      </w:r>
      <w:r w:rsidRPr="00257F69">
        <w:rPr>
          <w:color w:val="000000"/>
          <w:sz w:val="28"/>
          <w:lang w:eastAsia="ru-RU" w:bidi="hi-IN"/>
        </w:rPr>
        <w:t>)</w:t>
      </w:r>
      <w:r w:rsidRPr="00257F69">
        <w:rPr>
          <w:color w:val="000000"/>
          <w:sz w:val="28"/>
          <w:lang w:eastAsia="ru-RU"/>
        </w:rPr>
        <w:t xml:space="preserve">, на третьем месте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 xml:space="preserve">врожденные аномалии развития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 xml:space="preserve">16% (в 2020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="006D213E">
        <w:rPr>
          <w:color w:val="000000"/>
          <w:sz w:val="28"/>
          <w:lang w:eastAsia="ru-RU"/>
        </w:rPr>
        <w:t xml:space="preserve">16%, в </w:t>
      </w:r>
      <w:r w:rsidRPr="00257F69">
        <w:rPr>
          <w:color w:val="000000"/>
          <w:sz w:val="28"/>
          <w:lang w:eastAsia="ru-RU"/>
        </w:rPr>
        <w:t xml:space="preserve">2019 году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lang w:eastAsia="ru-RU"/>
        </w:rPr>
        <w:t>15,6%</w:t>
      </w:r>
      <w:r w:rsidR="003B0213">
        <w:rPr>
          <w:color w:val="000000"/>
          <w:sz w:val="28"/>
          <w:lang w:eastAsia="ru-RU" w:bidi="hi-IN"/>
        </w:rPr>
        <w:t>) (таблицы № 8, 9).</w:t>
      </w:r>
    </w:p>
    <w:p w:rsidR="00257F69" w:rsidRPr="00257F69" w:rsidRDefault="00257F69" w:rsidP="00E30190">
      <w:pPr>
        <w:widowControl w:val="0"/>
        <w:shd w:val="clear" w:color="auto" w:fill="FFFFFF"/>
        <w:spacing w:after="120"/>
        <w:ind w:firstLine="567"/>
        <w:jc w:val="right"/>
        <w:rPr>
          <w:b/>
          <w:bCs/>
          <w:color w:val="00000A"/>
          <w:sz w:val="22"/>
          <w:szCs w:val="22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 8</w:t>
      </w:r>
    </w:p>
    <w:p w:rsidR="00257F69" w:rsidRDefault="00257F69" w:rsidP="00E30190">
      <w:pPr>
        <w:widowControl w:val="0"/>
        <w:ind w:firstLine="567"/>
        <w:jc w:val="center"/>
        <w:rPr>
          <w:color w:val="000000"/>
          <w:sz w:val="28"/>
          <w:szCs w:val="28"/>
          <w:lang w:eastAsia="ar-SA" w:bidi="ru-RU"/>
        </w:rPr>
      </w:pPr>
      <w:r w:rsidRPr="00257F69">
        <w:rPr>
          <w:color w:val="000000"/>
          <w:sz w:val="28"/>
          <w:szCs w:val="28"/>
          <w:lang w:eastAsia="ar-SA" w:bidi="ru-RU"/>
        </w:rPr>
        <w:t>Распределение детей-инвалидов по возрастным группам</w:t>
      </w:r>
    </w:p>
    <w:p w:rsidR="006D213E" w:rsidRPr="00257F69" w:rsidRDefault="006D213E" w:rsidP="00E30190">
      <w:pPr>
        <w:widowControl w:val="0"/>
        <w:ind w:firstLine="567"/>
        <w:jc w:val="center"/>
        <w:rPr>
          <w:color w:val="000000"/>
          <w:sz w:val="28"/>
          <w:szCs w:val="28"/>
          <w:lang w:eastAsia="ar-SA" w:bidi="ru-RU"/>
        </w:rPr>
      </w:pPr>
    </w:p>
    <w:tbl>
      <w:tblPr>
        <w:tblW w:w="962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103" w:type="dxa"/>
        </w:tblCellMar>
        <w:tblLook w:val="04A0" w:firstRow="1" w:lastRow="0" w:firstColumn="1" w:lastColumn="0" w:noHBand="0" w:noVBand="1"/>
      </w:tblPr>
      <w:tblGrid>
        <w:gridCol w:w="2557"/>
        <w:gridCol w:w="1840"/>
        <w:gridCol w:w="1840"/>
        <w:gridCol w:w="1839"/>
        <w:gridCol w:w="1552"/>
      </w:tblGrid>
      <w:tr w:rsidR="00257F69" w:rsidRPr="00257F69" w:rsidTr="00C526A4">
        <w:trPr>
          <w:cantSplit/>
          <w:trHeight w:hRule="exact" w:val="332"/>
          <w:jc w:val="center"/>
        </w:trPr>
        <w:tc>
          <w:tcPr>
            <w:tcW w:w="2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257F69">
              <w:rPr>
                <w:color w:val="000000"/>
                <w:lang w:eastAsia="ar-SA" w:bidi="ru-RU"/>
              </w:rPr>
              <w:t>Возраст ребенка</w:t>
            </w:r>
          </w:p>
        </w:tc>
        <w:tc>
          <w:tcPr>
            <w:tcW w:w="70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257F69">
              <w:rPr>
                <w:color w:val="000000"/>
                <w:lang w:eastAsia="ar-SA" w:bidi="ru-RU"/>
              </w:rPr>
              <w:t>Число детей-инвалидов</w:t>
            </w:r>
          </w:p>
        </w:tc>
      </w:tr>
      <w:tr w:rsidR="00257F69" w:rsidRPr="00257F69" w:rsidTr="00C526A4">
        <w:trPr>
          <w:cantSplit/>
          <w:jc w:val="center"/>
        </w:trPr>
        <w:tc>
          <w:tcPr>
            <w:tcW w:w="2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ind w:firstLine="567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B11D43">
            <w:pPr>
              <w:widowControl w:val="0"/>
              <w:snapToGrid w:val="0"/>
              <w:ind w:firstLine="56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ar-SA" w:bidi="ru-RU"/>
              </w:rPr>
              <w:t>2021</w:t>
            </w:r>
            <w:r w:rsidRPr="00257F69">
              <w:rPr>
                <w:color w:val="000000"/>
                <w:lang w:val="en-US" w:eastAsia="ar-SA" w:bidi="ru-RU"/>
              </w:rPr>
              <w:t xml:space="preserve"> </w:t>
            </w:r>
            <w:r w:rsidRPr="00257F69">
              <w:rPr>
                <w:color w:val="000000"/>
                <w:lang w:eastAsia="ar-SA" w:bidi="ru-RU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257F69">
              <w:rPr>
                <w:color w:val="000000"/>
                <w:lang w:eastAsia="ar-SA" w:bidi="ru-RU"/>
              </w:rPr>
              <w:t>2020 год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257F69">
              <w:rPr>
                <w:color w:val="000000"/>
                <w:lang w:eastAsia="ar-SA" w:bidi="ru-RU"/>
              </w:rPr>
              <w:t>2019 год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257F69">
              <w:rPr>
                <w:color w:val="000000"/>
                <w:lang w:eastAsia="ar-SA" w:bidi="ru-RU"/>
              </w:rPr>
              <w:t>2018 год</w:t>
            </w:r>
          </w:p>
        </w:tc>
      </w:tr>
    </w:tbl>
    <w:p w:rsidR="00C526A4" w:rsidRPr="00C526A4" w:rsidRDefault="00C526A4">
      <w:pPr>
        <w:rPr>
          <w:sz w:val="2"/>
          <w:szCs w:val="2"/>
        </w:rPr>
      </w:pPr>
    </w:p>
    <w:tbl>
      <w:tblPr>
        <w:tblW w:w="964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103" w:type="dxa"/>
        </w:tblCellMar>
        <w:tblLook w:val="04A0" w:firstRow="1" w:lastRow="0" w:firstColumn="1" w:lastColumn="0" w:noHBand="0" w:noVBand="1"/>
      </w:tblPr>
      <w:tblGrid>
        <w:gridCol w:w="16"/>
        <w:gridCol w:w="2541"/>
        <w:gridCol w:w="1840"/>
        <w:gridCol w:w="16"/>
        <w:gridCol w:w="1824"/>
        <w:gridCol w:w="16"/>
        <w:gridCol w:w="1823"/>
        <w:gridCol w:w="16"/>
        <w:gridCol w:w="1536"/>
        <w:gridCol w:w="16"/>
      </w:tblGrid>
      <w:tr w:rsidR="00C526A4" w:rsidRPr="00257F69" w:rsidTr="00C526A4">
        <w:trPr>
          <w:gridAfter w:val="1"/>
          <w:wAfter w:w="16" w:type="dxa"/>
          <w:tblHeader/>
          <w:jc w:val="center"/>
        </w:trPr>
        <w:tc>
          <w:tcPr>
            <w:tcW w:w="2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526A4" w:rsidRPr="00257F69" w:rsidRDefault="00C526A4" w:rsidP="00C526A4">
            <w:pPr>
              <w:widowControl w:val="0"/>
              <w:snapToGrid w:val="0"/>
              <w:ind w:firstLine="56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C526A4">
              <w:rPr>
                <w:color w:val="000000"/>
                <w:lang w:eastAsia="ar-SA" w:bidi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C526A4" w:rsidRPr="00257F69" w:rsidRDefault="00C526A4" w:rsidP="00C526A4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>
              <w:rPr>
                <w:color w:val="000000"/>
                <w:lang w:eastAsia="ar-SA" w:bidi="ru-RU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C526A4" w:rsidRPr="00257F69" w:rsidRDefault="00C526A4" w:rsidP="00C526A4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>
              <w:rPr>
                <w:color w:val="000000"/>
                <w:lang w:eastAsia="ar-SA" w:bidi="ru-RU"/>
              </w:rPr>
              <w:t>3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C526A4" w:rsidRPr="00257F69" w:rsidRDefault="00C526A4" w:rsidP="00C526A4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>
              <w:rPr>
                <w:color w:val="000000"/>
                <w:lang w:eastAsia="ar-SA" w:bidi="ru-RU"/>
              </w:rPr>
              <w:t>4</w:t>
            </w:r>
          </w:p>
        </w:tc>
        <w:tc>
          <w:tcPr>
            <w:tcW w:w="155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526A4" w:rsidRPr="00257F69" w:rsidRDefault="00C526A4" w:rsidP="00C526A4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>
              <w:rPr>
                <w:color w:val="000000"/>
                <w:lang w:eastAsia="ar-SA" w:bidi="ru-RU"/>
              </w:rPr>
              <w:t>5</w:t>
            </w:r>
          </w:p>
        </w:tc>
      </w:tr>
      <w:tr w:rsidR="00257F69" w:rsidRPr="006D213E" w:rsidTr="006D213E">
        <w:trPr>
          <w:gridBefore w:val="1"/>
          <w:wBefore w:w="16" w:type="dxa"/>
          <w:jc w:val="center"/>
        </w:trPr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E30190">
            <w:pPr>
              <w:widowControl w:val="0"/>
              <w:snapToGrid w:val="0"/>
              <w:ind w:firstLine="567"/>
              <w:jc w:val="both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0</w:t>
            </w:r>
            <w:r w:rsidRPr="006D213E">
              <w:rPr>
                <w:rFonts w:eastAsia="Calibri"/>
                <w:color w:val="000000"/>
                <w:lang w:eastAsia="ru-RU" w:bidi="ru-RU"/>
              </w:rPr>
              <w:t>–</w:t>
            </w:r>
            <w:r w:rsidRPr="006D213E">
              <w:rPr>
                <w:color w:val="000000"/>
                <w:lang w:eastAsia="ar-SA" w:bidi="ru-RU"/>
              </w:rPr>
              <w:t>4 года</w:t>
            </w: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449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464</w:t>
            </w:r>
          </w:p>
        </w:tc>
        <w:tc>
          <w:tcPr>
            <w:tcW w:w="1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512</w:t>
            </w:r>
          </w:p>
        </w:tc>
        <w:tc>
          <w:tcPr>
            <w:tcW w:w="1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257F69" w:rsidRPr="006D213E" w:rsidRDefault="00257F69" w:rsidP="00B11D43">
            <w:pPr>
              <w:widowControl w:val="0"/>
              <w:spacing w:line="210" w:lineRule="atLeast"/>
              <w:ind w:firstLine="567"/>
              <w:jc w:val="center"/>
              <w:rPr>
                <w:color w:val="00000A"/>
              </w:rPr>
            </w:pPr>
            <w:r w:rsidRPr="006D213E">
              <w:rPr>
                <w:color w:val="00000A"/>
              </w:rPr>
              <w:t>549</w:t>
            </w:r>
          </w:p>
        </w:tc>
      </w:tr>
      <w:tr w:rsidR="00257F69" w:rsidRPr="006D213E" w:rsidTr="006D213E">
        <w:trPr>
          <w:gridBefore w:val="1"/>
          <w:wBefore w:w="16" w:type="dxa"/>
          <w:jc w:val="center"/>
        </w:trPr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E30190">
            <w:pPr>
              <w:widowControl w:val="0"/>
              <w:snapToGrid w:val="0"/>
              <w:ind w:firstLine="567"/>
              <w:jc w:val="both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5</w:t>
            </w:r>
            <w:r w:rsidRPr="006D213E">
              <w:rPr>
                <w:rFonts w:eastAsia="Calibri"/>
                <w:color w:val="000000"/>
                <w:lang w:eastAsia="ru-RU" w:bidi="ru-RU"/>
              </w:rPr>
              <w:t>–</w:t>
            </w:r>
            <w:r w:rsidRPr="006D213E">
              <w:rPr>
                <w:color w:val="000000"/>
                <w:lang w:eastAsia="ar-SA" w:bidi="ru-RU"/>
              </w:rPr>
              <w:t>9 лет</w:t>
            </w: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312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306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278</w:t>
            </w:r>
          </w:p>
        </w:tc>
        <w:tc>
          <w:tcPr>
            <w:tcW w:w="155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257F69" w:rsidRPr="006D213E" w:rsidRDefault="00257F69" w:rsidP="00B11D43">
            <w:pPr>
              <w:widowControl w:val="0"/>
              <w:spacing w:line="210" w:lineRule="atLeast"/>
              <w:ind w:firstLine="567"/>
              <w:jc w:val="center"/>
              <w:rPr>
                <w:color w:val="00000A"/>
              </w:rPr>
            </w:pPr>
            <w:r w:rsidRPr="006D213E">
              <w:rPr>
                <w:color w:val="00000A"/>
              </w:rPr>
              <w:t>1</w:t>
            </w:r>
            <w:r w:rsidR="00D81324">
              <w:rPr>
                <w:color w:val="00000A"/>
              </w:rPr>
              <w:t> </w:t>
            </w:r>
            <w:r w:rsidRPr="006D213E">
              <w:rPr>
                <w:color w:val="00000A"/>
              </w:rPr>
              <w:t>373</w:t>
            </w:r>
          </w:p>
        </w:tc>
      </w:tr>
      <w:tr w:rsidR="00257F69" w:rsidRPr="006D213E" w:rsidTr="006D213E">
        <w:trPr>
          <w:gridBefore w:val="1"/>
          <w:wBefore w:w="16" w:type="dxa"/>
          <w:jc w:val="center"/>
        </w:trPr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E30190">
            <w:pPr>
              <w:widowControl w:val="0"/>
              <w:snapToGrid w:val="0"/>
              <w:ind w:firstLine="567"/>
              <w:jc w:val="both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10</w:t>
            </w:r>
            <w:r w:rsidRPr="006D213E">
              <w:rPr>
                <w:rFonts w:eastAsia="Calibri"/>
                <w:color w:val="000000"/>
                <w:lang w:eastAsia="ru-RU" w:bidi="ru-RU"/>
              </w:rPr>
              <w:t>–</w:t>
            </w:r>
            <w:r w:rsidRPr="006D213E">
              <w:rPr>
                <w:color w:val="000000"/>
                <w:lang w:eastAsia="ar-SA" w:bidi="ru-RU"/>
              </w:rPr>
              <w:t>14 лет</w:t>
            </w: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545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449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345</w:t>
            </w:r>
          </w:p>
        </w:tc>
        <w:tc>
          <w:tcPr>
            <w:tcW w:w="155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257F69" w:rsidRPr="006D213E" w:rsidRDefault="00257F69" w:rsidP="00B11D43">
            <w:pPr>
              <w:widowControl w:val="0"/>
              <w:spacing w:line="210" w:lineRule="atLeast"/>
              <w:ind w:firstLine="567"/>
              <w:jc w:val="center"/>
              <w:rPr>
                <w:color w:val="00000A"/>
              </w:rPr>
            </w:pPr>
            <w:r w:rsidRPr="006D213E">
              <w:rPr>
                <w:color w:val="00000A"/>
              </w:rPr>
              <w:t>1</w:t>
            </w:r>
            <w:r w:rsidR="00D81324">
              <w:rPr>
                <w:color w:val="00000A"/>
              </w:rPr>
              <w:t> </w:t>
            </w:r>
            <w:r w:rsidRPr="006D213E">
              <w:rPr>
                <w:color w:val="00000A"/>
              </w:rPr>
              <w:t>309</w:t>
            </w:r>
          </w:p>
        </w:tc>
      </w:tr>
      <w:tr w:rsidR="00257F69" w:rsidRPr="006D213E" w:rsidTr="006D213E">
        <w:trPr>
          <w:gridBefore w:val="1"/>
          <w:wBefore w:w="16" w:type="dxa"/>
          <w:jc w:val="center"/>
        </w:trPr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E30190">
            <w:pPr>
              <w:widowControl w:val="0"/>
              <w:snapToGrid w:val="0"/>
              <w:ind w:firstLine="567"/>
              <w:jc w:val="both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15</w:t>
            </w:r>
            <w:r w:rsidRPr="006D213E">
              <w:rPr>
                <w:rFonts w:eastAsia="Calibri"/>
                <w:color w:val="000000"/>
                <w:lang w:eastAsia="ru-RU" w:bidi="ru-RU"/>
              </w:rPr>
              <w:t>–</w:t>
            </w:r>
            <w:r w:rsidRPr="006D213E">
              <w:rPr>
                <w:color w:val="000000"/>
                <w:lang w:eastAsia="ar-SA" w:bidi="ru-RU"/>
              </w:rPr>
              <w:t>17 лет</w:t>
            </w: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806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745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721</w:t>
            </w:r>
          </w:p>
        </w:tc>
        <w:tc>
          <w:tcPr>
            <w:tcW w:w="155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257F69" w:rsidRPr="006D213E" w:rsidRDefault="00257F69" w:rsidP="00B11D43">
            <w:pPr>
              <w:widowControl w:val="0"/>
              <w:spacing w:line="210" w:lineRule="atLeast"/>
              <w:ind w:firstLine="567"/>
              <w:jc w:val="center"/>
              <w:rPr>
                <w:color w:val="00000A"/>
              </w:rPr>
            </w:pPr>
            <w:r w:rsidRPr="006D213E">
              <w:rPr>
                <w:color w:val="00000A"/>
              </w:rPr>
              <w:t>724</w:t>
            </w:r>
          </w:p>
        </w:tc>
      </w:tr>
      <w:tr w:rsidR="00257F69" w:rsidRPr="006D213E" w:rsidTr="006D213E">
        <w:trPr>
          <w:gridBefore w:val="1"/>
          <w:wBefore w:w="16" w:type="dxa"/>
          <w:jc w:val="center"/>
        </w:trPr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E30190">
            <w:pPr>
              <w:widowControl w:val="0"/>
              <w:snapToGrid w:val="0"/>
              <w:ind w:firstLine="567"/>
              <w:jc w:val="both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 xml:space="preserve">Итого </w:t>
            </w: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4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112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3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964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6D213E" w:rsidRDefault="00257F69" w:rsidP="00B11D43">
            <w:pPr>
              <w:widowControl w:val="0"/>
              <w:snapToGrid w:val="0"/>
              <w:ind w:firstLine="567"/>
              <w:jc w:val="center"/>
              <w:rPr>
                <w:color w:val="000000"/>
                <w:lang w:eastAsia="ar-SA" w:bidi="ru-RU"/>
              </w:rPr>
            </w:pPr>
            <w:r w:rsidRPr="006D213E">
              <w:rPr>
                <w:color w:val="000000"/>
                <w:lang w:eastAsia="ar-SA" w:bidi="ru-RU"/>
              </w:rPr>
              <w:t>3</w:t>
            </w:r>
            <w:r w:rsidR="00D81324">
              <w:rPr>
                <w:color w:val="000000"/>
                <w:lang w:eastAsia="ar-SA" w:bidi="ru-RU"/>
              </w:rPr>
              <w:t> </w:t>
            </w:r>
            <w:r w:rsidRPr="006D213E">
              <w:rPr>
                <w:color w:val="000000"/>
                <w:lang w:eastAsia="ar-SA" w:bidi="ru-RU"/>
              </w:rPr>
              <w:t>856</w:t>
            </w:r>
          </w:p>
        </w:tc>
        <w:tc>
          <w:tcPr>
            <w:tcW w:w="155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257F69" w:rsidRPr="006D213E" w:rsidRDefault="00257F69" w:rsidP="00B11D43">
            <w:pPr>
              <w:widowControl w:val="0"/>
              <w:spacing w:line="210" w:lineRule="atLeast"/>
              <w:ind w:firstLine="567"/>
              <w:jc w:val="center"/>
              <w:rPr>
                <w:color w:val="00000A"/>
              </w:rPr>
            </w:pPr>
            <w:r w:rsidRPr="006D213E">
              <w:rPr>
                <w:color w:val="00000A"/>
              </w:rPr>
              <w:t>3</w:t>
            </w:r>
            <w:r w:rsidR="00D81324">
              <w:rPr>
                <w:color w:val="00000A"/>
              </w:rPr>
              <w:t> </w:t>
            </w:r>
            <w:r w:rsidRPr="006D213E">
              <w:rPr>
                <w:color w:val="00000A"/>
              </w:rPr>
              <w:t>955</w:t>
            </w:r>
          </w:p>
        </w:tc>
      </w:tr>
    </w:tbl>
    <w:p w:rsidR="00257F69" w:rsidRPr="00257F69" w:rsidRDefault="00257F69" w:rsidP="00E30190">
      <w:pPr>
        <w:widowControl w:val="0"/>
        <w:ind w:right="84" w:firstLine="567"/>
        <w:jc w:val="both"/>
        <w:rPr>
          <w:color w:val="00000A"/>
          <w:sz w:val="28"/>
          <w:szCs w:val="28"/>
          <w:lang w:eastAsia="ru-RU"/>
        </w:rPr>
      </w:pPr>
    </w:p>
    <w:p w:rsidR="00257F69" w:rsidRPr="00257F69" w:rsidRDefault="00257F69" w:rsidP="00E30190">
      <w:pPr>
        <w:widowControl w:val="0"/>
        <w:shd w:val="clear" w:color="auto" w:fill="FFFFFF"/>
        <w:tabs>
          <w:tab w:val="left" w:pos="8400"/>
          <w:tab w:val="right" w:pos="9936"/>
        </w:tabs>
        <w:spacing w:after="100" w:line="259" w:lineRule="auto"/>
        <w:jc w:val="right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 9</w:t>
      </w:r>
    </w:p>
    <w:p w:rsidR="00257F69" w:rsidRPr="00257F69" w:rsidRDefault="00257F69" w:rsidP="00E30190">
      <w:pPr>
        <w:widowControl w:val="0"/>
        <w:shd w:val="clear" w:color="auto" w:fill="FFFFFF"/>
        <w:ind w:left="2217" w:hanging="2217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Число детей с врожденными и (или) наследственными заболеваниями</w:t>
      </w:r>
    </w:p>
    <w:p w:rsidR="00257F69" w:rsidRDefault="00257F69" w:rsidP="00E30190">
      <w:pPr>
        <w:widowControl w:val="0"/>
        <w:shd w:val="clear" w:color="auto" w:fill="FFFFFF"/>
        <w:ind w:firstLine="720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с впервые установленной инвалидностью в возрасте 0</w:t>
      </w:r>
      <w:r w:rsidRPr="00257F69">
        <w:rPr>
          <w:rFonts w:eastAsia="Calibri"/>
          <w:b/>
          <w:bCs/>
          <w:color w:val="00000A"/>
          <w:sz w:val="28"/>
          <w:szCs w:val="28"/>
          <w:lang w:eastAsia="en-US"/>
        </w:rPr>
        <w:t>–</w:t>
      </w:r>
      <w:r w:rsidRPr="00257F69">
        <w:rPr>
          <w:bCs/>
          <w:color w:val="00000A"/>
          <w:sz w:val="28"/>
          <w:szCs w:val="28"/>
          <w:lang w:eastAsia="en-US"/>
        </w:rPr>
        <w:t>1 год</w:t>
      </w:r>
    </w:p>
    <w:p w:rsidR="006D213E" w:rsidRPr="00257F69" w:rsidRDefault="006D213E" w:rsidP="00E30190">
      <w:pPr>
        <w:widowControl w:val="0"/>
        <w:shd w:val="clear" w:color="auto" w:fill="FFFFFF"/>
        <w:ind w:firstLine="720"/>
        <w:jc w:val="center"/>
        <w:rPr>
          <w:bCs/>
          <w:color w:val="00000A"/>
          <w:sz w:val="28"/>
          <w:szCs w:val="28"/>
          <w:lang w:eastAsia="en-US"/>
        </w:rPr>
      </w:pPr>
    </w:p>
    <w:tbl>
      <w:tblPr>
        <w:tblW w:w="5002" w:type="pct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3611"/>
        <w:gridCol w:w="1120"/>
        <w:gridCol w:w="1028"/>
        <w:gridCol w:w="1188"/>
        <w:gridCol w:w="970"/>
        <w:gridCol w:w="1741"/>
      </w:tblGrid>
      <w:tr w:rsidR="00257F69" w:rsidRPr="00257F69" w:rsidTr="00FA5CF2">
        <w:trPr>
          <w:trHeight w:hRule="exact" w:val="547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2018 год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2019 год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2020 год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2021 год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9 месяцев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2022 года</w:t>
            </w:r>
          </w:p>
        </w:tc>
      </w:tr>
      <w:tr w:rsidR="00C526A4" w:rsidRPr="00257F69" w:rsidTr="00C526A4">
        <w:trPr>
          <w:trHeight w:hRule="exact" w:val="267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C526A4" w:rsidRPr="00257F69" w:rsidRDefault="00C526A4" w:rsidP="00C526A4">
            <w:pPr>
              <w:widowControl w:val="0"/>
              <w:shd w:val="clear" w:color="auto" w:fill="FFFFFF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C526A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C526A4" w:rsidRPr="00257F69" w:rsidRDefault="00C526A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C526A4" w:rsidRPr="00257F69" w:rsidRDefault="00C526A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C526A4" w:rsidRPr="00257F69" w:rsidRDefault="00C526A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C526A4" w:rsidRPr="00257F69" w:rsidRDefault="00C526A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C526A4" w:rsidRPr="00257F69" w:rsidRDefault="00C526A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6</w:t>
            </w:r>
          </w:p>
        </w:tc>
      </w:tr>
      <w:tr w:rsidR="00257F69" w:rsidRPr="00257F69" w:rsidTr="00FA5CF2">
        <w:trPr>
          <w:trHeight w:hRule="exact" w:val="331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Врожденный гипотиреоз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</w:tr>
      <w:tr w:rsidR="00257F69" w:rsidRPr="00257F69" w:rsidTr="00FA5CF2">
        <w:trPr>
          <w:trHeight w:hRule="exact" w:val="331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Галактоземия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Фенилкетонурия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Адреногенитальный синдром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7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Муковисцидоз</w:t>
            </w:r>
            <w:proofErr w:type="spellEnd"/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2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Наследственные болезни обмена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Спинальная мышечная атрофия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07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Первичные иммунодефициты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7"/>
          <w:jc w:val="center"/>
        </w:trPr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</w:tr>
    </w:tbl>
    <w:p w:rsidR="00257F69" w:rsidRPr="00257F69" w:rsidRDefault="00257F69" w:rsidP="00E30190">
      <w:pPr>
        <w:widowControl w:val="0"/>
        <w:ind w:right="-1"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A"/>
          <w:sz w:val="28"/>
          <w:szCs w:val="28"/>
          <w:lang w:eastAsia="ru-RU"/>
        </w:rPr>
        <w:t xml:space="preserve">Проверки (внеплановые документарные, выездные, плановые) проводились в связи с обращениями граждан, Территориального органа Росздравнадзора по Астраханской области, запросами прокуратуры, следственных органов. </w:t>
      </w:r>
      <w:r w:rsidRPr="00257F69">
        <w:rPr>
          <w:color w:val="000000"/>
          <w:sz w:val="28"/>
          <w:szCs w:val="28"/>
          <w:lang w:eastAsia="ru-RU"/>
        </w:rPr>
        <w:t>Внеплановые проверки по обращениям граждан в основном связаны с некачественным, по мнению заявителей, оказанием медицинской помощи пациентам, в том числе и новорожденным, несвоевременной диагностикой, ожиданием приема специалистов.</w:t>
      </w:r>
      <w:r w:rsidRPr="00257F69">
        <w:rPr>
          <w:color w:val="00000A"/>
          <w:sz w:val="28"/>
          <w:szCs w:val="28"/>
          <w:lang w:eastAsia="ru-RU"/>
        </w:rPr>
        <w:t xml:space="preserve"> С</w:t>
      </w:r>
      <w:r w:rsidRPr="00257F69">
        <w:rPr>
          <w:color w:val="000000"/>
          <w:sz w:val="28"/>
          <w:szCs w:val="28"/>
          <w:lang w:eastAsia="ru-RU"/>
        </w:rPr>
        <w:t>оставлены акты и предписания об устранении выявленных нарушений.</w:t>
      </w:r>
      <w:r w:rsidRPr="00257F69">
        <w:rPr>
          <w:color w:val="00000A"/>
          <w:sz w:val="28"/>
          <w:szCs w:val="28"/>
          <w:lang w:eastAsia="ru-RU"/>
        </w:rPr>
        <w:t xml:space="preserve"> Осуществляется контроль за исполнением предписаний</w:t>
      </w:r>
      <w:r w:rsidRPr="00257F69">
        <w:rPr>
          <w:color w:val="000000"/>
          <w:sz w:val="28"/>
          <w:szCs w:val="28"/>
          <w:lang w:eastAsia="ru-RU"/>
        </w:rPr>
        <w:t xml:space="preserve">. </w:t>
      </w:r>
    </w:p>
    <w:p w:rsidR="00257F69" w:rsidRPr="00257F69" w:rsidRDefault="00257F69" w:rsidP="00E30190">
      <w:pPr>
        <w:widowControl w:val="0"/>
        <w:ind w:right="84" w:firstLine="709"/>
        <w:jc w:val="both"/>
        <w:rPr>
          <w:color w:val="00000A"/>
          <w:sz w:val="28"/>
          <w:szCs w:val="28"/>
          <w:lang w:eastAsia="ru-RU"/>
        </w:rPr>
      </w:pPr>
      <w:r w:rsidRPr="00257F69">
        <w:rPr>
          <w:color w:val="00000A"/>
          <w:sz w:val="28"/>
          <w:szCs w:val="28"/>
          <w:lang w:eastAsia="ru-RU"/>
        </w:rPr>
        <w:t>Структура основных дефектов, выявленных при проведении проверок:</w:t>
      </w:r>
    </w:p>
    <w:p w:rsidR="00257F69" w:rsidRPr="00257F69" w:rsidRDefault="00257F69" w:rsidP="00E30190">
      <w:pPr>
        <w:widowControl w:val="0"/>
        <w:ind w:right="84" w:firstLine="709"/>
        <w:jc w:val="both"/>
        <w:rPr>
          <w:color w:val="000000"/>
          <w:sz w:val="28"/>
          <w:szCs w:val="28"/>
          <w:lang w:eastAsia="ru-RU"/>
        </w:rPr>
      </w:pPr>
      <w:r w:rsidRPr="00257F69">
        <w:rPr>
          <w:color w:val="000000"/>
          <w:sz w:val="28"/>
          <w:szCs w:val="28"/>
          <w:lang w:eastAsia="ru-RU"/>
        </w:rPr>
        <w:t xml:space="preserve">- нарушения требований стандартов медицинской помощи (преимущественно в части диагностики заболевания и контроля процесса лечения) и, как следствие, нарушение соответствующих порядков оказания медицинской помощи; </w:t>
      </w:r>
    </w:p>
    <w:p w:rsidR="00257F69" w:rsidRPr="00257F69" w:rsidRDefault="00257F69" w:rsidP="00E30190">
      <w:pPr>
        <w:widowControl w:val="0"/>
        <w:ind w:right="84" w:firstLine="709"/>
        <w:jc w:val="both"/>
        <w:rPr>
          <w:color w:val="00000A"/>
          <w:sz w:val="28"/>
          <w:szCs w:val="28"/>
          <w:lang w:eastAsia="ru-RU"/>
        </w:rPr>
        <w:sectPr w:rsidR="00257F69" w:rsidRPr="00257F69" w:rsidSect="00FA5CF2">
          <w:pgSz w:w="11906" w:h="16838"/>
          <w:pgMar w:top="1276" w:right="566" w:bottom="1230" w:left="1701" w:header="567" w:footer="567" w:gutter="0"/>
          <w:cols w:space="720"/>
          <w:formProt w:val="0"/>
          <w:docGrid w:linePitch="360" w:charSpace="-6145"/>
        </w:sectPr>
      </w:pPr>
      <w:r w:rsidRPr="00257F69">
        <w:rPr>
          <w:color w:val="00000A"/>
          <w:sz w:val="28"/>
          <w:szCs w:val="28"/>
          <w:lang w:eastAsia="ru-RU"/>
        </w:rPr>
        <w:t>- нарушение в оформлении первичной медицинской документации.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416"/>
        </w:tabs>
        <w:jc w:val="center"/>
        <w:rPr>
          <w:rFonts w:eastAsia="Calibri"/>
          <w:bCs/>
          <w:color w:val="00000A"/>
          <w:sz w:val="28"/>
          <w:szCs w:val="28"/>
          <w:highlight w:val="white"/>
          <w:lang w:eastAsia="ar-SA" w:bidi="hi-IN"/>
        </w:rPr>
      </w:pPr>
      <w:r w:rsidRPr="00257F69">
        <w:rPr>
          <w:rFonts w:eastAsia="Calibri"/>
          <w:bCs/>
          <w:color w:val="00000A"/>
          <w:sz w:val="28"/>
          <w:szCs w:val="28"/>
          <w:highlight w:val="white"/>
          <w:lang w:eastAsia="ar-SA" w:bidi="hi-IN"/>
        </w:rPr>
        <w:t>1.4. Нормативные правовые акты Астраханской области, регламентирующие оказание медицинской помощи пациентам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416"/>
        </w:tabs>
        <w:jc w:val="center"/>
        <w:rPr>
          <w:rFonts w:eastAsia="Calibri"/>
          <w:bCs/>
          <w:color w:val="00000A"/>
          <w:sz w:val="28"/>
          <w:szCs w:val="28"/>
          <w:highlight w:val="white"/>
          <w:lang w:eastAsia="ar-SA" w:bidi="hi-IN"/>
        </w:rPr>
      </w:pPr>
      <w:r w:rsidRPr="00257F69">
        <w:rPr>
          <w:rFonts w:eastAsia="Calibri"/>
          <w:bCs/>
          <w:color w:val="00000A"/>
          <w:sz w:val="28"/>
          <w:szCs w:val="28"/>
          <w:highlight w:val="white"/>
          <w:lang w:eastAsia="ar-SA" w:bidi="hi-IN"/>
        </w:rPr>
        <w:t xml:space="preserve"> с врожденными и (или) наследственными заболеваниями</w:t>
      </w:r>
    </w:p>
    <w:p w:rsidR="00257F69" w:rsidRDefault="00257F69" w:rsidP="00E30190">
      <w:pPr>
        <w:widowControl w:val="0"/>
        <w:shd w:val="clear" w:color="auto" w:fill="FFFFFF"/>
        <w:ind w:right="80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Нормативные правовые акты, регламентирующие оказание медицинской помощи</w:t>
      </w:r>
      <w:r w:rsidR="00AC6706">
        <w:rPr>
          <w:bCs/>
          <w:color w:val="00000A"/>
          <w:sz w:val="28"/>
          <w:szCs w:val="28"/>
          <w:lang w:eastAsia="en-US"/>
        </w:rPr>
        <w:t>.</w:t>
      </w:r>
      <w:r w:rsidRPr="00257F69">
        <w:rPr>
          <w:bCs/>
          <w:color w:val="00000A"/>
          <w:sz w:val="28"/>
          <w:szCs w:val="28"/>
          <w:lang w:eastAsia="en-US"/>
        </w:rPr>
        <w:br/>
        <w:t>детям с врожденными и (или) наследственными заболеваниями на территории Астраханской области</w:t>
      </w:r>
    </w:p>
    <w:p w:rsidR="006D213E" w:rsidRPr="00257F69" w:rsidRDefault="006D213E" w:rsidP="00E30190">
      <w:pPr>
        <w:widowControl w:val="0"/>
        <w:shd w:val="clear" w:color="auto" w:fill="FFFFFF"/>
        <w:ind w:right="80"/>
        <w:jc w:val="center"/>
        <w:rPr>
          <w:bCs/>
          <w:color w:val="00000A"/>
          <w:sz w:val="28"/>
          <w:szCs w:val="28"/>
          <w:lang w:eastAsia="en-US"/>
        </w:rPr>
      </w:pPr>
    </w:p>
    <w:tbl>
      <w:tblPr>
        <w:tblW w:w="150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844"/>
        <w:gridCol w:w="5527"/>
        <w:gridCol w:w="2552"/>
        <w:gridCol w:w="2686"/>
        <w:gridCol w:w="3412"/>
      </w:tblGrid>
      <w:tr w:rsidR="00257F69" w:rsidRPr="00257F69" w:rsidTr="00FA5CF2">
        <w:trPr>
          <w:trHeight w:val="800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90382F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Название </w:t>
            </w:r>
            <w:r w:rsidR="0090382F">
              <w:rPr>
                <w:rFonts w:eastAsia="Arial Unicode MS" w:cs="Arial Unicode MS"/>
                <w:bCs/>
                <w:color w:val="00000A"/>
                <w:lang w:eastAsia="ru-RU" w:bidi="ru-RU"/>
              </w:rPr>
              <w:t>нормативного правового акта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Дата, № документа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Утвердивший орган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Дата предыдущего документа (при наличии)</w:t>
            </w:r>
          </w:p>
        </w:tc>
      </w:tr>
    </w:tbl>
    <w:p w:rsidR="000E2CB6" w:rsidRPr="0090382F" w:rsidRDefault="000E2CB6" w:rsidP="00E30190">
      <w:pPr>
        <w:widowControl w:val="0"/>
        <w:rPr>
          <w:sz w:val="2"/>
          <w:szCs w:val="2"/>
        </w:rPr>
      </w:pPr>
    </w:p>
    <w:tbl>
      <w:tblPr>
        <w:tblW w:w="150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844"/>
        <w:gridCol w:w="5527"/>
        <w:gridCol w:w="2552"/>
        <w:gridCol w:w="2686"/>
        <w:gridCol w:w="3412"/>
      </w:tblGrid>
      <w:tr w:rsidR="000E2CB6" w:rsidRPr="00257F69" w:rsidTr="000E2CB6">
        <w:trPr>
          <w:trHeight w:val="297"/>
          <w:tblHeader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0E2CB6" w:rsidRPr="00257F69" w:rsidRDefault="000E2CB6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0E2CB6" w:rsidRPr="00257F69" w:rsidRDefault="000E2CB6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0E2CB6" w:rsidRPr="00257F69" w:rsidRDefault="000E2CB6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0E2CB6" w:rsidRPr="00257F69" w:rsidRDefault="000E2CB6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0E2CB6" w:rsidRPr="00257F69" w:rsidRDefault="000E2CB6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5</w:t>
            </w:r>
          </w:p>
        </w:tc>
      </w:tr>
      <w:tr w:rsidR="00257F69" w:rsidRPr="00257F69" w:rsidTr="00FA5CF2">
        <w:trPr>
          <w:trHeight w:val="415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1</w:t>
            </w:r>
          </w:p>
        </w:tc>
        <w:tc>
          <w:tcPr>
            <w:tcW w:w="14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Постановления Правительства Астраханской области</w:t>
            </w:r>
          </w:p>
        </w:tc>
      </w:tr>
      <w:tr w:rsidR="00257F69" w:rsidRPr="00257F69" w:rsidTr="00FA5CF2">
        <w:trPr>
          <w:trHeight w:val="1242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1.1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Программе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1D1D1D"/>
                <w:lang w:eastAsia="ru-RU" w:bidi="ru-RU"/>
              </w:rPr>
            </w:pPr>
            <w:r w:rsidRPr="0090382F">
              <w:rPr>
                <w:rFonts w:eastAsia="Calibri" w:cs="Arial Unicode MS"/>
                <w:bCs/>
                <w:color w:val="00000A"/>
                <w:lang w:eastAsia="ru-RU" w:bidi="ru-RU"/>
              </w:rPr>
              <w:t>от 31.12.2021 № 699-П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Правительство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1D1D1D"/>
                <w:lang w:eastAsia="ru-RU" w:bidi="ru-RU"/>
              </w:rPr>
            </w:pPr>
            <w:r w:rsidRPr="0090382F">
              <w:rPr>
                <w:rFonts w:eastAsia="Arial Unicode MS" w:cs="Arial Unicode MS"/>
                <w:bCs/>
                <w:lang w:eastAsia="ru-RU" w:bidi="ru-RU"/>
              </w:rPr>
              <w:t xml:space="preserve">от 31.12.2020 № 684-П </w:t>
            </w:r>
          </w:p>
        </w:tc>
      </w:tr>
      <w:tr w:rsidR="00257F69" w:rsidRPr="00257F69" w:rsidTr="00FA5CF2">
        <w:trPr>
          <w:trHeight w:val="707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1.2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государственной программе «Развитие здравоохранения Астраханской области»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alibri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Calibri" w:cs="Arial Unicode MS"/>
                <w:bCs/>
                <w:color w:val="00000A"/>
                <w:lang w:eastAsia="ru-RU" w:bidi="ru-RU"/>
              </w:rPr>
              <w:t>от 10.09.2014 № 371-П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Правительство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1D1D1D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1D1D1D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val="1553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1.3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Порядке обеспечения граждан, которым при оказании первичной медико-санитарной помощи лекарственные препараты и медицинские изделия отпускаются по рецептам врачей бесплатно, за счет средств бюджета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09.01.2018 № 1-П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/>
                <w:bCs/>
                <w:color w:val="00000A"/>
                <w:lang w:eastAsia="ru-RU" w:bidi="ru-RU"/>
              </w:rPr>
            </w:pP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Правительство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val="413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2</w:t>
            </w:r>
          </w:p>
        </w:tc>
        <w:tc>
          <w:tcPr>
            <w:tcW w:w="14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alibri"/>
                <w:bCs/>
                <w:color w:val="00000A"/>
                <w:sz w:val="22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Постановления министерства здравоохранения Астраханской области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2.1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Порядке обеспечения граждан, включенных в Федеральный регистр лиц, имеющих право на получение государственной социальной помощи, лекарственными препаратами, медицинскими изделиями, специализированными продуктами лечебного питания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17.01.2018 № 2П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Министерство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alibri"/>
                <w:bCs/>
                <w:color w:val="00000A"/>
                <w:sz w:val="22"/>
                <w:lang w:eastAsia="ru-RU" w:bidi="ru-RU"/>
              </w:rPr>
            </w:pPr>
            <w:r>
              <w:rPr>
                <w:rFonts w:eastAsia="Calibri"/>
                <w:bCs/>
                <w:color w:val="00000A"/>
                <w:sz w:val="22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val="418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3</w:t>
            </w:r>
          </w:p>
        </w:tc>
        <w:tc>
          <w:tcPr>
            <w:tcW w:w="14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ourier New" w:cs="Courier New"/>
                <w:bCs/>
                <w:color w:val="00000A"/>
                <w:highlight w:val="white"/>
                <w:lang w:eastAsia="ru-RU" w:bidi="ru-RU"/>
              </w:rPr>
            </w:pPr>
            <w:r w:rsidRPr="00257F69">
              <w:rPr>
                <w:rFonts w:eastAsia="Courier New" w:cs="Courier New"/>
                <w:bCs/>
                <w:color w:val="00000A"/>
                <w:highlight w:val="white"/>
                <w:lang w:eastAsia="ru-RU" w:bidi="ru-RU"/>
              </w:rPr>
              <w:t xml:space="preserve">Распоряжения </w:t>
            </w: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министерства здравоохранения Астраханской области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3.1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Об исполнении клинических рекомендаций по профилю «неонатология» при оказании медицинской помощи новорожденным в медицинских организациях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26.08.2019 № 850р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Министерство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здравоохранения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04.12.2015 № 1907р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3.2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реализации мероприятий по антенатальной охране плода на территории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20.02.2021 № 75р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Министерство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15.03.2013 № 29П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3.3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совершенствовании массового обследования новорожденных детей (неонатальный скрининг) на территории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highlight w:val="white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highlight w:val="white"/>
                <w:lang w:eastAsia="ru-RU" w:bidi="ru-RU"/>
              </w:rPr>
              <w:t>от 11.01.2016 № 1р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ourier New" w:cs="Courier New"/>
                <w:color w:val="00000A"/>
                <w:lang w:eastAsia="ru-RU" w:bidi="ru-RU"/>
              </w:rPr>
            </w:pPr>
            <w:r w:rsidRPr="00257F69">
              <w:rPr>
                <w:rFonts w:eastAsia="Courier New" w:cs="Courier New"/>
                <w:bCs/>
                <w:color w:val="00000A"/>
                <w:lang w:eastAsia="ru-RU" w:bidi="ru-RU"/>
              </w:rPr>
              <w:t>М</w:t>
            </w:r>
            <w:r w:rsidRPr="00257F69">
              <w:rPr>
                <w:rFonts w:eastAsia="Courier New" w:cs="Courier New"/>
                <w:color w:val="00000A"/>
                <w:lang w:eastAsia="ru-RU" w:bidi="ru-RU"/>
              </w:rPr>
              <w:t xml:space="preserve">инистерство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ourier New" w:cs="Courier New"/>
                <w:color w:val="00000A"/>
                <w:lang w:eastAsia="ru-RU" w:bidi="ru-RU"/>
              </w:rPr>
            </w:pPr>
            <w:r w:rsidRPr="00257F69">
              <w:rPr>
                <w:rFonts w:eastAsia="Courier New" w:cs="Courier New"/>
                <w:color w:val="00000A"/>
                <w:lang w:eastAsia="ru-RU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257F69">
              <w:rPr>
                <w:rFonts w:eastAsia="Courier New" w:cs="Courier New"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257F69">
              <w:rPr>
                <w:rFonts w:eastAsia="Arial Unicode MS" w:cs="Arial Unicode MS"/>
                <w:bCs/>
                <w:color w:val="00000A"/>
                <w:highlight w:val="white"/>
                <w:lang w:eastAsia="ru-RU" w:bidi="ru-RU"/>
              </w:rPr>
              <w:t xml:space="preserve">от 15.08.2007 № 230 </w:t>
            </w:r>
            <w:proofErr w:type="spellStart"/>
            <w:r w:rsidRPr="00257F69">
              <w:rPr>
                <w:rFonts w:eastAsia="Arial Unicode MS" w:cs="Arial Unicode MS"/>
                <w:bCs/>
                <w:color w:val="00000A"/>
                <w:highlight w:val="white"/>
                <w:lang w:eastAsia="ru-RU" w:bidi="ru-RU"/>
              </w:rPr>
              <w:t>Пр</w:t>
            </w:r>
            <w:proofErr w:type="spellEnd"/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highlight w:val="white"/>
                <w:lang w:eastAsia="en-US"/>
              </w:rPr>
            </w:pP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3.4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маршрутизации несовершеннолетних пациентов для оказания медицинской помощи в плановой и экстренной форме в стационарных условиях на территории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от 08.08.2017 № 745р 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Министерство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Cs/>
                <w:color w:val="00000A"/>
                <w:sz w:val="22"/>
                <w:lang w:eastAsia="ru-RU" w:bidi="ru-RU"/>
              </w:rPr>
            </w:pPr>
            <w:r>
              <w:rPr>
                <w:bCs/>
                <w:color w:val="00000A"/>
                <w:sz w:val="22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3.5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Об организации работы Совета по анализу случаев детской и материнской смертности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от 09.11.2021 № 743р 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Министерство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 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от 09.01.2017 № 2р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3.6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О взаимодействии с Фондом поддержки детей с тяжелыми </w:t>
            </w:r>
            <w:proofErr w:type="spellStart"/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жизнеугрожающими</w:t>
            </w:r>
            <w:proofErr w:type="spellEnd"/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 и хроническими заболеваниями, в том числе редкими (</w:t>
            </w:r>
            <w:proofErr w:type="spellStart"/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орфанными</w:t>
            </w:r>
            <w:proofErr w:type="spellEnd"/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) заболеваниями «Круг добра»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ourier New" w:cs="Courier New"/>
                <w:color w:val="00000A"/>
                <w:lang w:eastAsia="ru-RU" w:bidi="ru-RU"/>
              </w:rPr>
            </w:pPr>
            <w:r w:rsidRPr="00257F69">
              <w:rPr>
                <w:rFonts w:eastAsia="Courier New" w:cs="Courier New"/>
                <w:color w:val="00000A"/>
                <w:lang w:eastAsia="ru-RU" w:bidi="ru-RU"/>
              </w:rPr>
              <w:t>от 13.01.2022 № 16р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Courier New" w:cs="Courier New"/>
                <w:color w:val="00000A"/>
                <w:lang w:eastAsia="ru-RU" w:bidi="ru-RU"/>
              </w:rPr>
            </w:pPr>
            <w:r w:rsidRPr="00257F69">
              <w:rPr>
                <w:rFonts w:eastAsia="Courier New" w:cs="Courier New"/>
                <w:bCs/>
                <w:color w:val="00000A"/>
                <w:lang w:eastAsia="ru-RU" w:bidi="ru-RU"/>
              </w:rPr>
              <w:t>М</w:t>
            </w:r>
            <w:r w:rsidRPr="00257F69">
              <w:rPr>
                <w:rFonts w:eastAsia="Courier New" w:cs="Courier New"/>
                <w:color w:val="00000A"/>
                <w:lang w:eastAsia="ru-RU" w:bidi="ru-RU"/>
              </w:rPr>
              <w:t>инистерство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257F69">
              <w:rPr>
                <w:rFonts w:eastAsia="Courier New" w:cs="Courier New"/>
                <w:color w:val="00000A"/>
                <w:lang w:eastAsia="ru-RU" w:bidi="ru-RU"/>
              </w:rPr>
              <w:t>здравоохранения 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3.7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совершенствовании оказания медицинской помощи детскому населению по профилю «</w:t>
            </w:r>
            <w:proofErr w:type="spellStart"/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сурдология</w:t>
            </w:r>
            <w:proofErr w:type="spellEnd"/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-оториноларингология» на территории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08.08.2017 № 743р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 xml:space="preserve">Министерство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 от 11.05.2011 № 232-Пр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3.8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ind w:right="8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 совершенствовании работы дистанционного консультативного центра с выездными анестезиолого-реанимационными неонатальными бригадами областного перинатального центра государственного бюджетного учреждения здравоохранения Астраханской области Александро-Мариинская областная клиническая больница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06.03.2020 № 208р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 xml:space="preserve">Министерство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3.9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главных внештатных специалистах министерства здравоохранения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Cs/>
                <w:color w:val="00000A"/>
                <w:sz w:val="22"/>
                <w:lang w:eastAsia="ru-RU" w:bidi="ru-RU"/>
              </w:rPr>
            </w:pPr>
            <w:r w:rsidRPr="00257F69">
              <w:rPr>
                <w:bCs/>
                <w:color w:val="00000A"/>
                <w:sz w:val="22"/>
                <w:lang w:eastAsia="ru-RU" w:bidi="ru-RU"/>
              </w:rPr>
              <w:t>от 20.09.2017 № 890р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>Министерство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3.10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A955AC" w:rsidRDefault="00A955AC" w:rsidP="00A955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 организации оказания медицинской помощи по профилю "медицинская реабилитация" детям Астраханской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A955AC" w:rsidP="00A955AC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Cs/>
                <w:color w:val="00000A"/>
                <w:lang w:eastAsia="ru-RU" w:bidi="ru-RU"/>
              </w:rPr>
            </w:pPr>
            <w:r>
              <w:rPr>
                <w:bCs/>
                <w:color w:val="00000A"/>
                <w:lang w:eastAsia="ru-RU" w:bidi="ru-RU"/>
              </w:rPr>
              <w:t>от 30</w:t>
            </w:r>
            <w:r w:rsidR="0090382F">
              <w:rPr>
                <w:bCs/>
                <w:color w:val="00000A"/>
                <w:lang w:eastAsia="ru-RU" w:bidi="ru-RU"/>
              </w:rPr>
              <w:t>.</w:t>
            </w:r>
            <w:r>
              <w:rPr>
                <w:bCs/>
                <w:color w:val="00000A"/>
                <w:lang w:eastAsia="ru-RU" w:bidi="ru-RU"/>
              </w:rPr>
              <w:t>05</w:t>
            </w:r>
            <w:r w:rsidR="0090382F">
              <w:rPr>
                <w:bCs/>
                <w:color w:val="00000A"/>
                <w:lang w:eastAsia="ru-RU" w:bidi="ru-RU"/>
              </w:rPr>
              <w:t>.202</w:t>
            </w:r>
            <w:r>
              <w:rPr>
                <w:bCs/>
                <w:color w:val="00000A"/>
                <w:lang w:eastAsia="ru-RU" w:bidi="ru-RU"/>
              </w:rPr>
              <w:t>4</w:t>
            </w:r>
            <w:r w:rsidR="0090382F">
              <w:rPr>
                <w:bCs/>
                <w:color w:val="00000A"/>
                <w:lang w:eastAsia="ru-RU" w:bidi="ru-RU"/>
              </w:rPr>
              <w:t xml:space="preserve"> № </w:t>
            </w:r>
            <w:r>
              <w:rPr>
                <w:bCs/>
                <w:color w:val="00000A"/>
                <w:lang w:eastAsia="ru-RU" w:bidi="ru-RU"/>
              </w:rPr>
              <w:t>271</w:t>
            </w:r>
            <w:r w:rsidR="00257F69" w:rsidRPr="00257F69">
              <w:rPr>
                <w:bCs/>
                <w:color w:val="00000A"/>
                <w:lang w:eastAsia="ru-RU" w:bidi="ru-RU"/>
              </w:rPr>
              <w:t>р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>Министерство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en-US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 xml:space="preserve">здравоохранения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en-US" w:bidi="ru-RU"/>
              </w:rPr>
              <w:t>Астраханской области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-</w:t>
            </w:r>
          </w:p>
        </w:tc>
      </w:tr>
      <w:tr w:rsidR="00257F69" w:rsidRPr="00257F69" w:rsidTr="00FA5CF2">
        <w:trPr>
          <w:trHeight w:val="373"/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4</w:t>
            </w:r>
          </w:p>
        </w:tc>
        <w:tc>
          <w:tcPr>
            <w:tcW w:w="14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Приказы государственных бюджетных учреждений здравоохранения Астраханской области</w:t>
            </w:r>
          </w:p>
        </w:tc>
      </w:tr>
      <w:tr w:rsidR="00257F69" w:rsidRPr="00257F69" w:rsidTr="00FA5CF2">
        <w:trPr>
          <w:jc w:val="center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4.1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both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 создании областного перинатального консилиума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>от 26.02.2021 № 7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Государственное бюджетное учреждение</w:t>
            </w:r>
            <w:r w:rsidR="00257F69" w:rsidRPr="00257F69">
              <w:rPr>
                <w:rFonts w:eastAsia="Arial Unicode MS" w:cs="Arial Unicode MS"/>
                <w:bCs/>
                <w:color w:val="00000A"/>
                <w:lang w:eastAsia="ru-RU" w:bidi="ru-RU"/>
              </w:rPr>
              <w:t xml:space="preserve"> здравоохранения Астраханской области «Центр охраны здоровья семьи и репродукции»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</w:tcPr>
          <w:p w:rsidR="00257F69" w:rsidRPr="00257F69" w:rsidRDefault="0090382F" w:rsidP="00E30190">
            <w:pPr>
              <w:widowControl w:val="0"/>
              <w:shd w:val="clear" w:color="auto" w:fill="FFFFFF"/>
              <w:spacing w:line="252" w:lineRule="auto"/>
              <w:ind w:right="80"/>
              <w:jc w:val="center"/>
              <w:rPr>
                <w:rFonts w:eastAsia="Arial Unicode MS" w:cs="Arial Unicode MS"/>
                <w:bCs/>
                <w:color w:val="00000A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A"/>
                <w:lang w:eastAsia="ru-RU" w:bidi="ru-RU"/>
              </w:rPr>
              <w:t>-</w:t>
            </w:r>
          </w:p>
        </w:tc>
      </w:tr>
    </w:tbl>
    <w:p w:rsidR="00257F69" w:rsidRPr="008B713E" w:rsidRDefault="00257F69" w:rsidP="00E30190">
      <w:pPr>
        <w:widowControl w:val="0"/>
        <w:ind w:firstLine="709"/>
        <w:jc w:val="both"/>
        <w:rPr>
          <w:rFonts w:eastAsia="Arial Unicode MS"/>
          <w:bCs/>
          <w:color w:val="00000A"/>
          <w:sz w:val="28"/>
          <w:szCs w:val="28"/>
          <w:lang w:eastAsia="ru-RU"/>
        </w:rPr>
      </w:pPr>
    </w:p>
    <w:p w:rsidR="00257F69" w:rsidRPr="00257F69" w:rsidRDefault="0090382F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>
        <w:rPr>
          <w:rFonts w:eastAsia="Arial Unicode MS"/>
          <w:bCs/>
          <w:color w:val="00000A"/>
          <w:sz w:val="28"/>
          <w:szCs w:val="28"/>
          <w:lang w:eastAsia="ru-RU"/>
        </w:rPr>
        <w:t>Н</w:t>
      </w:r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 xml:space="preserve">ормативными </w:t>
      </w:r>
      <w:r w:rsidR="00D523C7">
        <w:rPr>
          <w:rFonts w:eastAsia="Arial Unicode MS"/>
          <w:bCs/>
          <w:color w:val="00000A"/>
          <w:sz w:val="28"/>
          <w:szCs w:val="28"/>
          <w:lang w:eastAsia="ru-RU"/>
        </w:rPr>
        <w:t xml:space="preserve">правовыми </w:t>
      </w:r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 xml:space="preserve">актами </w:t>
      </w:r>
      <w:r w:rsidR="00D523C7">
        <w:rPr>
          <w:rFonts w:eastAsia="Arial Unicode MS"/>
          <w:bCs/>
          <w:color w:val="00000A"/>
          <w:sz w:val="28"/>
          <w:szCs w:val="28"/>
          <w:lang w:eastAsia="ru-RU"/>
        </w:rPr>
        <w:t xml:space="preserve">Астраханской области </w:t>
      </w:r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>утверждены правила оказания экстренной и плановой медицинской помощи детям, регламент дистанционного консультирования и проведения телемедицинских консультаций, обеспечения пациентов лекарственными препаратами и специализированными продуктами лечебного питания</w:t>
      </w:r>
      <w:r w:rsidR="00D523C7">
        <w:rPr>
          <w:color w:val="00000A"/>
          <w:sz w:val="28"/>
          <w:szCs w:val="28"/>
          <w:lang w:eastAsia="ru-RU"/>
        </w:rPr>
        <w:t>, определена маршрутизация и</w:t>
      </w:r>
      <w:r w:rsidR="00257F69" w:rsidRPr="00257F69">
        <w:rPr>
          <w:color w:val="00000A"/>
          <w:sz w:val="28"/>
          <w:szCs w:val="28"/>
          <w:lang w:eastAsia="ru-RU"/>
        </w:rPr>
        <w:t xml:space="preserve"> региональная медицинская организация, осуществляющая при наличии медицинских показаний проведение патогенетической терапии детям, страдающим наследственными нервно-мышечными заболеваниями, в том числе </w:t>
      </w:r>
      <w:r w:rsidR="00257F69" w:rsidRPr="00257F69">
        <w:rPr>
          <w:color w:val="000000"/>
          <w:sz w:val="28"/>
          <w:szCs w:val="28"/>
          <w:lang w:eastAsia="ru-RU"/>
        </w:rPr>
        <w:t>спинальной мышечной атрофией</w:t>
      </w:r>
      <w:r w:rsidR="00257F69" w:rsidRPr="00257F69">
        <w:rPr>
          <w:color w:val="00000A"/>
          <w:sz w:val="28"/>
          <w:szCs w:val="28"/>
          <w:lang w:eastAsia="ru-RU"/>
        </w:rPr>
        <w:t>, лекарственное обеспечение</w:t>
      </w:r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 xml:space="preserve"> детей с тяжелыми </w:t>
      </w:r>
      <w:proofErr w:type="spellStart"/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>жизнеугрожающими</w:t>
      </w:r>
      <w:proofErr w:type="spellEnd"/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 xml:space="preserve"> хроническими, в том числе редкими (</w:t>
      </w:r>
      <w:proofErr w:type="spellStart"/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>орфанными</w:t>
      </w:r>
      <w:proofErr w:type="spellEnd"/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 xml:space="preserve">), заболеваниями в рамках деятельности </w:t>
      </w:r>
      <w:r w:rsidR="00D523C7">
        <w:rPr>
          <w:rFonts w:eastAsia="Arial Unicode MS"/>
          <w:bCs/>
          <w:color w:val="00000A"/>
          <w:sz w:val="28"/>
          <w:szCs w:val="28"/>
          <w:lang w:eastAsia="ru-RU"/>
        </w:rPr>
        <w:t xml:space="preserve">Фонда </w:t>
      </w:r>
      <w:r w:rsidR="00257F69" w:rsidRPr="00257F69">
        <w:rPr>
          <w:rFonts w:eastAsia="Arial Unicode MS"/>
          <w:bCs/>
          <w:color w:val="00000A"/>
          <w:sz w:val="28"/>
          <w:szCs w:val="28"/>
          <w:lang w:eastAsia="ru-RU"/>
        </w:rPr>
        <w:t xml:space="preserve">«Круг добра».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bCs/>
          <w:color w:val="00000A"/>
          <w:sz w:val="28"/>
          <w:szCs w:val="28"/>
          <w:lang w:eastAsia="ru-RU"/>
        </w:rPr>
        <w:t>Исходя из анализа полноты охвата указанными правовыми документами существует необходимость в разработке нормативного правового акта</w:t>
      </w:r>
      <w:r w:rsidRPr="00257F69">
        <w:rPr>
          <w:bCs/>
          <w:color w:val="00000A"/>
          <w:spacing w:val="-2"/>
          <w:sz w:val="28"/>
          <w:szCs w:val="28"/>
          <w:lang w:eastAsia="ru-RU"/>
        </w:rPr>
        <w:t>, регламентирующего в регионе маршрутизацию оказания медицинской помощи пациентам с врожденными и (или) наследственными заболеваниями, в том числе выявленными в ходе реализации массового обследования новорожденных на врожденные и (или) наследственные забо</w:t>
      </w:r>
      <w:r w:rsidR="00E84DEC">
        <w:rPr>
          <w:bCs/>
          <w:color w:val="00000A"/>
          <w:spacing w:val="-2"/>
          <w:sz w:val="28"/>
          <w:szCs w:val="28"/>
          <w:lang w:eastAsia="ru-RU"/>
        </w:rPr>
        <w:t>левания, включая РНС, проведения</w:t>
      </w:r>
      <w:r w:rsidRPr="00257F69">
        <w:rPr>
          <w:bCs/>
          <w:color w:val="00000A"/>
          <w:spacing w:val="-2"/>
          <w:sz w:val="28"/>
          <w:szCs w:val="28"/>
          <w:lang w:eastAsia="ru-RU"/>
        </w:rPr>
        <w:t xml:space="preserve"> телемедицинских консультаций с </w:t>
      </w:r>
      <w:r w:rsidRPr="00257F69">
        <w:rPr>
          <w:rFonts w:eastAsia="Calibri"/>
          <w:bCs/>
          <w:iCs/>
          <w:color w:val="00000A"/>
          <w:spacing w:val="-2"/>
          <w:sz w:val="28"/>
          <w:szCs w:val="28"/>
          <w:highlight w:val="white"/>
          <w:lang w:eastAsia="ru-RU"/>
        </w:rPr>
        <w:t xml:space="preserve">ФГБНУ «Медико-генетический научный центр имени академика Н.П. Бочкова» и иными федеральными учреждениями, и </w:t>
      </w:r>
      <w:r w:rsidRPr="00257F69">
        <w:rPr>
          <w:bCs/>
          <w:color w:val="00000A"/>
          <w:spacing w:val="-2"/>
          <w:sz w:val="28"/>
          <w:szCs w:val="28"/>
          <w:highlight w:val="white"/>
          <w:lang w:eastAsia="ru-RU"/>
        </w:rPr>
        <w:t>организацию их диспансерного наблюдения.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  <w:sectPr w:rsidR="00257F69" w:rsidRPr="00257F69" w:rsidSect="00FA5CF2">
          <w:headerReference w:type="default" r:id="rId19"/>
          <w:footerReference w:type="default" r:id="rId20"/>
          <w:pgSz w:w="16838" w:h="11906" w:orient="landscape"/>
          <w:pgMar w:top="1843" w:right="678" w:bottom="491" w:left="1230" w:header="567" w:footer="567" w:gutter="0"/>
          <w:cols w:space="720"/>
          <w:formProt w:val="0"/>
          <w:docGrid w:linePitch="360" w:charSpace="-6145"/>
        </w:sectPr>
      </w:pPr>
      <w:r w:rsidRPr="00257F69">
        <w:rPr>
          <w:color w:val="00000A"/>
          <w:sz w:val="28"/>
          <w:szCs w:val="28"/>
          <w:lang w:eastAsia="ru-RU"/>
        </w:rPr>
        <w:t>Данное действие запланировано к исполнению и отражено в мероприятиях настоящей региональной программы.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421"/>
        </w:tabs>
        <w:ind w:firstLine="567"/>
        <w:jc w:val="center"/>
        <w:rPr>
          <w:rFonts w:eastAsia="Calibri"/>
          <w:bCs/>
          <w:color w:val="00000A"/>
          <w:sz w:val="28"/>
          <w:szCs w:val="28"/>
          <w:lang w:eastAsia="ar-SA" w:bidi="hi-IN"/>
        </w:rPr>
      </w:pPr>
      <w:r w:rsidRPr="00257F69">
        <w:rPr>
          <w:rFonts w:eastAsia="Calibri"/>
          <w:bCs/>
          <w:color w:val="00000A"/>
          <w:sz w:val="28"/>
          <w:szCs w:val="28"/>
          <w:highlight w:val="white"/>
          <w:lang w:eastAsia="ar-SA" w:bidi="hi-IN"/>
        </w:rPr>
        <w:t>1.5. Ресурсы, задействованные в регионе для проведения неонатального скрининга и оказания медицинской помощи пациентам с врожденными и (или)</w:t>
      </w:r>
      <w:r w:rsidRPr="00257F69">
        <w:rPr>
          <w:rFonts w:eastAsia="Calibri"/>
          <w:bCs/>
          <w:color w:val="00000A"/>
          <w:sz w:val="28"/>
          <w:szCs w:val="28"/>
          <w:lang w:eastAsia="ar-SA" w:bidi="hi-IN"/>
        </w:rPr>
        <w:t xml:space="preserve"> 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421"/>
        </w:tabs>
        <w:ind w:firstLine="567"/>
        <w:jc w:val="center"/>
        <w:rPr>
          <w:rFonts w:eastAsia="Calibri"/>
          <w:bCs/>
          <w:color w:val="00000A"/>
          <w:sz w:val="28"/>
          <w:szCs w:val="28"/>
          <w:lang w:eastAsia="ar-SA" w:bidi="hi-IN"/>
        </w:rPr>
      </w:pPr>
      <w:r w:rsidRPr="00257F69">
        <w:rPr>
          <w:rFonts w:eastAsia="Calibri"/>
          <w:bCs/>
          <w:color w:val="00000A"/>
          <w:sz w:val="28"/>
          <w:szCs w:val="28"/>
          <w:lang w:eastAsia="ar-SA" w:bidi="hi-IN"/>
        </w:rPr>
        <w:t>наследственными заболеваниями</w:t>
      </w:r>
    </w:p>
    <w:p w:rsidR="00257F69" w:rsidRPr="00C81CFC" w:rsidRDefault="00257F69" w:rsidP="00E30190">
      <w:pPr>
        <w:widowControl w:val="0"/>
        <w:shd w:val="clear" w:color="auto" w:fill="FFFFFF"/>
        <w:tabs>
          <w:tab w:val="left" w:pos="1421"/>
        </w:tabs>
        <w:ind w:firstLine="567"/>
        <w:jc w:val="center"/>
        <w:rPr>
          <w:rFonts w:eastAsia="Calibri"/>
          <w:bCs/>
          <w:color w:val="00000A"/>
          <w:sz w:val="16"/>
          <w:szCs w:val="16"/>
          <w:lang w:eastAsia="ar-SA" w:bidi="hi-IN"/>
        </w:rPr>
      </w:pP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Оказание медицинской помощи больным с врожденными и (или) наследственными заболеваниями в Астраханской области проводится в соответствии с приказом Министерства здравоохранения Российск</w:t>
      </w:r>
      <w:r w:rsidR="00A955AC">
        <w:rPr>
          <w:color w:val="000000"/>
          <w:sz w:val="28"/>
          <w:szCs w:val="28"/>
          <w:lang w:eastAsia="ru-RU" w:bidi="ru-RU"/>
        </w:rPr>
        <w:t>ой Федерации от 21.04.2022 № 274</w:t>
      </w:r>
      <w:r w:rsidRPr="00257F69">
        <w:rPr>
          <w:color w:val="000000"/>
          <w:sz w:val="28"/>
          <w:szCs w:val="28"/>
          <w:lang w:eastAsia="ru-RU" w:bidi="ru-RU"/>
        </w:rPr>
        <w:t>н «</w:t>
      </w:r>
      <w:r w:rsidR="00A955AC" w:rsidRPr="00A955AC">
        <w:rPr>
          <w:color w:val="000000"/>
          <w:sz w:val="28"/>
          <w:szCs w:val="28"/>
          <w:lang w:eastAsia="ru-RU" w:bidi="ru-RU"/>
        </w:rPr>
        <w:t>Об утверждении Порядка оказания медицинской помощи пациентам с врожденными и (или) наследственными заболеваниями</w:t>
      </w:r>
      <w:r w:rsidR="00F775D5">
        <w:rPr>
          <w:color w:val="000000"/>
          <w:sz w:val="28"/>
          <w:szCs w:val="28"/>
          <w:lang w:eastAsia="ru-RU" w:bidi="ru-RU"/>
        </w:rPr>
        <w:t>», который утратит силу</w:t>
      </w:r>
      <w:r w:rsidRPr="00257F69">
        <w:rPr>
          <w:color w:val="000000"/>
          <w:sz w:val="28"/>
          <w:szCs w:val="28"/>
          <w:lang w:eastAsia="ru-RU" w:bidi="ru-RU"/>
        </w:rPr>
        <w:t xml:space="preserve"> 31.12.2022 (с 01.01.2023 вступит в силу приказ Министерства здравоохранения Российской Федерации от 21.04.2022 № 274н «Об утверждении Порядка оказания медицинской помощи пациентам с врожденными и (или) наследственными заболеваниями»),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и </w:t>
      </w:r>
      <w:r w:rsidRPr="00257F69">
        <w:rPr>
          <w:rFonts w:eastAsia="Calibri"/>
          <w:color w:val="000000"/>
          <w:spacing w:val="2"/>
          <w:sz w:val="28"/>
          <w:szCs w:val="28"/>
          <w:lang w:eastAsia="ru-RU" w:bidi="ru-RU"/>
        </w:rPr>
        <w:t xml:space="preserve">в объеме бесплатной медицинской помощи согласно ежегодной программе государственных гарантий оказания гражданам </w:t>
      </w:r>
      <w:r w:rsidRPr="00257F69">
        <w:rPr>
          <w:rFonts w:eastAsia="Calibri"/>
          <w:color w:val="000000"/>
          <w:spacing w:val="2"/>
          <w:sz w:val="28"/>
          <w:szCs w:val="28"/>
          <w:highlight w:val="white"/>
          <w:lang w:eastAsia="ru-RU" w:bidi="ru-RU"/>
        </w:rPr>
        <w:t>Российской Федерации бесплатной медицинской помощи на территории Астраханской области.</w:t>
      </w:r>
      <w:r w:rsidRPr="00257F69">
        <w:rPr>
          <w:color w:val="000000"/>
          <w:sz w:val="28"/>
          <w:szCs w:val="28"/>
          <w:lang w:eastAsia="ru-RU" w:bidi="ru-RU"/>
        </w:rPr>
        <w:t xml:space="preserve"> Врачи-генетики ведут прием в ГБУЗ АО </w:t>
      </w:r>
      <w:bookmarkStart w:id="7" w:name="__DdeLink__125856_1545275241"/>
      <w:r w:rsidRPr="00257F69">
        <w:rPr>
          <w:color w:val="000000"/>
          <w:sz w:val="28"/>
          <w:szCs w:val="28"/>
          <w:lang w:eastAsia="ru-RU" w:bidi="ru-RU"/>
        </w:rPr>
        <w:t>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ЦОЗСиР</w:t>
      </w:r>
      <w:bookmarkEnd w:id="7"/>
      <w:proofErr w:type="spellEnd"/>
      <w:r w:rsidRPr="00257F69">
        <w:rPr>
          <w:color w:val="000000"/>
          <w:sz w:val="28"/>
          <w:szCs w:val="28"/>
          <w:lang w:eastAsia="ru-RU" w:bidi="ru-RU"/>
        </w:rPr>
        <w:t>» (приложение №</w:t>
      </w:r>
      <w:r w:rsidRPr="00257F69">
        <w:rPr>
          <w:color w:val="000000"/>
          <w:sz w:val="28"/>
          <w:szCs w:val="28"/>
          <w:lang w:val="en-US" w:eastAsia="ru-RU" w:bidi="ru-RU"/>
        </w:rPr>
        <w:t> </w:t>
      </w:r>
      <w:r w:rsidRPr="00257F69">
        <w:rPr>
          <w:color w:val="000000"/>
          <w:sz w:val="28"/>
          <w:szCs w:val="28"/>
          <w:lang w:eastAsia="ru-RU" w:bidi="ru-RU"/>
        </w:rPr>
        <w:t>6 к региональной программе), ОПЦ ГБУЗ АО АМОКБ (приложение № 7 к региональной программе) и в ГБУЗ АО «ОДКБ им. Н.Н. Силищевой».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rial Unicode MS"/>
          <w:bCs/>
          <w:color w:val="00000A"/>
          <w:sz w:val="28"/>
          <w:szCs w:val="28"/>
          <w:highlight w:val="green"/>
          <w:lang w:eastAsia="ru-RU"/>
        </w:rPr>
      </w:pPr>
      <w:r w:rsidRPr="00257F69">
        <w:rPr>
          <w:rFonts w:eastAsia="Arial Unicode MS"/>
          <w:bCs/>
          <w:color w:val="00000A"/>
          <w:sz w:val="28"/>
          <w:szCs w:val="28"/>
          <w:highlight w:val="white"/>
          <w:lang w:eastAsia="ru-RU"/>
        </w:rPr>
        <w:t xml:space="preserve">В Астраханской области реализована система мер, направленных на раннее выявление наследственных заболеваний и факторов их развития у детей. 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Медицинская помощь женщинам в период беременности в амбулаторных условиях оказывается </w:t>
      </w:r>
      <w:r w:rsidR="00F775D5">
        <w:rPr>
          <w:color w:val="000000"/>
          <w:sz w:val="28"/>
          <w:szCs w:val="28"/>
          <w:lang w:eastAsia="ru-RU" w:bidi="ru-RU"/>
        </w:rPr>
        <w:t>в 6 женских консультациях г.</w:t>
      </w:r>
      <w:r w:rsidRPr="00257F69">
        <w:rPr>
          <w:color w:val="000000"/>
          <w:sz w:val="28"/>
          <w:szCs w:val="28"/>
          <w:lang w:eastAsia="ru-RU" w:bidi="ru-RU"/>
        </w:rPr>
        <w:t xml:space="preserve"> Астрахани, а также в </w:t>
      </w:r>
      <w:r w:rsidR="00927212">
        <w:rPr>
          <w:color w:val="000000"/>
          <w:sz w:val="28"/>
          <w:szCs w:val="28"/>
          <w:lang w:eastAsia="ru-RU" w:bidi="ru-RU"/>
        </w:rPr>
        <w:br/>
      </w:r>
      <w:r w:rsidRPr="00927212">
        <w:rPr>
          <w:color w:val="000000"/>
          <w:spacing w:val="-4"/>
          <w:sz w:val="28"/>
          <w:szCs w:val="28"/>
          <w:lang w:eastAsia="ru-RU" w:bidi="ru-RU"/>
        </w:rPr>
        <w:t>ГБУЗ АО «</w:t>
      </w:r>
      <w:proofErr w:type="spellStart"/>
      <w:r w:rsidRPr="00927212">
        <w:rPr>
          <w:color w:val="000000"/>
          <w:spacing w:val="-4"/>
          <w:sz w:val="28"/>
          <w:szCs w:val="28"/>
          <w:lang w:eastAsia="ru-RU" w:bidi="ru-RU"/>
        </w:rPr>
        <w:t>ЦОЗСиР</w:t>
      </w:r>
      <w:proofErr w:type="spellEnd"/>
      <w:r w:rsidRPr="00927212">
        <w:rPr>
          <w:color w:val="000000"/>
          <w:spacing w:val="-4"/>
          <w:sz w:val="28"/>
          <w:szCs w:val="28"/>
          <w:lang w:eastAsia="ru-RU" w:bidi="ru-RU"/>
        </w:rPr>
        <w:t>» и клинико-диагностическом центре ОПЦ ГБУЗ АО АМОКБ,</w:t>
      </w:r>
      <w:r w:rsidRPr="00257F69">
        <w:rPr>
          <w:color w:val="000000"/>
          <w:sz w:val="28"/>
          <w:szCs w:val="28"/>
          <w:lang w:eastAsia="ru-RU" w:bidi="ru-RU"/>
        </w:rPr>
        <w:t xml:space="preserve"> в женских консультациях и акушерско-гинекологических ка</w:t>
      </w:r>
      <w:r w:rsidR="00C81CFC">
        <w:rPr>
          <w:color w:val="000000"/>
          <w:sz w:val="28"/>
          <w:szCs w:val="28"/>
          <w:lang w:eastAsia="ru-RU" w:bidi="ru-RU"/>
        </w:rPr>
        <w:t xml:space="preserve">бинетах районных больниц. 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Медицинская помощь беременным женщинам, роженицам и родильницам, а также новорожденным оказывается на основе региональной схемы маршрутизации, позволяющей предоставить дифференцированный объем медицинского обследования и лечения.</w:t>
      </w:r>
    </w:p>
    <w:p w:rsidR="00257F69" w:rsidRPr="00C81CFC" w:rsidRDefault="00257F69" w:rsidP="00E30190">
      <w:pPr>
        <w:widowControl w:val="0"/>
        <w:ind w:firstLine="709"/>
        <w:jc w:val="both"/>
        <w:textAlignment w:val="baseline"/>
        <w:rPr>
          <w:color w:val="000000"/>
          <w:spacing w:val="-2"/>
          <w:sz w:val="28"/>
          <w:szCs w:val="28"/>
          <w:lang w:eastAsia="ru-RU" w:bidi="ru-RU"/>
        </w:rPr>
      </w:pPr>
      <w:r w:rsidRPr="00C81CFC">
        <w:rPr>
          <w:color w:val="000000"/>
          <w:spacing w:val="-2"/>
          <w:sz w:val="28"/>
          <w:szCs w:val="28"/>
          <w:lang w:eastAsia="ru-RU" w:bidi="ru-RU"/>
        </w:rPr>
        <w:t>Все медицинские организации, оказывающие медицинскую помощь женщинам в п</w:t>
      </w:r>
      <w:r w:rsidR="00F775D5" w:rsidRPr="00C81CFC">
        <w:rPr>
          <w:color w:val="000000"/>
          <w:spacing w:val="-2"/>
          <w:sz w:val="28"/>
          <w:szCs w:val="28"/>
          <w:lang w:eastAsia="ru-RU" w:bidi="ru-RU"/>
        </w:rPr>
        <w:t>ериод родов и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 послеродовый период, а также новорожденным, разделены на три группы (уровня) по возможности оказания медицинской помощи: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первая группа (уровень)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szCs w:val="28"/>
          <w:lang w:eastAsia="ru-RU" w:bidi="ru-RU"/>
        </w:rPr>
        <w:t xml:space="preserve">7 ургентных родильных залов, 3 родильных </w:t>
      </w:r>
      <w:r w:rsidR="00F775D5">
        <w:rPr>
          <w:color w:val="000000"/>
          <w:sz w:val="28"/>
          <w:szCs w:val="28"/>
          <w:lang w:eastAsia="ru-RU" w:bidi="ru-RU"/>
        </w:rPr>
        <w:t xml:space="preserve">отделения в районных больницах </w:t>
      </w:r>
      <w:r w:rsidR="00F775D5">
        <w:rPr>
          <w:color w:val="000000"/>
          <w:sz w:val="28"/>
          <w:szCs w:val="28"/>
          <w:lang w:val="en-US" w:eastAsia="ru-RU" w:bidi="ru-RU"/>
        </w:rPr>
        <w:t>I</w:t>
      </w:r>
      <w:r w:rsidRPr="00257F69">
        <w:rPr>
          <w:color w:val="000000"/>
          <w:sz w:val="28"/>
          <w:szCs w:val="28"/>
          <w:lang w:eastAsia="ru-RU" w:bidi="ru-RU"/>
        </w:rPr>
        <w:t xml:space="preserve"> уровня –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Харабалинская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</w:t>
      </w:r>
      <w:proofErr w:type="gramStart"/>
      <w:r w:rsidRPr="00257F69">
        <w:rPr>
          <w:color w:val="000000"/>
          <w:sz w:val="28"/>
          <w:szCs w:val="28"/>
          <w:lang w:eastAsia="ru-RU" w:bidi="ru-RU"/>
        </w:rPr>
        <w:t>ГБ</w:t>
      </w:r>
      <w:proofErr w:type="gramEnd"/>
      <w:r w:rsidRPr="00257F69">
        <w:rPr>
          <w:color w:val="000000"/>
          <w:sz w:val="28"/>
          <w:szCs w:val="28"/>
          <w:lang w:eastAsia="ru-RU" w:bidi="ru-RU"/>
        </w:rPr>
        <w:t xml:space="preserve"> ЗАТО Знаменск», ГБУЗ АО «Володарская РБ»;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вторая группа (уровень)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szCs w:val="28"/>
          <w:lang w:eastAsia="ru-RU" w:bidi="ru-RU"/>
        </w:rPr>
        <w:t xml:space="preserve">ГБУЗ АО «КРД им. Ю.А.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Пасхаловой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» в </w:t>
      </w:r>
      <w:r w:rsidR="00F775D5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>г. Астрахани и родильное отделение в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Ахтубинская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РБ»;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третья </w:t>
      </w:r>
      <w:proofErr w:type="gramStart"/>
      <w:r w:rsidRPr="00257F69">
        <w:rPr>
          <w:color w:val="000000"/>
          <w:sz w:val="28"/>
          <w:szCs w:val="28"/>
          <w:lang w:eastAsia="ru-RU" w:bidi="ru-RU"/>
        </w:rPr>
        <w:t>А</w:t>
      </w:r>
      <w:proofErr w:type="gramEnd"/>
      <w:r w:rsidRPr="00257F69">
        <w:rPr>
          <w:color w:val="000000"/>
          <w:sz w:val="28"/>
          <w:szCs w:val="28"/>
          <w:lang w:eastAsia="ru-RU" w:bidi="ru-RU"/>
        </w:rPr>
        <w:t xml:space="preserve"> группа (уровень) – ОПЦ в составе многопрофильной медицинской организации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z w:val="28"/>
          <w:szCs w:val="28"/>
          <w:lang w:eastAsia="ru-RU" w:bidi="ru-RU"/>
        </w:rPr>
        <w:t>ГБУЗ АО АМОКБ.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C81CFC">
        <w:rPr>
          <w:color w:val="000000"/>
          <w:spacing w:val="-2"/>
          <w:sz w:val="28"/>
          <w:szCs w:val="28"/>
          <w:lang w:eastAsia="ru-RU" w:bidi="ru-RU"/>
        </w:rPr>
        <w:t>Педиатрическая служба Астраханской области представлена следующими медицинскими учреждениями: ГБУЗ АО «ОДКБ им. Н.Н. Силищевой»</w:t>
      </w:r>
      <w:r w:rsidR="00F775D5" w:rsidRPr="00C81CFC">
        <w:rPr>
          <w:rFonts w:eastAsia="Arial Unicode MS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927212" w:rsidRPr="00C81CFC">
        <w:rPr>
          <w:rFonts w:eastAsia="Arial Unicode MS"/>
          <w:bCs/>
          <w:color w:val="000000"/>
          <w:spacing w:val="-2"/>
          <w:sz w:val="28"/>
          <w:szCs w:val="28"/>
          <w:lang w:eastAsia="ru-RU"/>
        </w:rPr>
        <w:br/>
      </w:r>
      <w:r w:rsidR="00F775D5" w:rsidRPr="00C81CFC">
        <w:rPr>
          <w:rFonts w:eastAsia="Arial Unicode MS"/>
          <w:bCs/>
          <w:color w:val="000000"/>
          <w:spacing w:val="-2"/>
          <w:sz w:val="28"/>
          <w:szCs w:val="28"/>
          <w:lang w:eastAsia="ru-RU"/>
        </w:rPr>
        <w:t>(</w:t>
      </w:r>
      <w:r w:rsidR="00F775D5" w:rsidRPr="00C81CFC">
        <w:rPr>
          <w:rFonts w:eastAsia="Arial Unicode MS"/>
          <w:bCs/>
          <w:color w:val="000000"/>
          <w:spacing w:val="-2"/>
          <w:sz w:val="28"/>
          <w:szCs w:val="28"/>
          <w:lang w:val="en-US" w:eastAsia="ru-RU"/>
        </w:rPr>
        <w:t>III</w:t>
      </w:r>
      <w:r w:rsidRPr="00C81CFC">
        <w:rPr>
          <w:rFonts w:eastAsia="Arial Unicode MS"/>
          <w:bCs/>
          <w:color w:val="000000"/>
          <w:spacing w:val="-2"/>
          <w:sz w:val="28"/>
          <w:szCs w:val="28"/>
          <w:lang w:eastAsia="ru-RU"/>
        </w:rPr>
        <w:t xml:space="preserve"> уровень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), </w:t>
      </w:r>
      <w:r w:rsidRPr="00C81CFC">
        <w:rPr>
          <w:rFonts w:eastAsia="Arial Unicode MS"/>
          <w:color w:val="000000"/>
          <w:spacing w:val="-2"/>
          <w:sz w:val="28"/>
          <w:szCs w:val="28"/>
          <w:lang w:eastAsia="ru-RU" w:bidi="ru-RU"/>
        </w:rPr>
        <w:t xml:space="preserve">ГБУЗ АО «ОИКБ им. А.М. </w:t>
      </w:r>
      <w:proofErr w:type="spellStart"/>
      <w:r w:rsidRPr="00C81CFC">
        <w:rPr>
          <w:rFonts w:eastAsia="Arial Unicode MS"/>
          <w:color w:val="000000"/>
          <w:spacing w:val="-2"/>
          <w:sz w:val="28"/>
          <w:szCs w:val="28"/>
          <w:lang w:eastAsia="ru-RU" w:bidi="ru-RU"/>
        </w:rPr>
        <w:t>Ничоги</w:t>
      </w:r>
      <w:proofErr w:type="spellEnd"/>
      <w:r w:rsidRPr="00C81CFC">
        <w:rPr>
          <w:rFonts w:eastAsia="Arial Unicode MS"/>
          <w:color w:val="000000"/>
          <w:spacing w:val="-2"/>
          <w:sz w:val="28"/>
          <w:szCs w:val="28"/>
          <w:lang w:eastAsia="ru-RU" w:bidi="ru-RU"/>
        </w:rPr>
        <w:t>»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, </w:t>
      </w:r>
      <w:r w:rsidRPr="00C81CFC">
        <w:rPr>
          <w:rFonts w:eastAsia="Arial Unicode MS"/>
          <w:color w:val="000000"/>
          <w:spacing w:val="-2"/>
          <w:sz w:val="28"/>
          <w:szCs w:val="28"/>
          <w:lang w:eastAsia="ru-RU" w:bidi="ru-RU"/>
        </w:rPr>
        <w:t>ГБУЗ АО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 «ОКПД», </w:t>
      </w:r>
      <w:r w:rsidR="00C81CFC">
        <w:rPr>
          <w:color w:val="000000"/>
          <w:spacing w:val="-2"/>
          <w:sz w:val="28"/>
          <w:szCs w:val="28"/>
          <w:lang w:eastAsia="ru-RU" w:bidi="ru-RU"/>
        </w:rPr>
        <w:br/>
      </w:r>
      <w:r w:rsidRPr="00C81CFC">
        <w:rPr>
          <w:rFonts w:eastAsia="Arial Unicode MS"/>
          <w:color w:val="000000"/>
          <w:spacing w:val="-2"/>
          <w:sz w:val="28"/>
          <w:szCs w:val="28"/>
          <w:lang w:eastAsia="ru-RU" w:bidi="ru-RU"/>
        </w:rPr>
        <w:t xml:space="preserve">ГБУЗ АО 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«ОКПБ», </w:t>
      </w:r>
      <w:r w:rsidRPr="00C81CFC">
        <w:rPr>
          <w:rFonts w:eastAsia="Arial Unicode MS"/>
          <w:color w:val="000000"/>
          <w:spacing w:val="-2"/>
          <w:sz w:val="28"/>
          <w:szCs w:val="28"/>
          <w:lang w:eastAsia="ru-RU" w:bidi="ru-RU"/>
        </w:rPr>
        <w:t>ГБУЗ АО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 «ОКВД», </w:t>
      </w:r>
      <w:r w:rsidRPr="00C81CFC">
        <w:rPr>
          <w:rFonts w:eastAsia="Arial Unicode MS"/>
          <w:color w:val="000000"/>
          <w:spacing w:val="-2"/>
          <w:sz w:val="28"/>
          <w:szCs w:val="28"/>
          <w:lang w:eastAsia="ru-RU" w:bidi="ru-RU"/>
        </w:rPr>
        <w:t>ГБУЗ АО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 «ОКД», 8 детских поликлиник г. Астрахани. В </w:t>
      </w:r>
      <w:r w:rsidR="00927212" w:rsidRPr="00C81CFC">
        <w:rPr>
          <w:color w:val="000000"/>
          <w:spacing w:val="-2"/>
          <w:sz w:val="28"/>
          <w:szCs w:val="28"/>
          <w:lang w:eastAsia="ru-RU" w:bidi="ru-RU"/>
        </w:rPr>
        <w:t xml:space="preserve">муниципальных 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 xml:space="preserve">районах </w:t>
      </w:r>
      <w:r w:rsidR="00F775D5" w:rsidRPr="00C81CFC">
        <w:rPr>
          <w:color w:val="000000"/>
          <w:spacing w:val="-2"/>
          <w:sz w:val="28"/>
          <w:szCs w:val="28"/>
          <w:lang w:eastAsia="ru-RU" w:bidi="ru-RU"/>
        </w:rPr>
        <w:t xml:space="preserve">Астраханской </w:t>
      </w:r>
      <w:r w:rsidRPr="00C81CFC">
        <w:rPr>
          <w:color w:val="000000"/>
          <w:spacing w:val="-2"/>
          <w:sz w:val="28"/>
          <w:szCs w:val="28"/>
          <w:lang w:eastAsia="ru-RU" w:bidi="ru-RU"/>
        </w:rPr>
        <w:t>области медицинская помощь детям оказывается</w:t>
      </w:r>
      <w:r w:rsidRPr="00927212">
        <w:rPr>
          <w:color w:val="000000"/>
          <w:sz w:val="28"/>
          <w:szCs w:val="28"/>
          <w:lang w:eastAsia="ru-RU" w:bidi="ru-RU"/>
        </w:rPr>
        <w:t xml:space="preserve"> в детских отделениях районных больниц. Кардиохирургическая</w:t>
      </w:r>
      <w:r w:rsidRPr="00257F69">
        <w:rPr>
          <w:color w:val="000000"/>
          <w:sz w:val="28"/>
          <w:szCs w:val="28"/>
          <w:lang w:eastAsia="ru-RU" w:bidi="ru-RU"/>
        </w:rPr>
        <w:t xml:space="preserve"> помощь детям оказывается в федеральном бюджетном государственном учреждении «Федеральный центр сердечно-сосудистой хирургии» </w:t>
      </w:r>
      <w:r w:rsidR="00C65947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 xml:space="preserve">г. Астрахань. </w:t>
      </w:r>
    </w:p>
    <w:p w:rsidR="00257F69" w:rsidRPr="00257F69" w:rsidRDefault="00257F69" w:rsidP="00E30190">
      <w:pPr>
        <w:widowControl w:val="0"/>
        <w:tabs>
          <w:tab w:val="left" w:pos="709"/>
        </w:tabs>
        <w:ind w:firstLine="709"/>
        <w:jc w:val="both"/>
        <w:rPr>
          <w:color w:val="000000"/>
          <w:spacing w:val="-4"/>
          <w:sz w:val="28"/>
          <w:szCs w:val="28"/>
          <w:lang w:eastAsia="ar-SA" w:bidi="ru-RU"/>
        </w:rPr>
      </w:pPr>
      <w:r w:rsidRPr="00257F69">
        <w:rPr>
          <w:rFonts w:eastAsia="Arial Unicode MS"/>
          <w:bCs/>
          <w:color w:val="000000"/>
          <w:sz w:val="28"/>
          <w:szCs w:val="28"/>
          <w:lang w:eastAsia="ru-RU"/>
        </w:rPr>
        <w:t xml:space="preserve">В структуре </w:t>
      </w:r>
      <w:r w:rsidRPr="00257F69">
        <w:rPr>
          <w:color w:val="000000"/>
          <w:sz w:val="28"/>
          <w:szCs w:val="28"/>
          <w:lang w:eastAsia="ru-RU" w:bidi="ru-RU"/>
        </w:rPr>
        <w:t>ОПЦ ГБУЗ АО АМОКБ</w:t>
      </w:r>
      <w:r w:rsidRPr="00257F69">
        <w:rPr>
          <w:rFonts w:eastAsia="Arial Unicode MS"/>
          <w:bCs/>
          <w:color w:val="000000"/>
          <w:sz w:val="28"/>
          <w:szCs w:val="28"/>
          <w:lang w:eastAsia="ru-RU"/>
        </w:rPr>
        <w:t xml:space="preserve"> функционирует медико-генетическая консультация (далее – МГК), на базе которой с 2006 года организовано в соответствии с приказом Министерства здравоохранения и социального развития Российской Федерации от 22.03.2006 № 185 «О массовом обследовании новорожденных детей на наследственные заболевания» и  </w:t>
      </w:r>
      <w:r w:rsidRPr="00257F69">
        <w:rPr>
          <w:color w:val="000000"/>
          <w:sz w:val="28"/>
          <w:szCs w:val="28"/>
          <w:highlight w:val="white"/>
          <w:lang w:eastAsia="ru-RU" w:bidi="ru-RU"/>
        </w:rPr>
        <w:t xml:space="preserve">постановлением министерства здравоохранения Астраханской области от 11.01.2016 № 1р «О совершенствовании массового обследования </w:t>
      </w:r>
      <w:r w:rsidRPr="00257F69">
        <w:rPr>
          <w:color w:val="000000"/>
          <w:sz w:val="28"/>
          <w:szCs w:val="28"/>
          <w:lang w:eastAsia="ru-RU" w:bidi="ru-RU"/>
        </w:rPr>
        <w:t>новорожденных детей (неонатальный скрининг) на территории Астраханской области»</w:t>
      </w:r>
      <w:r w:rsidRPr="00257F69">
        <w:rPr>
          <w:color w:val="000000"/>
          <w:sz w:val="28"/>
          <w:szCs w:val="28"/>
          <w:lang w:eastAsia="ar-SA" w:bidi="ru-RU"/>
        </w:rPr>
        <w:t xml:space="preserve"> </w:t>
      </w:r>
      <w:r w:rsidRPr="00257F69">
        <w:rPr>
          <w:rFonts w:eastAsia="Arial Unicode MS"/>
          <w:bCs/>
          <w:color w:val="000000"/>
          <w:sz w:val="28"/>
          <w:szCs w:val="28"/>
          <w:lang w:eastAsia="ru-RU"/>
        </w:rPr>
        <w:t xml:space="preserve">проведение массового </w:t>
      </w:r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>обследования новорожденных региона на 5 наследственных болезней обмена (</w:t>
      </w:r>
      <w:proofErr w:type="spellStart"/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>фенилкетонурию</w:t>
      </w:r>
      <w:proofErr w:type="spellEnd"/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 xml:space="preserve">, врожденный гипотиреоз, </w:t>
      </w:r>
      <w:proofErr w:type="spellStart"/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>муковисцидоз</w:t>
      </w:r>
      <w:proofErr w:type="spellEnd"/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 xml:space="preserve">, адреногенитальный синдром, </w:t>
      </w:r>
      <w:proofErr w:type="spellStart"/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>галактоземию</w:t>
      </w:r>
      <w:proofErr w:type="spellEnd"/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 xml:space="preserve">) (далее – НС). </w:t>
      </w:r>
      <w:r w:rsidR="00F775D5">
        <w:rPr>
          <w:color w:val="000000"/>
          <w:spacing w:val="-4"/>
          <w:sz w:val="28"/>
          <w:szCs w:val="28"/>
          <w:lang w:eastAsia="ar-SA" w:bidi="ru-RU"/>
        </w:rPr>
        <w:t>В</w:t>
      </w:r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2021 год</w:t>
      </w:r>
      <w:r w:rsidR="00F775D5">
        <w:rPr>
          <w:color w:val="000000"/>
          <w:spacing w:val="-4"/>
          <w:sz w:val="28"/>
          <w:szCs w:val="28"/>
          <w:lang w:eastAsia="ar-SA" w:bidi="ru-RU"/>
        </w:rPr>
        <w:t>у</w:t>
      </w:r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обследован 10</w:t>
      </w:r>
      <w:r w:rsidR="00F775D5">
        <w:rPr>
          <w:color w:val="000000"/>
          <w:spacing w:val="-4"/>
          <w:sz w:val="28"/>
          <w:szCs w:val="28"/>
          <w:lang w:eastAsia="ar-SA" w:bidi="ru-RU"/>
        </w:rPr>
        <w:t> </w:t>
      </w:r>
      <w:r w:rsidRPr="00257F69">
        <w:rPr>
          <w:color w:val="000000"/>
          <w:spacing w:val="-4"/>
          <w:sz w:val="28"/>
          <w:szCs w:val="28"/>
          <w:lang w:eastAsia="ar-SA" w:bidi="ru-RU"/>
        </w:rPr>
        <w:t>331 новорожденный,</w:t>
      </w:r>
      <w:r w:rsidR="00F775D5">
        <w:rPr>
          <w:color w:val="000000"/>
          <w:spacing w:val="-4"/>
          <w:sz w:val="28"/>
          <w:szCs w:val="28"/>
          <w:lang w:eastAsia="ar-SA" w:bidi="ru-RU"/>
        </w:rPr>
        <w:t xml:space="preserve"> выявлено 5 случаев врожденного гипотиреоза, 2 случая </w:t>
      </w:r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адреногенитального синдрома </w:t>
      </w:r>
      <w:r w:rsidR="00F775D5">
        <w:rPr>
          <w:color w:val="000000"/>
          <w:spacing w:val="-4"/>
          <w:sz w:val="28"/>
          <w:szCs w:val="28"/>
          <w:lang w:eastAsia="ar-SA" w:bidi="ru-RU"/>
        </w:rPr>
        <w:t xml:space="preserve">и по 1 случаю </w:t>
      </w:r>
      <w:proofErr w:type="spellStart"/>
      <w:r w:rsidR="00F775D5">
        <w:rPr>
          <w:color w:val="000000"/>
          <w:spacing w:val="-4"/>
          <w:sz w:val="28"/>
          <w:szCs w:val="28"/>
          <w:lang w:eastAsia="ar-SA" w:bidi="ru-RU"/>
        </w:rPr>
        <w:t>муковисцидоза</w:t>
      </w:r>
      <w:proofErr w:type="spellEnd"/>
      <w:r w:rsidR="00F775D5">
        <w:rPr>
          <w:color w:val="000000"/>
          <w:spacing w:val="-4"/>
          <w:sz w:val="28"/>
          <w:szCs w:val="28"/>
          <w:lang w:eastAsia="ar-SA" w:bidi="ru-RU"/>
        </w:rPr>
        <w:t xml:space="preserve"> и </w:t>
      </w:r>
      <w:proofErr w:type="spellStart"/>
      <w:r w:rsidRPr="00257F69">
        <w:rPr>
          <w:color w:val="000000"/>
          <w:spacing w:val="-4"/>
          <w:sz w:val="28"/>
          <w:szCs w:val="28"/>
          <w:lang w:eastAsia="ar-SA" w:bidi="ru-RU"/>
        </w:rPr>
        <w:t>фенилкетонурии</w:t>
      </w:r>
      <w:proofErr w:type="spellEnd"/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(в 2020 году обследовано 10 528 новорожденных, выявлено 4 случая  </w:t>
      </w:r>
      <w:proofErr w:type="spellStart"/>
      <w:r w:rsidRPr="00257F69">
        <w:rPr>
          <w:color w:val="000000"/>
          <w:spacing w:val="-4"/>
          <w:sz w:val="28"/>
          <w:szCs w:val="28"/>
          <w:lang w:eastAsia="ar-SA" w:bidi="ru-RU"/>
        </w:rPr>
        <w:t>фенилкетонурии</w:t>
      </w:r>
      <w:proofErr w:type="spellEnd"/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, 2 случая врожденного гипотиреоза и по 1 случаю </w:t>
      </w:r>
      <w:proofErr w:type="spellStart"/>
      <w:r w:rsidRPr="00257F69">
        <w:rPr>
          <w:color w:val="000000"/>
          <w:spacing w:val="-4"/>
          <w:sz w:val="28"/>
          <w:szCs w:val="28"/>
          <w:lang w:eastAsia="ar-SA" w:bidi="ru-RU"/>
        </w:rPr>
        <w:t>муковисцидоза</w:t>
      </w:r>
      <w:proofErr w:type="spellEnd"/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и адреногенитального синдрома, в 2019 году обследовано 10</w:t>
      </w:r>
      <w:r w:rsidR="00F775D5">
        <w:rPr>
          <w:color w:val="000000"/>
          <w:spacing w:val="-4"/>
          <w:sz w:val="28"/>
          <w:szCs w:val="28"/>
          <w:lang w:eastAsia="ar-SA" w:bidi="ru-RU"/>
        </w:rPr>
        <w:t> </w:t>
      </w:r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746 новорожденных, выявлено  5 случаев врожденного гипотиреоза, по 2 случая </w:t>
      </w:r>
      <w:proofErr w:type="spellStart"/>
      <w:r w:rsidRPr="00257F69">
        <w:rPr>
          <w:color w:val="000000"/>
          <w:spacing w:val="-4"/>
          <w:sz w:val="28"/>
          <w:szCs w:val="28"/>
          <w:lang w:eastAsia="ar-SA" w:bidi="ru-RU"/>
        </w:rPr>
        <w:t>фенилкетонурии</w:t>
      </w:r>
      <w:proofErr w:type="spellEnd"/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и </w:t>
      </w:r>
      <w:proofErr w:type="spellStart"/>
      <w:r w:rsidRPr="00257F69">
        <w:rPr>
          <w:color w:val="000000"/>
          <w:spacing w:val="-4"/>
          <w:sz w:val="28"/>
          <w:szCs w:val="28"/>
          <w:lang w:eastAsia="ar-SA" w:bidi="ru-RU"/>
        </w:rPr>
        <w:t>муковисцидоза</w:t>
      </w:r>
      <w:proofErr w:type="spellEnd"/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и 1 случай адреногенитального синдрома). За 9 месяцев 2022 года обследовано 6</w:t>
      </w:r>
      <w:r w:rsidR="00F775D5">
        <w:rPr>
          <w:color w:val="000000"/>
          <w:spacing w:val="-4"/>
          <w:sz w:val="28"/>
          <w:szCs w:val="28"/>
          <w:lang w:eastAsia="ar-SA" w:bidi="ru-RU"/>
        </w:rPr>
        <w:t> 795 новорожденных, выявлены</w:t>
      </w:r>
      <w:r w:rsidRPr="00257F69">
        <w:rPr>
          <w:color w:val="000000"/>
          <w:spacing w:val="-4"/>
          <w:sz w:val="28"/>
          <w:szCs w:val="28"/>
          <w:lang w:eastAsia="ar-SA" w:bidi="ru-RU"/>
        </w:rPr>
        <w:t xml:space="preserve"> 4 случая врожденного гипотиреоза.</w:t>
      </w:r>
    </w:p>
    <w:p w:rsidR="00257F69" w:rsidRPr="00257F69" w:rsidRDefault="00257F69" w:rsidP="00E30190">
      <w:pPr>
        <w:widowControl w:val="0"/>
        <w:tabs>
          <w:tab w:val="left" w:pos="709"/>
        </w:tabs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 xml:space="preserve">Уровень охвата новорожденных </w:t>
      </w:r>
      <w:r w:rsidR="00C81CFC" w:rsidRPr="00257F69">
        <w:rPr>
          <w:rFonts w:eastAsia="Arial Unicode MS"/>
          <w:bCs/>
          <w:color w:val="000000"/>
          <w:sz w:val="28"/>
          <w:szCs w:val="28"/>
          <w:lang w:eastAsia="ru-RU"/>
        </w:rPr>
        <w:t>НС</w:t>
      </w:r>
      <w:r w:rsidR="00C81CFC"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257F69">
        <w:rPr>
          <w:rFonts w:eastAsia="Arial Unicode MS"/>
          <w:bCs/>
          <w:color w:val="000000"/>
          <w:spacing w:val="-4"/>
          <w:sz w:val="28"/>
          <w:szCs w:val="28"/>
          <w:lang w:eastAsia="ru-RU"/>
        </w:rPr>
        <w:t>на территории Астраханской</w:t>
      </w:r>
      <w:r w:rsidRPr="00257F69">
        <w:rPr>
          <w:rFonts w:eastAsia="Arial Unicode MS"/>
          <w:bCs/>
          <w:color w:val="000000"/>
          <w:sz w:val="28"/>
          <w:szCs w:val="28"/>
          <w:lang w:eastAsia="ru-RU"/>
        </w:rPr>
        <w:t xml:space="preserve"> области в посл</w:t>
      </w:r>
      <w:r w:rsidR="00F775D5">
        <w:rPr>
          <w:rFonts w:eastAsia="Arial Unicode MS"/>
          <w:bCs/>
          <w:color w:val="000000"/>
          <w:sz w:val="28"/>
          <w:szCs w:val="28"/>
          <w:lang w:eastAsia="ru-RU"/>
        </w:rPr>
        <w:t>едние 10 лет составляет выше 96</w:t>
      </w:r>
      <w:r w:rsidRPr="00257F69">
        <w:rPr>
          <w:rFonts w:eastAsia="Arial Unicode MS"/>
          <w:bCs/>
          <w:color w:val="000000"/>
          <w:sz w:val="28"/>
          <w:szCs w:val="28"/>
          <w:lang w:eastAsia="ru-RU"/>
        </w:rPr>
        <w:t>%.</w:t>
      </w:r>
    </w:p>
    <w:p w:rsidR="00257F69" w:rsidRPr="00257F69" w:rsidRDefault="00257F69" w:rsidP="00E30190">
      <w:pPr>
        <w:widowControl w:val="0"/>
        <w:tabs>
          <w:tab w:val="left" w:pos="709"/>
        </w:tabs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Все дети с выявленными наследственными заболеваниями взяты под диспансерное наблюдение</w:t>
      </w:r>
      <w:r w:rsidRPr="00257F69">
        <w:rPr>
          <w:color w:val="000000"/>
          <w:sz w:val="28"/>
          <w:szCs w:val="28"/>
          <w:highlight w:val="white"/>
          <w:lang w:eastAsia="ru-RU" w:bidi="ru-RU"/>
        </w:rPr>
        <w:t>, получают лечение и специализированное питание. При всех выявленных случаях заболеваний проводилась уточняющая диагностика. Ранняя коррекция выявленных при НС изменений позволяет в будущем создать больному ребенку возможности и условия для нормального развития, образования, профессиональной подготовки, последующего трудоустройства и полноценной жизни.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НС на врожденные и (или) наследственные заболевания и РНС на врожденные и (или) наследственные заболевания включают массовое (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безотборное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) обследование новорожденных на врожденные и (или) наследственные заболевания для раннего доклинического выявления заболеваний и их своевременного лечения с целью профилактики ранней смерти и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инвалидизации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детей.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Доля новорожденных, обследованных на врожденные и (или) наследственные заболевания, от общего числа новорожденных, родившихся живыми, с</w:t>
      </w:r>
      <w:r w:rsidR="00F775D5">
        <w:rPr>
          <w:rFonts w:eastAsia="Arial Unicode MS"/>
          <w:color w:val="000000"/>
          <w:sz w:val="28"/>
          <w:szCs w:val="28"/>
          <w:lang w:eastAsia="ru-RU" w:bidi="ru-RU"/>
        </w:rPr>
        <w:t>оставит в 2023 году не менее 80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% (в 2024 году</w:t>
      </w:r>
      <w:r w:rsidR="00F775D5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95%, в 2025 году </w:t>
      </w:r>
      <w:r w:rsidRPr="00257F69">
        <w:rPr>
          <w:color w:val="000000"/>
          <w:sz w:val="28"/>
          <w:szCs w:val="28"/>
          <w:lang w:eastAsia="ru-RU" w:bidi="ru-RU"/>
        </w:rPr>
        <w:t>–</w:t>
      </w:r>
      <w:r w:rsidR="00F775D5">
        <w:rPr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95%).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С 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2023 года НС на врожденные и (или) наследственные заболевания будет проводится на следующие заболевания или группы заболеваний: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1. А.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Фенилкетонурия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(классическая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фенилкетонурия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Е70.0 МКБ-10). Исследование будет проводиться в медико-генетической лаборатории ОПЦ ГБУЗ АО АМОКБ до запуска РНС.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Б. Дефицит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биотинидазы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(недостаточность других уточненных витаминов группы B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53.8 МКБ-10). Исследование будет проводиться в медико-генетической лаборатории ОПЦ ГБУЗ АО АМОКБ до запуска РНС.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2. Врождённый гипотиреоз (врождённый гипотиреоз с диффузным зобом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03.0 МКБ-10; врождённый гипотиреоз без зоба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03.1 МКБ-10;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дисгормональный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зоб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07.1 МКБ-10; другие уточненные болезни щитовидной железы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07.8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3. 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Муковисцидоз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(кистозный фиброз с легочными проявлениями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84.0 МКБ-10; кистозный фиброз с кишечными проявлениями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84.1 МКБ-10; кистозный фиброз с другими проявлениями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84.8 МКБ-10; кистозный фиброз неуточненный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84.9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4. 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Галактоземия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(нарушения обмена галактозы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Е74.2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5. Адреногенитальный синдром (врожденные адреногенитальные нарушения, связанные с дефицитом ферментов,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25.0 МКБ-10; другие адреногенитальные нарушения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25.8 МКБ-10; адреногенитальное нарушение неуточненное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25.9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РНС на врожденные и (или) наследственные заболевания будет проводиться в федеральном государственном бюджетном образовательном учреждении высшего образования «Ростовский государственный медицинский университет» Министерства здравоохранения Российской Федерации, г. Ростов-на-Дону на следующие заболевания или группы заболеваний: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1. Дефицит синтеза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биоптерина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тетрагидробиоптерина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) (другие виды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гиперфенилаланинемии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– E70.1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2. Дефицит реактивации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биоптерина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тетрагидробиоптерина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) (другие виды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гиперфенилаланинемии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– E70.1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3.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Тирозинемия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, тип I (нарушения обмена тирозина – E70.2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4. Болезнь с запахом кленового сиропа мочи (болезнь «кленового сиропа» – E71.0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5.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Гомоцистинурия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(нарушения обмена серосодержащих аминокислот –E72.1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6.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Пропионовая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(другие виды нарушений обмена аминокислот с разветвленной цепью – E71.1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7.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Метилмалоновая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(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метилмалонил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КоА-мутазы</w:t>
      </w:r>
      <w:proofErr w:type="spellEnd"/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недостаточность) (другие виды нарушений обмена аминокислот с разветвленной цепью – 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br/>
        <w:t>E71.1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8.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Метилмалоновая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(недостаточность кобаламина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A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)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9.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Метилмалоновая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(недостаточность кобаламина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B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)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10.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Метилмалоновая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(недостаточность кобаламина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C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)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11.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Метилмалоновая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(недостаточность кобаламина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D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)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12.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Метилмалоновая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(дефицит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метилмалонил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КоА-эпимеразы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)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13. Изовалериановая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14. 3-гидрокси-3-метилглутаровая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ацидурия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15. 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Глутаровая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, тип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I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(нарушения обмена лизина и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гидроксилизина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72.3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16.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Глутаровая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ацидемия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, тип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II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17. Первичная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карнитиновая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недостаточность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18.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Среднецепочечная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ацил-КоА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дегидрогеназная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недостаточность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19. Длинноцепочечная 3-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OH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ацил-КоА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дегидрогеназная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недостаточность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20. Очень длинноцепочечная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ацил-КоА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дегидрогеназная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недостаточность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21. Недостаточность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митохондриального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трифункционального белка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22. Недостаточность карнитин-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пальмитоилтрансферазы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, тип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I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23. Недостаточность карнитин-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пальмитоилтрансферазы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, тип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II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24.</w:t>
      </w:r>
      <w:r w:rsidRPr="00257F69">
        <w:rPr>
          <w:rFonts w:ascii="Arial Unicode MS" w:eastAsia="Arial Unicode MS" w:hAnsi="Arial Unicode MS" w:cs="Arial Unicode MS"/>
          <w:color w:val="000000"/>
          <w:lang w:eastAsia="ru-RU" w:bidi="ru-RU"/>
        </w:rPr>
        <w:t> 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Недостаточность карнитин-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ацилкарнитинтранслоказы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(нарушения обмена жирных кислот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71.3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25.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Цитруллинемия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, тип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I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(нарушения обмена цикла мочевины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72.2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26.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Аргиназная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недостаточность (нарушения обмена цикла мочевины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72.2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27. Бета-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кетотиолазная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недостаточность (другие виды нарушений обмена аминокислот с разветвленной цепью </w:t>
      </w:r>
      <w:r w:rsidRPr="00257F69">
        <w:rPr>
          <w:color w:val="000000"/>
          <w:sz w:val="28"/>
          <w:szCs w:val="28"/>
          <w:lang w:eastAsia="ru-RU" w:bidi="ru-RU"/>
        </w:rPr>
        <w:t xml:space="preserve">– 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E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71.1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28.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Фенилкетонурия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(классическая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фенилкетонурия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– Е70.0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29. Недостаточность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синтетазы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голокарбоксилаз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(недостаточность других уточненных витаминов группы B – E53.8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30. Спинальная мышечная атрофия (детская спинальная мышечная атрофия, I тип (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Верднига-Гоффмана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) – G12.0 МКБ-</w:t>
      </w:r>
      <w:r w:rsidR="008B713E">
        <w:rPr>
          <w:rFonts w:eastAsia="Arial Unicode MS"/>
          <w:color w:val="000000"/>
          <w:sz w:val="28"/>
          <w:szCs w:val="28"/>
          <w:lang w:eastAsia="ru-RU" w:bidi="ru-RU"/>
        </w:rPr>
        <w:t>1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0; другие наследственные спинальные мышечные атрофии – G12.1 МКБ-10; спинальная мышечная атрофия неуточненная – G12.9 МКБ-10).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31. Первичные иммунодефициты (иммунодефициты с преимущественной недостаточностью антител – D80 МКБ-10; комбинированные иммунодефициты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–D81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МКБ-10; иммунодефициты, связанные с другими значительными 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br/>
        <w:t>дефектами</w:t>
      </w:r>
      <w:r w:rsidR="00C81CFC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 –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D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82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МКБ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-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10;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о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бычный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вариабельный иммунодефицит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–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br/>
      </w:r>
      <w:r w:rsidRPr="00257F69">
        <w:rPr>
          <w:rFonts w:eastAsia="Arial Unicode MS"/>
          <w:color w:val="000000"/>
          <w:spacing w:val="-4"/>
          <w:sz w:val="28"/>
          <w:szCs w:val="28"/>
          <w:lang w:val="en-US" w:eastAsia="ru-RU" w:bidi="ru-RU"/>
        </w:rPr>
        <w:t>D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83 МКБ-10; другие иммунодефициты</w:t>
      </w:r>
      <w:r w:rsidR="008B713E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–</w:t>
      </w:r>
      <w:r w:rsidR="008B713E">
        <w:rPr>
          <w:rFonts w:eastAsia="Arial Unicode MS"/>
          <w:color w:val="000000"/>
          <w:sz w:val="28"/>
          <w:szCs w:val="28"/>
          <w:lang w:eastAsia="ru-RU" w:bidi="ru-RU"/>
        </w:rPr>
        <w:t> </w:t>
      </w:r>
      <w:r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D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84 МКБ-10).</w:t>
      </w:r>
    </w:p>
    <w:p w:rsidR="00257F69" w:rsidRPr="00257F69" w:rsidRDefault="00257F69" w:rsidP="00E30190">
      <w:pPr>
        <w:widowControl w:val="0"/>
        <w:tabs>
          <w:tab w:val="left" w:pos="10206"/>
        </w:tabs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Проведение подтверждающей биохимической и (или) молекулярно-генетической и (или) молекулярно-цитогенетической диагностики будет проводиться в федеральном государственном бюджетном научном учреждении «Медико-генетический научный центр имени академика Н.П. Бочкова», </w:t>
      </w:r>
      <w:r w:rsidR="00C81CFC">
        <w:rPr>
          <w:rFonts w:eastAsia="Arial Unicode MS"/>
          <w:color w:val="000000"/>
          <w:sz w:val="28"/>
          <w:szCs w:val="28"/>
          <w:lang w:eastAsia="ru-RU" w:bidi="ru-RU"/>
        </w:rPr>
        <w:t xml:space="preserve">г. Москва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выполняющем функции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референс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-центра по подтверждающей диагностике врожденных и (или) наследственных заболеваний.</w:t>
      </w:r>
    </w:p>
    <w:p w:rsidR="00257F69" w:rsidRPr="00257F69" w:rsidRDefault="00257F69" w:rsidP="00E30190">
      <w:pPr>
        <w:widowControl w:val="0"/>
        <w:tabs>
          <w:tab w:val="left" w:pos="10206"/>
        </w:tabs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Оказание медицинской помощи и диспансерное наблюдение детей (пациентов) с выявленными врожденными и (или) наследственными заболеваниями, организация медико-социального сопровождения детей (пациентов) и семей с детьми, страдающими  врожденными и (или) наследстве</w:t>
      </w:r>
      <w:r w:rsidR="008A336F">
        <w:rPr>
          <w:rFonts w:eastAsia="Arial Unicode MS" w:cs="Arial Unicode MS"/>
          <w:color w:val="000000"/>
          <w:sz w:val="28"/>
          <w:szCs w:val="28"/>
          <w:lang w:eastAsia="ru-RU" w:bidi="ru-RU"/>
        </w:rPr>
        <w:t>нными заболеваниями, осуществляю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тся государственными медицинскими организациями Астраханской области по месту жительства (наблюдения) ребенка (пациента) у </w:t>
      </w:r>
      <w:r w:rsidRPr="00257F69">
        <w:rPr>
          <w:rFonts w:eastAsiaTheme="majorEastAsia" w:cs="Arial Unicode MS"/>
          <w:bCs/>
          <w:color w:val="000000"/>
          <w:sz w:val="28"/>
          <w:szCs w:val="28"/>
          <w:lang w:eastAsia="ru-RU" w:bidi="ru-RU"/>
        </w:rPr>
        <w:t xml:space="preserve">профильных специалистов (детский эндокринолог, пульмонолог, гастроэнтеролог, невролог, травматолог-ортопед и другие) 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в рамках территориальной программы государственных гарантий бесплатного оказания гражданам медицинской помощи в соответствии с порядк</w:t>
      </w:r>
      <w:r w:rsidR="00C81CFC">
        <w:rPr>
          <w:rFonts w:eastAsia="Arial Unicode MS" w:cs="Arial Unicode MS"/>
          <w:color w:val="000000"/>
          <w:sz w:val="28"/>
          <w:szCs w:val="28"/>
          <w:lang w:eastAsia="ru-RU" w:bidi="ru-RU"/>
        </w:rPr>
        <w:t>ами оказания медицинской помощи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на основе актуальных клинических рекомендаций и с учетом стандартов медицинской помощи (таблицы № 10, 11). </w:t>
      </w:r>
    </w:p>
    <w:p w:rsidR="000E2CB6" w:rsidRPr="00257F69" w:rsidRDefault="000E2CB6" w:rsidP="00E30190">
      <w:pPr>
        <w:widowControl w:val="0"/>
        <w:tabs>
          <w:tab w:val="left" w:pos="10206"/>
        </w:tabs>
        <w:ind w:firstLine="720"/>
        <w:jc w:val="right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highlight w:val="white"/>
          <w:lang w:eastAsia="ru-RU" w:bidi="ru-RU"/>
        </w:rPr>
        <w:t xml:space="preserve">Таблица № </w:t>
      </w:r>
      <w:r w:rsidRPr="00257F69">
        <w:rPr>
          <w:color w:val="000000"/>
          <w:sz w:val="28"/>
          <w:szCs w:val="28"/>
          <w:lang w:eastAsia="ru-RU" w:bidi="ru-RU"/>
        </w:rPr>
        <w:t>10</w:t>
      </w:r>
    </w:p>
    <w:p w:rsidR="000E2CB6" w:rsidRPr="00257F69" w:rsidRDefault="000E2CB6" w:rsidP="00E30190">
      <w:pPr>
        <w:widowControl w:val="0"/>
        <w:shd w:val="clear" w:color="auto" w:fill="FFFFFF"/>
        <w:ind w:left="2835" w:hanging="2164"/>
        <w:jc w:val="center"/>
        <w:rPr>
          <w:bCs/>
          <w:color w:val="00000A"/>
          <w:sz w:val="28"/>
          <w:szCs w:val="28"/>
          <w:lang w:eastAsia="en-US"/>
        </w:rPr>
      </w:pPr>
    </w:p>
    <w:p w:rsidR="000E2CB6" w:rsidRPr="00257F69" w:rsidRDefault="000E2CB6" w:rsidP="00E30190">
      <w:pPr>
        <w:widowControl w:val="0"/>
        <w:shd w:val="clear" w:color="auto" w:fill="FFFFFF"/>
        <w:ind w:left="2835" w:hanging="2164"/>
        <w:jc w:val="center"/>
        <w:rPr>
          <w:b/>
          <w:bCs/>
          <w:color w:val="00000A"/>
          <w:sz w:val="22"/>
          <w:szCs w:val="22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Диспансерное наблюдение детей с врожденными и (или)</w:t>
      </w:r>
    </w:p>
    <w:p w:rsidR="00257F69" w:rsidRDefault="000E2CB6" w:rsidP="00E30190">
      <w:pPr>
        <w:widowControl w:val="0"/>
        <w:tabs>
          <w:tab w:val="left" w:pos="10206"/>
        </w:tabs>
        <w:ind w:firstLine="720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наследственными заболеваниями в 2021 году</w:t>
      </w:r>
    </w:p>
    <w:p w:rsidR="008B713E" w:rsidRPr="00257F69" w:rsidRDefault="008B713E" w:rsidP="00E30190">
      <w:pPr>
        <w:widowControl w:val="0"/>
        <w:tabs>
          <w:tab w:val="left" w:pos="10206"/>
        </w:tabs>
        <w:ind w:firstLine="720"/>
        <w:jc w:val="both"/>
        <w:rPr>
          <w:color w:val="000000"/>
          <w:sz w:val="28"/>
          <w:szCs w:val="28"/>
          <w:highlight w:val="white"/>
          <w:lang w:eastAsia="ru-RU" w:bidi="ru-RU"/>
        </w:rPr>
      </w:pPr>
    </w:p>
    <w:tbl>
      <w:tblPr>
        <w:tblStyle w:val="affff0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260"/>
        <w:gridCol w:w="1440"/>
        <w:gridCol w:w="1260"/>
        <w:gridCol w:w="1260"/>
        <w:gridCol w:w="1173"/>
      </w:tblGrid>
      <w:tr w:rsidR="000E2CB6" w:rsidRPr="00A524F9" w:rsidTr="000E2CB6"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tabs>
                <w:tab w:val="left" w:pos="10206"/>
              </w:tabs>
              <w:jc w:val="both"/>
              <w:rPr>
                <w:color w:val="000000"/>
                <w:sz w:val="22"/>
                <w:szCs w:val="22"/>
                <w:highlight w:val="white"/>
                <w:lang w:eastAsia="ru-RU" w:bidi="ru-RU"/>
              </w:rPr>
            </w:pPr>
          </w:p>
        </w:tc>
        <w:tc>
          <w:tcPr>
            <w:tcW w:w="1260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Число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пациентов с впервые выявленными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заболева</w:t>
            </w:r>
            <w:proofErr w:type="spellEnd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-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ниями</w:t>
            </w:r>
            <w:proofErr w:type="spellEnd"/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в 2021 г</w:t>
            </w:r>
            <w:r w:rsidR="008A336F" w:rsidRPr="00A524F9">
              <w:rPr>
                <w:color w:val="000000"/>
                <w:sz w:val="22"/>
                <w:szCs w:val="22"/>
                <w:lang w:eastAsia="ru-RU" w:bidi="ru-RU"/>
              </w:rPr>
              <w:t>оду</w:t>
            </w:r>
          </w:p>
          <w:p w:rsidR="000E2CB6" w:rsidRPr="00A524F9" w:rsidRDefault="000E2CB6" w:rsidP="008A336F">
            <w:pPr>
              <w:widowControl w:val="0"/>
              <w:tabs>
                <w:tab w:val="left" w:pos="10206"/>
              </w:tabs>
              <w:jc w:val="center"/>
              <w:rPr>
                <w:color w:val="000000"/>
                <w:sz w:val="22"/>
                <w:szCs w:val="22"/>
                <w:highlight w:val="white"/>
                <w:lang w:eastAsia="ru-RU" w:bidi="ru-RU"/>
              </w:rPr>
            </w:pPr>
          </w:p>
        </w:tc>
        <w:tc>
          <w:tcPr>
            <w:tcW w:w="1260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Из числа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пациентов с впервые выявленными</w:t>
            </w:r>
          </w:p>
          <w:p w:rsidR="000E2CB6" w:rsidRPr="00A524F9" w:rsidRDefault="009D4BDF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заболеваниями в 2021 году</w:t>
            </w:r>
          </w:p>
          <w:p w:rsidR="000E2CB6" w:rsidRPr="00A524F9" w:rsidRDefault="000E2CB6" w:rsidP="008A336F">
            <w:pPr>
              <w:widowControl w:val="0"/>
              <w:tabs>
                <w:tab w:val="left" w:pos="10206"/>
              </w:tabs>
              <w:jc w:val="center"/>
              <w:rPr>
                <w:color w:val="000000"/>
                <w:sz w:val="22"/>
                <w:szCs w:val="22"/>
                <w:highlight w:val="white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взято на диспансерное наблюдение</w:t>
            </w:r>
          </w:p>
        </w:tc>
        <w:tc>
          <w:tcPr>
            <w:tcW w:w="1440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Из числа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пациентов,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состоящих на диспансерном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наблюдении,</w:t>
            </w:r>
          </w:p>
          <w:p w:rsidR="000E2CB6" w:rsidRPr="00A524F9" w:rsidRDefault="000E2CB6" w:rsidP="008A336F">
            <w:pPr>
              <w:widowControl w:val="0"/>
              <w:tabs>
                <w:tab w:val="left" w:pos="10206"/>
              </w:tabs>
              <w:jc w:val="center"/>
              <w:rPr>
                <w:color w:val="000000"/>
                <w:sz w:val="22"/>
                <w:szCs w:val="22"/>
                <w:highlight w:val="white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назначены лекарственные препараты</w:t>
            </w:r>
          </w:p>
        </w:tc>
        <w:tc>
          <w:tcPr>
            <w:tcW w:w="1260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Врач-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специалист,</w:t>
            </w:r>
          </w:p>
          <w:p w:rsidR="000E2CB6" w:rsidRPr="00A524F9" w:rsidRDefault="000E2CB6" w:rsidP="008A336F">
            <w:pPr>
              <w:widowControl w:val="0"/>
              <w:tabs>
                <w:tab w:val="left" w:pos="10206"/>
              </w:tabs>
              <w:jc w:val="center"/>
              <w:rPr>
                <w:color w:val="000000"/>
                <w:sz w:val="22"/>
                <w:szCs w:val="22"/>
                <w:highlight w:val="white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осуществляющий диспансерное наблюдение</w:t>
            </w:r>
          </w:p>
        </w:tc>
        <w:tc>
          <w:tcPr>
            <w:tcW w:w="1260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Средняя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частота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консуль</w:t>
            </w:r>
            <w:proofErr w:type="spellEnd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-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таций</w:t>
            </w:r>
            <w:proofErr w:type="spellEnd"/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врачом-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генетиком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 xml:space="preserve">1 пациента, состоящего на </w:t>
            </w:r>
            <w:proofErr w:type="spellStart"/>
            <w:proofErr w:type="gram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диспан</w:t>
            </w:r>
            <w:proofErr w:type="spellEnd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-серном</w:t>
            </w:r>
            <w:proofErr w:type="gramEnd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наблюде-нии</w:t>
            </w:r>
            <w:proofErr w:type="spellEnd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, в год</w:t>
            </w:r>
          </w:p>
        </w:tc>
        <w:tc>
          <w:tcPr>
            <w:tcW w:w="1173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Общее число консультаций врача-генетика</w:t>
            </w:r>
          </w:p>
          <w:p w:rsidR="000E2CB6" w:rsidRPr="00A524F9" w:rsidRDefault="009D4BDF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в 2021 году</w:t>
            </w:r>
            <w:r w:rsidR="000E2CB6" w:rsidRPr="00A524F9">
              <w:rPr>
                <w:color w:val="000000"/>
                <w:sz w:val="22"/>
                <w:szCs w:val="22"/>
                <w:lang w:eastAsia="ru-RU" w:bidi="ru-RU"/>
              </w:rPr>
              <w:t>,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из них</w:t>
            </w:r>
          </w:p>
          <w:p w:rsidR="000E2CB6" w:rsidRPr="00A524F9" w:rsidRDefault="000E2CB6" w:rsidP="008A336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 xml:space="preserve">с </w:t>
            </w:r>
            <w:proofErr w:type="gram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приме-</w:t>
            </w: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нением</w:t>
            </w:r>
            <w:proofErr w:type="spellEnd"/>
            <w:proofErr w:type="gramEnd"/>
          </w:p>
          <w:p w:rsidR="000E2CB6" w:rsidRPr="00A524F9" w:rsidRDefault="000E2CB6" w:rsidP="008A336F">
            <w:pPr>
              <w:widowControl w:val="0"/>
              <w:tabs>
                <w:tab w:val="left" w:pos="10206"/>
              </w:tabs>
              <w:jc w:val="center"/>
              <w:rPr>
                <w:color w:val="000000"/>
                <w:sz w:val="22"/>
                <w:szCs w:val="22"/>
                <w:highlight w:val="white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телемедицинских консультаций</w:t>
            </w:r>
            <w:r w:rsidR="00A524F9" w:rsidRPr="00A524F9">
              <w:rPr>
                <w:color w:val="000000"/>
                <w:sz w:val="22"/>
                <w:szCs w:val="22"/>
                <w:lang w:eastAsia="ru-RU" w:bidi="ru-RU"/>
              </w:rPr>
              <w:t xml:space="preserve"> (далее – ТМК)</w:t>
            </w:r>
          </w:p>
        </w:tc>
      </w:tr>
    </w:tbl>
    <w:p w:rsidR="000E2CB6" w:rsidRPr="00A524F9" w:rsidRDefault="000E2CB6" w:rsidP="00E30190">
      <w:pPr>
        <w:widowControl w:val="0"/>
        <w:rPr>
          <w:sz w:val="2"/>
          <w:szCs w:val="2"/>
        </w:rPr>
      </w:pPr>
    </w:p>
    <w:tbl>
      <w:tblPr>
        <w:tblStyle w:val="affff0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252"/>
        <w:gridCol w:w="1276"/>
        <w:gridCol w:w="1432"/>
        <w:gridCol w:w="1260"/>
        <w:gridCol w:w="1277"/>
        <w:gridCol w:w="1156"/>
      </w:tblGrid>
      <w:tr w:rsidR="000E2CB6" w:rsidRPr="00A524F9" w:rsidTr="00A524F9">
        <w:trPr>
          <w:tblHeader/>
        </w:trPr>
        <w:tc>
          <w:tcPr>
            <w:tcW w:w="1975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252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1432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260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5</w:t>
            </w:r>
          </w:p>
        </w:tc>
        <w:tc>
          <w:tcPr>
            <w:tcW w:w="1277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6</w:t>
            </w:r>
          </w:p>
        </w:tc>
        <w:tc>
          <w:tcPr>
            <w:tcW w:w="1156" w:type="dxa"/>
          </w:tcPr>
          <w:p w:rsidR="000E2CB6" w:rsidRPr="00A524F9" w:rsidRDefault="000E2CB6" w:rsidP="008A336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7</w:t>
            </w:r>
          </w:p>
        </w:tc>
      </w:tr>
      <w:tr w:rsidR="000E2CB6" w:rsidRPr="00A524F9" w:rsidTr="00A524F9"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Врожденный</w:t>
            </w:r>
          </w:p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гипотиреоз</w:t>
            </w:r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5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5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57/0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 xml:space="preserve">детский </w:t>
            </w:r>
          </w:p>
          <w:p w:rsidR="000E2CB6" w:rsidRPr="00A524F9" w:rsidRDefault="000E2CB6" w:rsidP="00E30190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эндокринолог, невролог</w:t>
            </w: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5/0</w:t>
            </w:r>
          </w:p>
        </w:tc>
      </w:tr>
      <w:tr w:rsidR="000E2CB6" w:rsidRPr="00A524F9" w:rsidTr="00A524F9"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Галактоземия</w:t>
            </w:r>
            <w:proofErr w:type="spellEnd"/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-</w:t>
            </w: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-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1/1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детский 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эндокринолог,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генетик, диетолог, офтальмолог, гастроэнтеролог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277" w:type="dxa"/>
          </w:tcPr>
          <w:p w:rsidR="009D4BDF" w:rsidRPr="00A524F9" w:rsidRDefault="009D4BDF" w:rsidP="00E30190">
            <w:pPr>
              <w:widowControl w:val="0"/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>в возрасте до 3 месяцев</w:t>
            </w:r>
            <w:r w:rsidR="000E2CB6" w:rsidRPr="00A524F9">
              <w:rPr>
                <w:rFonts w:eastAsia="Arial Unicode MS"/>
                <w:color w:val="000000"/>
                <w:spacing w:val="-4"/>
                <w:sz w:val="22"/>
                <w:szCs w:val="22"/>
                <w:lang w:eastAsia="ru-RU" w:bidi="ru-RU"/>
              </w:rPr>
              <w:t xml:space="preserve"> –</w:t>
            </w:r>
            <w:r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 xml:space="preserve"> не реже 1 раза в месяц</w:t>
            </w:r>
            <w:r w:rsidR="000E2CB6"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 xml:space="preserve">, </w:t>
            </w:r>
          </w:p>
          <w:p w:rsidR="009D4BDF" w:rsidRPr="00A524F9" w:rsidRDefault="009D4BDF" w:rsidP="00E30190">
            <w:pPr>
              <w:widowControl w:val="0"/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>с 3 месяцев</w:t>
            </w:r>
            <w:r w:rsidR="000E2CB6"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 xml:space="preserve"> до </w:t>
            </w:r>
            <w:r w:rsid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br/>
            </w:r>
            <w:r w:rsidR="000E2CB6"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 xml:space="preserve">1 года – не </w:t>
            </w:r>
            <w:r w:rsidR="000E2CB6" w:rsidRPr="00A524F9">
              <w:rPr>
                <w:rFonts w:eastAsia="Arial Unicode MS"/>
                <w:color w:val="000000" w:themeColor="text1"/>
                <w:spacing w:val="-2"/>
                <w:sz w:val="22"/>
                <w:szCs w:val="22"/>
                <w:lang w:eastAsia="ru-RU" w:bidi="ru-RU"/>
              </w:rPr>
              <w:t>реже 1 раза</w:t>
            </w:r>
            <w:r w:rsidR="000E2CB6"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 xml:space="preserve"> </w:t>
            </w:r>
          </w:p>
          <w:p w:rsidR="000E2CB6" w:rsidRPr="00A524F9" w:rsidRDefault="009D4BDF" w:rsidP="00A524F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>в 3 месяца</w:t>
            </w:r>
            <w:r w:rsidR="000E2CB6"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 xml:space="preserve">, старше </w:t>
            </w:r>
            <w:r w:rsid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br/>
            </w:r>
            <w:r w:rsidR="000E2CB6" w:rsidRPr="00A524F9">
              <w:rPr>
                <w:rFonts w:eastAsia="Arial Unicode MS"/>
                <w:color w:val="000000" w:themeColor="text1"/>
                <w:sz w:val="22"/>
                <w:szCs w:val="22"/>
                <w:lang w:eastAsia="ru-RU" w:bidi="ru-RU"/>
              </w:rPr>
              <w:t>1 года – не реже 1 раза в год</w:t>
            </w: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1/0</w:t>
            </w:r>
          </w:p>
        </w:tc>
      </w:tr>
      <w:tr w:rsidR="007502BD" w:rsidRPr="00257F69" w:rsidTr="00A524F9">
        <w:trPr>
          <w:trHeight w:hRule="exact" w:val="875"/>
        </w:trPr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Фенилкетонурия</w:t>
            </w:r>
            <w:proofErr w:type="spellEnd"/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30/30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генетик, 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диетолог</w:t>
            </w: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spacing w:before="200" w:after="40"/>
              <w:ind w:right="136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6</w:t>
            </w:r>
          </w:p>
          <w:p w:rsidR="000E2CB6" w:rsidRPr="00A524F9" w:rsidRDefault="000E2CB6" w:rsidP="00E30190">
            <w:pPr>
              <w:widowControl w:val="0"/>
              <w:spacing w:before="200" w:after="4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240/0</w:t>
            </w:r>
          </w:p>
        </w:tc>
      </w:tr>
      <w:tr w:rsidR="000E2CB6" w:rsidRPr="00257F69" w:rsidTr="00A524F9">
        <w:trPr>
          <w:trHeight w:hRule="exact" w:val="858"/>
        </w:trPr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Адреногенитальный синдром</w:t>
            </w:r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15/0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детский 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эндокринолог</w:t>
            </w: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2/0</w:t>
            </w:r>
          </w:p>
        </w:tc>
      </w:tr>
      <w:tr w:rsidR="000E2CB6" w:rsidRPr="00257F69" w:rsidTr="00A524F9">
        <w:trPr>
          <w:trHeight w:hRule="exact" w:val="622"/>
        </w:trPr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Муковисцидоз</w:t>
            </w:r>
            <w:proofErr w:type="spellEnd"/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276" w:type="dxa"/>
          </w:tcPr>
          <w:p w:rsidR="000E2CB6" w:rsidRPr="00A524F9" w:rsidRDefault="000E2CB6" w:rsidP="00A524F9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16/16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пульмонолог</w:t>
            </w: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4/0</w:t>
            </w:r>
          </w:p>
        </w:tc>
      </w:tr>
      <w:tr w:rsidR="000E2CB6" w:rsidRPr="00257F69" w:rsidTr="00A524F9">
        <w:trPr>
          <w:trHeight w:hRule="exact" w:val="740"/>
        </w:trPr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 xml:space="preserve">Наследственные болезни обмена </w:t>
            </w:r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-</w:t>
            </w: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-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1/1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генетик, </w:t>
            </w:r>
          </w:p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диетолог</w:t>
            </w: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1 раз в </w:t>
            </w:r>
            <w:r w:rsid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br/>
            </w: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2 месяца</w:t>
            </w: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6/0</w:t>
            </w:r>
          </w:p>
        </w:tc>
      </w:tr>
      <w:tr w:rsidR="000E2CB6" w:rsidRPr="00257F69" w:rsidTr="00A524F9">
        <w:trPr>
          <w:trHeight w:hRule="exact" w:val="826"/>
        </w:trPr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Спинальная</w:t>
            </w:r>
          </w:p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мышечная</w:t>
            </w:r>
          </w:p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атрофия</w:t>
            </w:r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9/0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невролог</w:t>
            </w: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1/0</w:t>
            </w:r>
          </w:p>
        </w:tc>
      </w:tr>
      <w:tr w:rsidR="000E2CB6" w:rsidRPr="00257F69" w:rsidTr="00A524F9">
        <w:trPr>
          <w:trHeight w:hRule="exact" w:val="1118"/>
        </w:trPr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 xml:space="preserve">Первичные </w:t>
            </w:r>
          </w:p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иммунодефициты</w:t>
            </w:r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-</w:t>
            </w: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-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12/0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аллерголог-иммунолог</w:t>
            </w: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0/0</w:t>
            </w:r>
          </w:p>
        </w:tc>
      </w:tr>
      <w:tr w:rsidR="000E2CB6" w:rsidRPr="00257F69" w:rsidTr="00A524F9">
        <w:trPr>
          <w:trHeight w:hRule="exact" w:val="639"/>
        </w:trPr>
        <w:tc>
          <w:tcPr>
            <w:tcW w:w="1975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Итого</w:t>
            </w:r>
          </w:p>
        </w:tc>
        <w:tc>
          <w:tcPr>
            <w:tcW w:w="1252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13</w:t>
            </w:r>
          </w:p>
        </w:tc>
        <w:tc>
          <w:tcPr>
            <w:tcW w:w="1276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13</w:t>
            </w:r>
          </w:p>
        </w:tc>
        <w:tc>
          <w:tcPr>
            <w:tcW w:w="1432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148/55</w:t>
            </w:r>
          </w:p>
        </w:tc>
        <w:tc>
          <w:tcPr>
            <w:tcW w:w="1260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277" w:type="dxa"/>
          </w:tcPr>
          <w:p w:rsidR="000E2CB6" w:rsidRPr="00A524F9" w:rsidRDefault="000E2CB6" w:rsidP="00E30190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1156" w:type="dxa"/>
          </w:tcPr>
          <w:p w:rsidR="000E2CB6" w:rsidRPr="00A524F9" w:rsidRDefault="000E2CB6" w:rsidP="00E30190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A524F9">
              <w:rPr>
                <w:color w:val="000000"/>
                <w:sz w:val="22"/>
                <w:szCs w:val="22"/>
                <w:lang w:eastAsia="ru-RU" w:bidi="ru-RU"/>
              </w:rPr>
              <w:t>259/0</w:t>
            </w:r>
          </w:p>
        </w:tc>
      </w:tr>
    </w:tbl>
    <w:p w:rsidR="000E2CB6" w:rsidRPr="00A524F9" w:rsidRDefault="000E2CB6" w:rsidP="00E30190">
      <w:pPr>
        <w:widowControl w:val="0"/>
        <w:shd w:val="clear" w:color="auto" w:fill="FFFFFF"/>
        <w:jc w:val="right"/>
        <w:textAlignment w:val="baseline"/>
        <w:rPr>
          <w:color w:val="000000"/>
          <w:sz w:val="20"/>
          <w:szCs w:val="20"/>
          <w:highlight w:val="white"/>
          <w:lang w:eastAsia="ru-RU" w:bidi="ru-RU"/>
        </w:rPr>
      </w:pPr>
    </w:p>
    <w:p w:rsidR="000E2CB6" w:rsidRPr="00257F69" w:rsidRDefault="000E2CB6" w:rsidP="00E30190">
      <w:pPr>
        <w:widowControl w:val="0"/>
        <w:shd w:val="clear" w:color="auto" w:fill="FFFFFF"/>
        <w:jc w:val="right"/>
        <w:textAlignment w:val="baseline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highlight w:val="white"/>
          <w:lang w:eastAsia="ru-RU" w:bidi="ru-RU"/>
        </w:rPr>
        <w:t xml:space="preserve">Таблица </w:t>
      </w:r>
      <w:r w:rsidRPr="00257F69">
        <w:rPr>
          <w:color w:val="000000"/>
          <w:sz w:val="28"/>
          <w:szCs w:val="28"/>
          <w:lang w:eastAsia="ru-RU" w:bidi="ru-RU"/>
        </w:rPr>
        <w:t>№ 11</w:t>
      </w:r>
    </w:p>
    <w:p w:rsidR="000E2CB6" w:rsidRPr="00895BC5" w:rsidRDefault="000E2CB6" w:rsidP="00E30190">
      <w:pPr>
        <w:widowControl w:val="0"/>
        <w:shd w:val="clear" w:color="auto" w:fill="FFFFFF"/>
        <w:textAlignment w:val="baseline"/>
        <w:rPr>
          <w:rFonts w:eastAsia="Arial Unicode MS"/>
          <w:color w:val="000000"/>
          <w:sz w:val="4"/>
          <w:szCs w:val="4"/>
          <w:lang w:eastAsia="ru-RU" w:bidi="ru-RU"/>
        </w:rPr>
      </w:pPr>
    </w:p>
    <w:p w:rsidR="008226AF" w:rsidRDefault="000E2CB6" w:rsidP="00E30190">
      <w:pPr>
        <w:widowControl w:val="0"/>
        <w:tabs>
          <w:tab w:val="left" w:pos="10206"/>
        </w:tabs>
        <w:ind w:firstLine="720"/>
        <w:jc w:val="center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Диспансерное и динамическое наблюдение пациентов с выявленными наследственными и (или) врождёнными заболеваниями в рамках НС и РНС</w:t>
      </w:r>
    </w:p>
    <w:p w:rsidR="008226AF" w:rsidRPr="00A524F9" w:rsidRDefault="008226AF" w:rsidP="00E30190">
      <w:pPr>
        <w:widowControl w:val="0"/>
        <w:tabs>
          <w:tab w:val="left" w:pos="10206"/>
        </w:tabs>
        <w:ind w:firstLine="720"/>
        <w:jc w:val="both"/>
        <w:rPr>
          <w:rFonts w:eastAsia="Arial Unicode MS" w:cs="Arial Unicode MS"/>
          <w:color w:val="000000"/>
          <w:sz w:val="20"/>
          <w:szCs w:val="20"/>
          <w:lang w:eastAsia="ru-RU" w:bidi="ru-RU"/>
        </w:rPr>
      </w:pPr>
    </w:p>
    <w:tbl>
      <w:tblPr>
        <w:tblStyle w:val="affff0"/>
        <w:tblW w:w="9895" w:type="dxa"/>
        <w:tblLayout w:type="fixed"/>
        <w:tblLook w:val="04A0" w:firstRow="1" w:lastRow="0" w:firstColumn="1" w:lastColumn="0" w:noHBand="0" w:noVBand="1"/>
      </w:tblPr>
      <w:tblGrid>
        <w:gridCol w:w="701"/>
        <w:gridCol w:w="3794"/>
        <w:gridCol w:w="1620"/>
        <w:gridCol w:w="1620"/>
        <w:gridCol w:w="2160"/>
      </w:tblGrid>
      <w:tr w:rsidR="008226AF" w:rsidRPr="00A524F9" w:rsidTr="007B3248">
        <w:tc>
          <w:tcPr>
            <w:tcW w:w="701" w:type="dxa"/>
          </w:tcPr>
          <w:p w:rsidR="008226AF" w:rsidRPr="00A524F9" w:rsidRDefault="008226AF" w:rsidP="00E30190">
            <w:pPr>
              <w:widowControl w:val="0"/>
              <w:tabs>
                <w:tab w:val="left" w:pos="10206"/>
              </w:tabs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№ п/п</w:t>
            </w:r>
          </w:p>
        </w:tc>
        <w:tc>
          <w:tcPr>
            <w:tcW w:w="3794" w:type="dxa"/>
          </w:tcPr>
          <w:p w:rsidR="008226AF" w:rsidRPr="00A524F9" w:rsidRDefault="008226AF" w:rsidP="00A524F9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ind w:left="360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Наименование заболевания </w:t>
            </w:r>
          </w:p>
        </w:tc>
        <w:tc>
          <w:tcPr>
            <w:tcW w:w="1620" w:type="dxa"/>
          </w:tcPr>
          <w:p w:rsidR="000D1CA8" w:rsidRPr="00A524F9" w:rsidRDefault="008226AF" w:rsidP="00A524F9">
            <w:pPr>
              <w:widowControl w:val="0"/>
              <w:tabs>
                <w:tab w:val="left" w:pos="10206"/>
              </w:tabs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Код по </w:t>
            </w:r>
          </w:p>
          <w:p w:rsidR="008226AF" w:rsidRPr="00A524F9" w:rsidRDefault="008226AF" w:rsidP="00A524F9">
            <w:pPr>
              <w:widowControl w:val="0"/>
              <w:tabs>
                <w:tab w:val="left" w:pos="10206"/>
              </w:tabs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МКБ-10</w:t>
            </w:r>
          </w:p>
        </w:tc>
        <w:tc>
          <w:tcPr>
            <w:tcW w:w="1620" w:type="dxa"/>
          </w:tcPr>
          <w:p w:rsidR="008226AF" w:rsidRPr="00A524F9" w:rsidRDefault="008226AF" w:rsidP="00A524F9">
            <w:pPr>
              <w:widowControl w:val="0"/>
              <w:tabs>
                <w:tab w:val="left" w:pos="10206"/>
              </w:tabs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Врачи-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спе</w:t>
            </w:r>
            <w:proofErr w:type="spellEnd"/>
            <w:r w:rsidR="009D4BDF" w:rsidRPr="00A524F9">
              <w:rPr>
                <w:bCs/>
                <w:color w:val="00000A"/>
                <w:lang w:eastAsia="ru-RU" w:bidi="ru-RU"/>
              </w:rPr>
              <w:t>-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циалисты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, осуществляющие диспансерное наблюдение</w:t>
            </w:r>
          </w:p>
        </w:tc>
        <w:tc>
          <w:tcPr>
            <w:tcW w:w="2160" w:type="dxa"/>
          </w:tcPr>
          <w:p w:rsidR="008226AF" w:rsidRPr="00A524F9" w:rsidRDefault="008226AF" w:rsidP="00A524F9">
            <w:pPr>
              <w:widowControl w:val="0"/>
              <w:tabs>
                <w:tab w:val="left" w:pos="10206"/>
              </w:tabs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Главный </w:t>
            </w:r>
            <w:proofErr w:type="spellStart"/>
            <w:proofErr w:type="gramStart"/>
            <w:r w:rsidRPr="00A524F9">
              <w:rPr>
                <w:bCs/>
                <w:color w:val="00000A"/>
                <w:lang w:eastAsia="ru-RU" w:bidi="ru-RU"/>
              </w:rPr>
              <w:t>внештат</w:t>
            </w:r>
            <w:r w:rsidR="00762808" w:rsidRPr="00A524F9">
              <w:rPr>
                <w:bCs/>
                <w:color w:val="00000A"/>
                <w:lang w:eastAsia="ru-RU" w:bidi="ru-RU"/>
              </w:rPr>
              <w:t>-</w:t>
            </w:r>
            <w:r w:rsidRPr="00A524F9">
              <w:rPr>
                <w:bCs/>
                <w:color w:val="00000A"/>
                <w:lang w:eastAsia="ru-RU" w:bidi="ru-RU"/>
              </w:rPr>
              <w:t>ный</w:t>
            </w:r>
            <w:proofErr w:type="spellEnd"/>
            <w:proofErr w:type="gramEnd"/>
            <w:r w:rsidRPr="00A524F9">
              <w:rPr>
                <w:bCs/>
                <w:color w:val="00000A"/>
                <w:lang w:eastAsia="ru-RU" w:bidi="ru-RU"/>
              </w:rPr>
              <w:t xml:space="preserve"> специалист, осуществляющий контроль за организацией оказания медицинской помощи</w:t>
            </w:r>
          </w:p>
        </w:tc>
      </w:tr>
    </w:tbl>
    <w:p w:rsidR="008226AF" w:rsidRPr="00A524F9" w:rsidRDefault="008226AF" w:rsidP="00E30190">
      <w:pPr>
        <w:widowControl w:val="0"/>
        <w:rPr>
          <w:sz w:val="2"/>
          <w:szCs w:val="2"/>
        </w:rPr>
      </w:pPr>
    </w:p>
    <w:tbl>
      <w:tblPr>
        <w:tblStyle w:val="affff0"/>
        <w:tblW w:w="9895" w:type="dxa"/>
        <w:tblLayout w:type="fixed"/>
        <w:tblLook w:val="04A0" w:firstRow="1" w:lastRow="0" w:firstColumn="1" w:lastColumn="0" w:noHBand="0" w:noVBand="1"/>
      </w:tblPr>
      <w:tblGrid>
        <w:gridCol w:w="701"/>
        <w:gridCol w:w="3794"/>
        <w:gridCol w:w="1620"/>
        <w:gridCol w:w="1648"/>
        <w:gridCol w:w="2132"/>
      </w:tblGrid>
      <w:tr w:rsidR="008226AF" w:rsidRPr="00A524F9" w:rsidTr="000E499D">
        <w:trPr>
          <w:tblHeader/>
        </w:trPr>
        <w:tc>
          <w:tcPr>
            <w:tcW w:w="701" w:type="dxa"/>
          </w:tcPr>
          <w:p w:rsidR="008226AF" w:rsidRPr="00A524F9" w:rsidRDefault="008226AF" w:rsidP="00E30190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3794" w:type="dxa"/>
          </w:tcPr>
          <w:p w:rsidR="008226AF" w:rsidRPr="00A524F9" w:rsidRDefault="008226AF" w:rsidP="00E30190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620" w:type="dxa"/>
          </w:tcPr>
          <w:p w:rsidR="008226AF" w:rsidRPr="00A524F9" w:rsidRDefault="008226AF" w:rsidP="00E30190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648" w:type="dxa"/>
          </w:tcPr>
          <w:p w:rsidR="008226AF" w:rsidRPr="00A524F9" w:rsidRDefault="008226AF" w:rsidP="00E30190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2132" w:type="dxa"/>
          </w:tcPr>
          <w:p w:rsidR="008226AF" w:rsidRPr="00A524F9" w:rsidRDefault="008226AF" w:rsidP="00E30190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</w:tr>
      <w:tr w:rsidR="00883F3F" w:rsidRPr="00A524F9" w:rsidTr="000E499D">
        <w:tc>
          <w:tcPr>
            <w:tcW w:w="701" w:type="dxa"/>
          </w:tcPr>
          <w:p w:rsidR="00883F3F" w:rsidRPr="00A524F9" w:rsidRDefault="00883F3F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3794" w:type="dxa"/>
          </w:tcPr>
          <w:p w:rsidR="00883F3F" w:rsidRPr="00A524F9" w:rsidRDefault="00883F3F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Фенилкетонурия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 (классическая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фенилкетонурия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)</w:t>
            </w:r>
          </w:p>
        </w:tc>
        <w:tc>
          <w:tcPr>
            <w:tcW w:w="1620" w:type="dxa"/>
          </w:tcPr>
          <w:p w:rsidR="00883F3F" w:rsidRPr="00A524F9" w:rsidRDefault="00883F3F" w:rsidP="00E30190">
            <w:pPr>
              <w:widowControl w:val="0"/>
              <w:shd w:val="clear" w:color="auto" w:fill="FFFFFF"/>
              <w:tabs>
                <w:tab w:val="left" w:pos="874"/>
              </w:tabs>
              <w:spacing w:after="40" w:line="259" w:lineRule="auto"/>
              <w:jc w:val="both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Е70.0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</w:t>
            </w:r>
          </w:p>
        </w:tc>
        <w:tc>
          <w:tcPr>
            <w:tcW w:w="1648" w:type="dxa"/>
          </w:tcPr>
          <w:p w:rsidR="00883F3F" w:rsidRPr="00A524F9" w:rsidRDefault="00883F3F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</w:t>
            </w:r>
          </w:p>
          <w:p w:rsidR="00883F3F" w:rsidRPr="00A524F9" w:rsidRDefault="00883F3F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врач-генетик, </w:t>
            </w:r>
          </w:p>
          <w:p w:rsidR="00883F3F" w:rsidRPr="00A524F9" w:rsidRDefault="00883F3F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невролог</w:t>
            </w:r>
          </w:p>
        </w:tc>
        <w:tc>
          <w:tcPr>
            <w:tcW w:w="2132" w:type="dxa"/>
          </w:tcPr>
          <w:p w:rsidR="00883F3F" w:rsidRPr="00A524F9" w:rsidRDefault="00883F3F" w:rsidP="00E30190">
            <w:pPr>
              <w:widowControl w:val="0"/>
              <w:shd w:val="clear" w:color="auto" w:fill="FFFFFF"/>
              <w:tabs>
                <w:tab w:val="left" w:pos="874"/>
              </w:tabs>
              <w:spacing w:after="40" w:line="259" w:lineRule="auto"/>
              <w:jc w:val="both"/>
              <w:rPr>
                <w:bCs/>
                <w:color w:val="00000A"/>
                <w:lang w:eastAsia="ru-RU" w:bidi="ru-RU"/>
              </w:rPr>
            </w:pPr>
          </w:p>
          <w:p w:rsidR="00883F3F" w:rsidRPr="00A524F9" w:rsidRDefault="00883F3F" w:rsidP="00E30190">
            <w:pPr>
              <w:widowControl w:val="0"/>
              <w:shd w:val="clear" w:color="auto" w:fill="FFFFFF"/>
              <w:tabs>
                <w:tab w:val="left" w:pos="874"/>
              </w:tabs>
              <w:spacing w:after="40" w:line="259" w:lineRule="auto"/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Дефицит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биотинидазы</w:t>
            </w:r>
            <w:proofErr w:type="spellEnd"/>
          </w:p>
        </w:tc>
        <w:tc>
          <w:tcPr>
            <w:tcW w:w="1620" w:type="dxa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spacing w:after="40" w:line="259" w:lineRule="auto"/>
              <w:jc w:val="both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val="en-US" w:eastAsia="ru-RU" w:bidi="ru-RU"/>
              </w:rPr>
              <w:t>E</w:t>
            </w:r>
            <w:r w:rsidRPr="00A524F9">
              <w:rPr>
                <w:bCs/>
                <w:color w:val="00000A"/>
                <w:lang w:eastAsia="ru-RU" w:bidi="ru-RU"/>
              </w:rPr>
              <w:t>53.8</w:t>
            </w:r>
          </w:p>
        </w:tc>
        <w:tc>
          <w:tcPr>
            <w:tcW w:w="1648" w:type="dxa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</w:t>
            </w:r>
          </w:p>
          <w:p w:rsidR="007502BD" w:rsidRPr="00A524F9" w:rsidRDefault="009D4BDF" w:rsidP="009D4BDF">
            <w:pPr>
              <w:widowControl w:val="0"/>
              <w:shd w:val="clear" w:color="auto" w:fill="FFFFFF"/>
              <w:tabs>
                <w:tab w:val="left" w:pos="874"/>
              </w:tabs>
              <w:ind w:left="-57" w:right="-57"/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врач-</w:t>
            </w:r>
            <w:r w:rsidR="007502BD" w:rsidRPr="00A524F9">
              <w:rPr>
                <w:bCs/>
                <w:color w:val="00000A"/>
                <w:lang w:eastAsia="ru-RU" w:bidi="ru-RU"/>
              </w:rPr>
              <w:t>генетик, невролог</w:t>
            </w:r>
          </w:p>
        </w:tc>
        <w:tc>
          <w:tcPr>
            <w:tcW w:w="2132" w:type="dxa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spacing w:after="40" w:line="259" w:lineRule="auto"/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Врождённый гипотиреоз</w:t>
            </w:r>
          </w:p>
        </w:tc>
        <w:tc>
          <w:tcPr>
            <w:tcW w:w="1620" w:type="dxa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spacing w:after="40" w:line="259" w:lineRule="auto"/>
              <w:jc w:val="both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val="en-US" w:eastAsia="ru-RU" w:bidi="ru-RU"/>
              </w:rPr>
              <w:t>E</w:t>
            </w:r>
            <w:r w:rsidRPr="00A524F9">
              <w:rPr>
                <w:bCs/>
                <w:color w:val="00000A"/>
                <w:lang w:eastAsia="ru-RU" w:bidi="ru-RU"/>
              </w:rPr>
              <w:t>03.0</w:t>
            </w:r>
            <w:r w:rsidR="00A524F9" w:rsidRPr="00A524F9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03.1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07.1</w:t>
            </w:r>
            <w:r w:rsidR="00A524F9" w:rsidRPr="00A524F9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07.8</w:t>
            </w:r>
          </w:p>
        </w:tc>
        <w:tc>
          <w:tcPr>
            <w:tcW w:w="1648" w:type="dxa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детский эндокринолог</w:t>
            </w:r>
          </w:p>
        </w:tc>
        <w:tc>
          <w:tcPr>
            <w:tcW w:w="2132" w:type="dxa"/>
          </w:tcPr>
          <w:p w:rsidR="007502BD" w:rsidRPr="00A524F9" w:rsidRDefault="007502BD" w:rsidP="00E30190">
            <w:pPr>
              <w:widowControl w:val="0"/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детский </w:t>
            </w:r>
          </w:p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эндокринолог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Муковисцидоз</w:t>
            </w:r>
            <w:proofErr w:type="spellEnd"/>
          </w:p>
        </w:tc>
        <w:tc>
          <w:tcPr>
            <w:tcW w:w="1620" w:type="dxa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spacing w:after="40" w:line="259" w:lineRule="auto"/>
              <w:jc w:val="both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val="en-US" w:eastAsia="ru-RU" w:bidi="ru-RU"/>
              </w:rPr>
              <w:t>E</w:t>
            </w:r>
            <w:r w:rsidRPr="00A524F9">
              <w:rPr>
                <w:bCs/>
                <w:color w:val="00000A"/>
                <w:lang w:eastAsia="ru-RU" w:bidi="ru-RU"/>
              </w:rPr>
              <w:t>84.0</w:t>
            </w:r>
            <w:r w:rsidR="00A524F9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84.1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84.8</w:t>
            </w:r>
            <w:r w:rsidR="00A524F9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84.9</w:t>
            </w:r>
          </w:p>
        </w:tc>
        <w:tc>
          <w:tcPr>
            <w:tcW w:w="1648" w:type="dxa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пульмонолог</w:t>
            </w:r>
          </w:p>
        </w:tc>
        <w:tc>
          <w:tcPr>
            <w:tcW w:w="2132" w:type="dxa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педиатр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Галактоземия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Е74.2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эндокринолог-невролог, офтальмолог, диетолог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детский эндокринолог, 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Адреногенитальный синдром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val="en-US" w:eastAsia="ru-RU" w:bidi="ru-RU"/>
              </w:rPr>
              <w:t>E</w:t>
            </w:r>
            <w:r w:rsidRPr="00A524F9">
              <w:rPr>
                <w:bCs/>
                <w:color w:val="00000A"/>
                <w:lang w:eastAsia="ru-RU" w:bidi="ru-RU"/>
              </w:rPr>
              <w:t>25.0</w:t>
            </w:r>
            <w:r w:rsidR="00895BC5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25.8</w:t>
            </w:r>
            <w:r w:rsidR="00895BC5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val="en-US" w:eastAsia="ru-RU" w:bidi="ru-RU"/>
              </w:rPr>
              <w:t xml:space="preserve"> E</w:t>
            </w:r>
            <w:r w:rsidRPr="00A524F9">
              <w:rPr>
                <w:bCs/>
                <w:color w:val="00000A"/>
                <w:lang w:eastAsia="ru-RU" w:bidi="ru-RU"/>
              </w:rPr>
              <w:t>25.9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</w:t>
            </w:r>
          </w:p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детский эндокринолог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детский </w:t>
            </w:r>
          </w:p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эндокринолог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Дефицит синтеза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биоптерина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тетрагидробиоптерина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) (другие виды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гиперфенилаланинемии</w:t>
            </w:r>
            <w:proofErr w:type="spellEnd"/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E70.1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 невролог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Дефицит реактивации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биоптерина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тетрагидробиоптерина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) (другие виды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гиперфенилаланинемии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)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E70.1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 невролог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9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Тирозинемия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, тип I (нарушения обмена тирозина)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E70.2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гастроэнтеролог, нефролог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10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Болезнь с запахом кленового сиропа мочи (болезнь «кленового сиропа»)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E71.0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нефролог, невролог, генетик, детский эндокринолог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11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Гомоцистинурия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(нарушения обмена серосодержащих аминокислот)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E72.1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офтальмолог, травматолог-ортопед, детский кардиолог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12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Пропионовая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(другие виды нарушений обмена аминокислот с разветвленной цепью)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 невролог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13</w:t>
            </w:r>
          </w:p>
        </w:tc>
        <w:tc>
          <w:tcPr>
            <w:tcW w:w="3794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метилмалонил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КоА-мутазы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недостаточность) (другие виды нарушений обмена аминокислот с разветвленной цепью)</w:t>
            </w:r>
          </w:p>
        </w:tc>
        <w:tc>
          <w:tcPr>
            <w:tcW w:w="1620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 гастроэнтеролог, невролог, диетолог</w:t>
            </w:r>
          </w:p>
        </w:tc>
        <w:tc>
          <w:tcPr>
            <w:tcW w:w="2132" w:type="dxa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895BC5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14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(недостаточность кобаламина A)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15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(недостаточность кобаламина B)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16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/>
                <w:bCs/>
                <w:color w:val="00000A"/>
                <w:lang w:eastAsia="en-US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(недостаточность кобаламина C)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17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(недостаточность кобаламина D)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18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(дефицит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метилмалонил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КоА-эпимеразы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)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19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Изовалериановая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20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3-гидрокси-3-метилглутаровая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ацидурия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21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Глутаровая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, тип I (нарушения обмена лизина и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гидроксилизина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E72.3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22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Глутаровая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ацидемия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, тип II (нарушения обмена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23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BC5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Первичная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карнитиновая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недостаточность (нарушения обмена</w:t>
            </w:r>
          </w:p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24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Среднецепочечная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ацил-КоА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дегидрогеназная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недостаточность (нарушения обмена жирных кислот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val="en-US" w:eastAsia="ru-RU" w:bidi="ru-RU"/>
              </w:rPr>
              <w:t>E</w:t>
            </w:r>
            <w:r w:rsidRPr="00A524F9">
              <w:rPr>
                <w:bCs/>
                <w:color w:val="00000A"/>
                <w:lang w:eastAsia="ru-RU" w:bidi="ru-RU"/>
              </w:rPr>
              <w:t>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25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Длинноцепочечная 3-OH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ацил-КоА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дегидрогеназная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недостаточность (нарушения обмена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26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Очень длинноцепочечная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ацил-КоА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дегидрогеназная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недостаточность (нарушения обмена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27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Недостаточность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митохондриального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трифункционального белка (нарушения обмена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28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Недостаточность карнитин-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пальмитоилтрансферазы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, тип I (нарушения обмена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29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Недостаточность карнитин-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пальмитоилтрансферазы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, тип II (нарушения обмена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30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Недостаточность карнитин-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ацилкарнитинтранслоказы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(нарушения обмена жирных кислот)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31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Цитруллинемия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, тип I (нарушения обмена цикла мочевины)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E72.2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детский эндокринолог,</w:t>
            </w:r>
          </w:p>
          <w:p w:rsidR="007502BD" w:rsidRPr="00A524F9" w:rsidRDefault="007502BD" w:rsidP="00E30190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 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32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Аргиназная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недостаточность (нарушения обмена цикла мочевины)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E72.2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33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Бета-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кетотиолазная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недостаточность (другие виды нарушений обмена аминокислот с разветвленной цепью)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jc w:val="both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E71.1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34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Недостаточность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синтетазы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голокарбоксилаз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 xml:space="preserve"> (недостаточность других уточненных витаминов группы B)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E53.8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детский эндокринолог, </w:t>
            </w:r>
          </w:p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гастроэнтеролог, невролог, диетолог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генетик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35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Спинальная мышечная атрофия (детская спинальная мышечная атрофия, I тип (</w:t>
            </w:r>
            <w:proofErr w:type="spellStart"/>
            <w:r w:rsidRPr="00A524F9">
              <w:rPr>
                <w:bCs/>
                <w:color w:val="00000A"/>
                <w:lang w:eastAsia="ru-RU" w:bidi="ru-RU"/>
              </w:rPr>
              <w:t>Верднига-Гоффмана</w:t>
            </w:r>
            <w:proofErr w:type="spellEnd"/>
            <w:r w:rsidRPr="00A524F9">
              <w:rPr>
                <w:bCs/>
                <w:color w:val="00000A"/>
                <w:lang w:eastAsia="ru-RU" w:bidi="ru-RU"/>
              </w:rPr>
              <w:t>), другие наследственные спинальные мышечные атрофии, спинальная мышечная атрофия неуточненная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G12.0</w:t>
            </w:r>
            <w:r w:rsidR="00895BC5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eastAsia="ru-RU" w:bidi="ru-RU"/>
              </w:rPr>
              <w:t xml:space="preserve"> G12.1</w:t>
            </w:r>
            <w:r w:rsidR="00895BC5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eastAsia="ru-RU" w:bidi="ru-RU"/>
              </w:rPr>
              <w:t xml:space="preserve"> G12.9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 xml:space="preserve">врач-педиатр, </w:t>
            </w:r>
          </w:p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невролог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невролог</w:t>
            </w:r>
          </w:p>
        </w:tc>
      </w:tr>
      <w:tr w:rsidR="007502BD" w:rsidRPr="00A524F9" w:rsidTr="000E499D">
        <w:tc>
          <w:tcPr>
            <w:tcW w:w="701" w:type="dxa"/>
          </w:tcPr>
          <w:p w:rsidR="007502BD" w:rsidRPr="00A524F9" w:rsidRDefault="007502BD" w:rsidP="009D4BDF">
            <w:pPr>
              <w:widowControl w:val="0"/>
              <w:tabs>
                <w:tab w:val="left" w:pos="10206"/>
              </w:tabs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524F9">
              <w:rPr>
                <w:rFonts w:eastAsia="Arial Unicode MS"/>
                <w:color w:val="000000"/>
                <w:lang w:eastAsia="ru-RU" w:bidi="ru-RU"/>
              </w:rPr>
              <w:t>36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Первичные иммунодефициты (иммунодефициты с преимущественной недостаточностью антител, комбинированные иммунодефициты, иммунодефициты, связанные с другими значительными дефектами, другие иммунодефициты)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spacing w:after="40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D80</w:t>
            </w:r>
            <w:r w:rsidR="00895BC5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eastAsia="ru-RU" w:bidi="ru-RU"/>
              </w:rPr>
              <w:t xml:space="preserve"> D81</w:t>
            </w:r>
            <w:r w:rsidR="00895BC5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eastAsia="ru-RU" w:bidi="ru-RU"/>
              </w:rPr>
              <w:t xml:space="preserve"> D83</w:t>
            </w:r>
            <w:r w:rsidR="00895BC5">
              <w:rPr>
                <w:bCs/>
                <w:color w:val="00000A"/>
                <w:lang w:eastAsia="ru-RU" w:bidi="ru-RU"/>
              </w:rPr>
              <w:t>,</w:t>
            </w:r>
            <w:r w:rsidRPr="00A524F9">
              <w:rPr>
                <w:bCs/>
                <w:color w:val="00000A"/>
                <w:lang w:eastAsia="ru-RU" w:bidi="ru-RU"/>
              </w:rPr>
              <w:t xml:space="preserve"> D84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shd w:val="clear" w:color="auto" w:fill="FFFFFF"/>
              <w:tabs>
                <w:tab w:val="left" w:pos="874"/>
              </w:tabs>
              <w:jc w:val="center"/>
              <w:rPr>
                <w:b/>
                <w:bCs/>
                <w:color w:val="00000A"/>
                <w:lang w:eastAsia="en-US"/>
              </w:rPr>
            </w:pPr>
            <w:r w:rsidRPr="00A524F9">
              <w:rPr>
                <w:bCs/>
                <w:color w:val="00000A"/>
                <w:lang w:eastAsia="ru-RU" w:bidi="ru-RU"/>
              </w:rPr>
              <w:t>врач-педиатр, аллерголог-иммунолог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02BD" w:rsidRPr="00A524F9" w:rsidRDefault="007502BD" w:rsidP="00895BC5">
            <w:pPr>
              <w:widowControl w:val="0"/>
              <w:jc w:val="center"/>
              <w:rPr>
                <w:bCs/>
                <w:color w:val="00000A"/>
                <w:lang w:eastAsia="ru-RU" w:bidi="ru-RU"/>
              </w:rPr>
            </w:pPr>
            <w:r w:rsidRPr="00A524F9">
              <w:rPr>
                <w:bCs/>
                <w:color w:val="00000A"/>
                <w:lang w:eastAsia="ru-RU" w:bidi="ru-RU"/>
              </w:rPr>
              <w:t>аллерголог-иммунолог</w:t>
            </w:r>
          </w:p>
        </w:tc>
      </w:tr>
    </w:tbl>
    <w:p w:rsidR="000E2CB6" w:rsidRPr="00895BC5" w:rsidRDefault="000E2CB6" w:rsidP="00E30190">
      <w:pPr>
        <w:widowControl w:val="0"/>
        <w:tabs>
          <w:tab w:val="left" w:pos="10206"/>
        </w:tabs>
        <w:jc w:val="both"/>
        <w:rPr>
          <w:rFonts w:eastAsia="Arial Unicode MS" w:cs="Arial Unicode MS"/>
          <w:color w:val="000000"/>
          <w:sz w:val="30"/>
          <w:szCs w:val="30"/>
          <w:lang w:eastAsia="ru-RU" w:bidi="ru-RU"/>
        </w:rPr>
      </w:pPr>
    </w:p>
    <w:p w:rsidR="007502BD" w:rsidRPr="00257F69" w:rsidRDefault="007502BD" w:rsidP="00E30190">
      <w:pPr>
        <w:widowControl w:val="0"/>
        <w:ind w:firstLine="708"/>
        <w:jc w:val="both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С целью повышения квалификации врачей в Астраханской области ежеквартально проводятся дни специалистов для врачей-неонатологов, педиатров, акушеров-гинекологов, врачей ультразвуковой 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пренатальной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диагностики, в ходе которых анализируются результаты работы, осуществляется разбор сложных клинических случаев и информирование врачей об инновациях в 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пренатальной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медицине и генетике. Ежемесячно проводятся 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видеоселекторные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совещания с руководителями медицинских организаций по вопросам младенческой смертности</w:t>
      </w:r>
      <w:r w:rsidR="00895BC5">
        <w:rPr>
          <w:rFonts w:eastAsia="Arial Unicode MS" w:cs="Arial Unicode MS"/>
          <w:color w:val="000000"/>
          <w:sz w:val="28"/>
          <w:szCs w:val="28"/>
          <w:lang w:eastAsia="ru-RU" w:bidi="ru-RU"/>
        </w:rPr>
        <w:t>, инвалидности, профилактических осмотров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. На данных совещаниях озвучиваются организационные вопросы, вопросы достижения индикаторных пок</w:t>
      </w:r>
      <w:r w:rsidR="009F00CE">
        <w:rPr>
          <w:rFonts w:eastAsia="Arial Unicode MS" w:cs="Arial Unicode MS"/>
          <w:color w:val="000000"/>
          <w:sz w:val="28"/>
          <w:szCs w:val="28"/>
          <w:lang w:eastAsia="ru-RU" w:bidi="ru-RU"/>
        </w:rPr>
        <w:t>азателей, в том числе вопросы проведения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неонатального скрининга, профилактичес</w:t>
      </w:r>
      <w:r w:rsidR="009F00CE">
        <w:rPr>
          <w:rFonts w:eastAsia="Arial Unicode MS" w:cs="Arial Unicode MS"/>
          <w:color w:val="000000"/>
          <w:sz w:val="28"/>
          <w:szCs w:val="28"/>
          <w:lang w:eastAsia="ru-RU" w:bidi="ru-RU"/>
        </w:rPr>
        <w:t>ких медицинских осмотров, взятия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пациентов под </w:t>
      </w:r>
      <w:proofErr w:type="gram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диспансер</w:t>
      </w:r>
      <w:r w:rsidR="00895BC5">
        <w:rPr>
          <w:rFonts w:eastAsia="Arial Unicode MS" w:cs="Arial Unicode MS"/>
          <w:color w:val="000000"/>
          <w:sz w:val="28"/>
          <w:szCs w:val="28"/>
          <w:lang w:eastAsia="ru-RU" w:bidi="ru-RU"/>
        </w:rPr>
        <w:t>-</w:t>
      </w:r>
      <w:r w:rsidR="00895BC5">
        <w:rPr>
          <w:rFonts w:eastAsia="Arial Unicode MS" w:cs="Arial Unicode MS"/>
          <w:color w:val="000000"/>
          <w:sz w:val="28"/>
          <w:szCs w:val="28"/>
          <w:lang w:eastAsia="ru-RU" w:bidi="ru-RU"/>
        </w:rPr>
        <w:br/>
      </w:r>
      <w:proofErr w:type="spellStart"/>
      <w:r w:rsidR="009F00CE">
        <w:rPr>
          <w:rFonts w:eastAsia="Arial Unicode MS" w:cs="Arial Unicode MS"/>
          <w:color w:val="000000"/>
          <w:sz w:val="28"/>
          <w:szCs w:val="28"/>
          <w:lang w:eastAsia="ru-RU" w:bidi="ru-RU"/>
        </w:rPr>
        <w:t>ное</w:t>
      </w:r>
      <w:proofErr w:type="spellEnd"/>
      <w:proofErr w:type="gramEnd"/>
      <w:r w:rsidR="009F00CE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наблюдение, обеспечения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медицинской помощью</w:t>
      </w:r>
      <w:r w:rsidR="009F00CE">
        <w:rPr>
          <w:rFonts w:eastAsia="Arial Unicode MS" w:cs="Arial Unicode MS"/>
          <w:color w:val="000000"/>
          <w:sz w:val="28"/>
          <w:szCs w:val="28"/>
          <w:lang w:eastAsia="ru-RU" w:bidi="ru-RU"/>
        </w:rPr>
        <w:t>,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</w:t>
      </w:r>
      <w:r w:rsidR="000E499D"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необходи</w:t>
      </w:r>
      <w:r w:rsidR="009F00CE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мыми </w:t>
      </w:r>
      <w:r w:rsidR="00895BC5">
        <w:rPr>
          <w:rFonts w:eastAsia="Arial Unicode MS" w:cs="Arial Unicode MS"/>
          <w:color w:val="000000"/>
          <w:sz w:val="28"/>
          <w:szCs w:val="28"/>
          <w:lang w:eastAsia="ru-RU" w:bidi="ru-RU"/>
        </w:rPr>
        <w:br/>
      </w:r>
      <w:r w:rsidR="009F00CE">
        <w:rPr>
          <w:rFonts w:eastAsia="Arial Unicode MS" w:cs="Arial Unicode MS"/>
          <w:color w:val="000000"/>
          <w:sz w:val="28"/>
          <w:szCs w:val="28"/>
          <w:lang w:eastAsia="ru-RU" w:bidi="ru-RU"/>
        </w:rPr>
        <w:t>лекарственными препаратами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и специализированными продуктами лечебного питания.</w:t>
      </w:r>
    </w:p>
    <w:p w:rsidR="000D1CA8" w:rsidRDefault="007502BD" w:rsidP="00E30190">
      <w:pPr>
        <w:widowControl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На</w:t>
      </w:r>
      <w:r w:rsidR="000E499D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постоянной основе проводятся </w:t>
      </w:r>
      <w:r w:rsidR="00014ED0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ТМК и 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консилиумы </w:t>
      </w:r>
      <w:bookmarkStart w:id="8" w:name="bookmark3"/>
      <w:bookmarkEnd w:id="8"/>
      <w:r>
        <w:rPr>
          <w:rFonts w:eastAsia="Arial Unicode MS" w:cs="Arial Unicode MS"/>
          <w:color w:val="000000"/>
          <w:sz w:val="28"/>
          <w:szCs w:val="28"/>
          <w:lang w:eastAsia="ru-RU" w:bidi="ru-RU"/>
        </w:rPr>
        <w:t>(таблица № 12).</w:t>
      </w:r>
    </w:p>
    <w:p w:rsidR="00014ED0" w:rsidRPr="00014ED0" w:rsidRDefault="00014ED0" w:rsidP="00E30190">
      <w:pPr>
        <w:widowControl w:val="0"/>
        <w:ind w:firstLine="709"/>
        <w:jc w:val="both"/>
        <w:rPr>
          <w:rFonts w:eastAsia="Arial Unicode MS" w:cs="Arial Unicode MS"/>
          <w:color w:val="000000"/>
          <w:sz w:val="16"/>
          <w:szCs w:val="16"/>
          <w:lang w:eastAsia="ru-RU" w:bidi="ru-RU"/>
        </w:rPr>
      </w:pPr>
    </w:p>
    <w:p w:rsidR="000D1CA8" w:rsidRPr="00257F69" w:rsidRDefault="000D1CA8" w:rsidP="00E30190">
      <w:pPr>
        <w:widowControl w:val="0"/>
        <w:shd w:val="clear" w:color="auto" w:fill="FFFFFF"/>
        <w:tabs>
          <w:tab w:val="left" w:pos="874"/>
        </w:tabs>
        <w:ind w:left="799" w:right="-57" w:hanging="799"/>
        <w:jc w:val="right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 12</w:t>
      </w:r>
    </w:p>
    <w:p w:rsidR="000D1CA8" w:rsidRPr="00014ED0" w:rsidRDefault="000D1CA8" w:rsidP="00E30190">
      <w:pPr>
        <w:widowControl w:val="0"/>
        <w:shd w:val="clear" w:color="auto" w:fill="FFFFFF"/>
        <w:tabs>
          <w:tab w:val="left" w:pos="874"/>
        </w:tabs>
        <w:ind w:left="799" w:right="-57" w:hanging="799"/>
        <w:jc w:val="both"/>
        <w:rPr>
          <w:bCs/>
          <w:color w:val="00000A"/>
          <w:sz w:val="20"/>
          <w:szCs w:val="20"/>
          <w:lang w:eastAsia="en-US"/>
        </w:rPr>
      </w:pPr>
    </w:p>
    <w:p w:rsidR="000D1CA8" w:rsidRPr="009F00CE" w:rsidRDefault="000D1CA8" w:rsidP="00E30190">
      <w:pPr>
        <w:widowControl w:val="0"/>
        <w:shd w:val="clear" w:color="auto" w:fill="FFFFFF"/>
        <w:tabs>
          <w:tab w:val="left" w:pos="874"/>
        </w:tabs>
        <w:ind w:left="800" w:right="440" w:hanging="800"/>
        <w:jc w:val="center"/>
        <w:rPr>
          <w:bCs/>
          <w:color w:val="00000A"/>
          <w:spacing w:val="-2"/>
          <w:sz w:val="28"/>
          <w:szCs w:val="28"/>
          <w:lang w:eastAsia="en-US"/>
        </w:rPr>
      </w:pPr>
      <w:r w:rsidRPr="009F00CE">
        <w:rPr>
          <w:bCs/>
          <w:color w:val="00000A"/>
          <w:spacing w:val="-2"/>
          <w:sz w:val="28"/>
          <w:szCs w:val="28"/>
          <w:lang w:eastAsia="en-US"/>
        </w:rPr>
        <w:t xml:space="preserve">Количество проведенных </w:t>
      </w:r>
      <w:r w:rsidR="00014ED0">
        <w:rPr>
          <w:bCs/>
          <w:color w:val="00000A"/>
          <w:spacing w:val="-2"/>
          <w:sz w:val="28"/>
          <w:szCs w:val="28"/>
          <w:lang w:eastAsia="en-US"/>
        </w:rPr>
        <w:t>ТМК</w:t>
      </w:r>
      <w:r w:rsidR="009F00CE" w:rsidRPr="009F00CE">
        <w:rPr>
          <w:bCs/>
          <w:color w:val="00000A"/>
          <w:spacing w:val="-2"/>
          <w:sz w:val="28"/>
          <w:szCs w:val="28"/>
          <w:lang w:eastAsia="en-US"/>
        </w:rPr>
        <w:t xml:space="preserve"> в 2018–2022 годах</w:t>
      </w:r>
    </w:p>
    <w:p w:rsidR="000E499D" w:rsidRPr="00014ED0" w:rsidRDefault="000E499D" w:rsidP="00E30190">
      <w:pPr>
        <w:widowControl w:val="0"/>
        <w:shd w:val="clear" w:color="auto" w:fill="FFFFFF"/>
        <w:tabs>
          <w:tab w:val="left" w:pos="874"/>
        </w:tabs>
        <w:ind w:left="800" w:right="440" w:hanging="800"/>
        <w:jc w:val="center"/>
        <w:rPr>
          <w:bCs/>
          <w:color w:val="00000A"/>
          <w:sz w:val="16"/>
          <w:szCs w:val="16"/>
          <w:lang w:eastAsia="en-US"/>
        </w:rPr>
      </w:pPr>
    </w:p>
    <w:tbl>
      <w:tblPr>
        <w:tblW w:w="9776" w:type="dxa"/>
        <w:tblInd w:w="-11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412"/>
        <w:gridCol w:w="873"/>
        <w:gridCol w:w="873"/>
        <w:gridCol w:w="885"/>
        <w:gridCol w:w="861"/>
        <w:gridCol w:w="872"/>
      </w:tblGrid>
      <w:tr w:rsidR="000D1CA8" w:rsidRPr="00257F69" w:rsidTr="00014ED0">
        <w:trPr>
          <w:trHeight w:hRule="exact" w:val="1140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D1CA8" w:rsidRPr="00257F69" w:rsidRDefault="000D1CA8" w:rsidP="00014ED0">
            <w:pPr>
              <w:widowControl w:val="0"/>
              <w:shd w:val="clear" w:color="auto" w:fill="FFFFFF"/>
              <w:spacing w:line="259" w:lineRule="auto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D1CA8" w:rsidRPr="00257F69" w:rsidRDefault="000D1CA8" w:rsidP="00014ED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2018 год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D1CA8" w:rsidRPr="00257F69" w:rsidRDefault="000D1CA8" w:rsidP="00014ED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2019 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D1CA8" w:rsidRPr="00257F69" w:rsidRDefault="000D1CA8" w:rsidP="00014ED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2020 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D1CA8" w:rsidRPr="00257F69" w:rsidRDefault="000D1CA8" w:rsidP="00014ED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2021 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D1CA8" w:rsidRPr="00257F69" w:rsidRDefault="00583B65" w:rsidP="00014ED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9 месяцев</w:t>
            </w:r>
            <w:r w:rsidR="00014ED0">
              <w:rPr>
                <w:color w:val="000000"/>
                <w:lang w:val="en-US" w:eastAsia="ru-RU" w:bidi="ru-RU"/>
              </w:rPr>
              <w:t xml:space="preserve"> </w:t>
            </w:r>
            <w:r w:rsidR="000D1CA8" w:rsidRPr="00257F69">
              <w:rPr>
                <w:color w:val="000000"/>
                <w:lang w:eastAsia="ru-RU" w:bidi="ru-RU"/>
              </w:rPr>
              <w:t>2022 года</w:t>
            </w:r>
          </w:p>
        </w:tc>
      </w:tr>
      <w:tr w:rsidR="009F00CE" w:rsidRPr="00257F69" w:rsidTr="00014ED0">
        <w:trPr>
          <w:trHeight w:hRule="exact" w:val="373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9F00CE" w:rsidRPr="00014ED0" w:rsidRDefault="00014ED0" w:rsidP="00014ED0">
            <w:pPr>
              <w:widowControl w:val="0"/>
              <w:shd w:val="clear" w:color="auto" w:fill="FFFFFF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val="en-US" w:eastAsia="ru-RU" w:bidi="ru-RU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9F00CE" w:rsidRPr="00014ED0" w:rsidRDefault="00014ED0" w:rsidP="00014ED0">
            <w:pPr>
              <w:widowControl w:val="0"/>
              <w:shd w:val="clear" w:color="auto" w:fill="FFFFFF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val="en-US" w:eastAsia="ru-RU" w:bidi="ru-RU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9F00CE" w:rsidRPr="00014ED0" w:rsidRDefault="00014ED0" w:rsidP="00014ED0">
            <w:pPr>
              <w:widowControl w:val="0"/>
              <w:shd w:val="clear" w:color="auto" w:fill="FFFFFF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val="en-US" w:eastAsia="ru-RU" w:bidi="ru-RU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9F00CE" w:rsidRPr="00014ED0" w:rsidRDefault="00014ED0" w:rsidP="00014ED0">
            <w:pPr>
              <w:widowControl w:val="0"/>
              <w:shd w:val="clear" w:color="auto" w:fill="FFFFFF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val="en-US" w:eastAsia="ru-RU" w:bidi="ru-RU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9F00CE" w:rsidRPr="00014ED0" w:rsidRDefault="00014ED0" w:rsidP="00014ED0">
            <w:pPr>
              <w:widowControl w:val="0"/>
              <w:shd w:val="clear" w:color="auto" w:fill="FFFFFF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val="en-US" w:eastAsia="ru-RU" w:bidi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9F00CE" w:rsidRPr="00014ED0" w:rsidRDefault="00014ED0" w:rsidP="00014ED0">
            <w:pPr>
              <w:widowControl w:val="0"/>
              <w:shd w:val="clear" w:color="auto" w:fill="FFFFFF"/>
              <w:jc w:val="center"/>
              <w:rPr>
                <w:color w:val="000000"/>
                <w:lang w:val="en-US" w:eastAsia="ru-RU" w:bidi="ru-RU"/>
              </w:rPr>
            </w:pPr>
            <w:r>
              <w:rPr>
                <w:color w:val="000000"/>
                <w:lang w:val="en-US" w:eastAsia="ru-RU" w:bidi="ru-RU"/>
              </w:rPr>
              <w:t>6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40"/>
        </w:trPr>
        <w:tc>
          <w:tcPr>
            <w:tcW w:w="5412" w:type="dxa"/>
            <w:shd w:val="clear" w:color="auto" w:fill="FFFFFF"/>
            <w:tcMar>
              <w:left w:w="-5" w:type="dxa"/>
            </w:tcMar>
            <w:vAlign w:val="bottom"/>
          </w:tcPr>
          <w:p w:rsidR="000D1CA8" w:rsidRPr="00014ED0" w:rsidRDefault="00583B65" w:rsidP="00014ED0">
            <w:pPr>
              <w:widowControl w:val="0"/>
              <w:shd w:val="clear" w:color="auto" w:fill="FFFFFF"/>
              <w:ind w:left="57" w:right="57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Количество консультаций/</w:t>
            </w:r>
            <w:r w:rsidR="000D1CA8" w:rsidRPr="00014ED0">
              <w:rPr>
                <w:color w:val="000000"/>
                <w:lang w:eastAsia="ru-RU" w:bidi="ru-RU"/>
              </w:rPr>
              <w:t>консилиумов, проведенных с МГК субъекта Российской Федерации (при наличии) / другого субъекта (при отсутствии в субъекте Российской Федерации)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658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810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1</w:t>
            </w:r>
            <w:r w:rsidR="00014ED0">
              <w:rPr>
                <w:rFonts w:eastAsia="Arial Unicode MS"/>
                <w:color w:val="000000"/>
                <w:lang w:val="en-US" w:eastAsia="ru-RU" w:bidi="ru-RU"/>
              </w:rPr>
              <w:t> </w:t>
            </w:r>
            <w:r w:rsidRPr="00014ED0">
              <w:rPr>
                <w:rFonts w:eastAsia="Arial Unicode MS"/>
                <w:color w:val="000000"/>
                <w:lang w:eastAsia="ru-RU" w:bidi="ru-RU"/>
              </w:rPr>
              <w:t>909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2</w:t>
            </w:r>
            <w:r w:rsidR="00014ED0">
              <w:rPr>
                <w:rFonts w:eastAsia="Arial Unicode MS"/>
                <w:color w:val="000000"/>
                <w:lang w:val="en-US" w:eastAsia="ru-RU" w:bidi="ru-RU"/>
              </w:rPr>
              <w:t> </w:t>
            </w:r>
            <w:r w:rsidRPr="00014ED0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1</w:t>
            </w:r>
            <w:r w:rsidR="00014ED0">
              <w:rPr>
                <w:rFonts w:eastAsia="Arial Unicode MS"/>
                <w:color w:val="000000"/>
                <w:lang w:val="en-US" w:eastAsia="ru-RU" w:bidi="ru-RU"/>
              </w:rPr>
              <w:t> </w:t>
            </w:r>
            <w:r w:rsidRPr="00014ED0">
              <w:rPr>
                <w:rFonts w:eastAsia="Arial Unicode MS"/>
                <w:color w:val="000000"/>
                <w:lang w:eastAsia="ru-RU" w:bidi="ru-RU"/>
              </w:rPr>
              <w:t>876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7"/>
        </w:trPr>
        <w:tc>
          <w:tcPr>
            <w:tcW w:w="5412" w:type="dxa"/>
            <w:shd w:val="clear" w:color="auto" w:fill="FFFFFF"/>
            <w:tcMar>
              <w:left w:w="-5" w:type="dxa"/>
            </w:tcMar>
          </w:tcPr>
          <w:p w:rsidR="000D1CA8" w:rsidRPr="00014ED0" w:rsidRDefault="000D1CA8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 xml:space="preserve">из них с применением </w:t>
            </w:r>
            <w:r w:rsidR="00014ED0">
              <w:rPr>
                <w:color w:val="000000"/>
                <w:lang w:eastAsia="ru-RU" w:bidi="ru-RU"/>
              </w:rPr>
              <w:t>ТМК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2"/>
        </w:trPr>
        <w:tc>
          <w:tcPr>
            <w:tcW w:w="5412" w:type="dxa"/>
            <w:shd w:val="clear" w:color="auto" w:fill="FFFFFF"/>
            <w:tcMar>
              <w:left w:w="-5" w:type="dxa"/>
            </w:tcMar>
            <w:vAlign w:val="bottom"/>
          </w:tcPr>
          <w:p w:rsidR="000D1CA8" w:rsidRPr="00014ED0" w:rsidRDefault="00583B65" w:rsidP="00014ED0">
            <w:pPr>
              <w:widowControl w:val="0"/>
              <w:shd w:val="clear" w:color="auto" w:fill="FFFFFF"/>
              <w:ind w:left="57" w:right="57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Количество консультаций/</w:t>
            </w:r>
            <w:r w:rsidR="000D1CA8" w:rsidRPr="00014ED0">
              <w:rPr>
                <w:color w:val="000000"/>
                <w:lang w:eastAsia="ru-RU" w:bidi="ru-RU"/>
              </w:rPr>
              <w:t>консилиумов, проведенных с учреждениями 3А уровней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11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10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9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12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9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</w:trPr>
        <w:tc>
          <w:tcPr>
            <w:tcW w:w="5412" w:type="dxa"/>
            <w:shd w:val="clear" w:color="auto" w:fill="FFFFFF"/>
            <w:tcMar>
              <w:left w:w="-5" w:type="dxa"/>
            </w:tcMar>
          </w:tcPr>
          <w:p w:rsidR="000D1CA8" w:rsidRPr="00014ED0" w:rsidRDefault="000D1CA8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 xml:space="preserve">из них с </w:t>
            </w:r>
            <w:r w:rsidR="000E499D" w:rsidRPr="00014ED0">
              <w:rPr>
                <w:color w:val="000000"/>
                <w:lang w:eastAsia="ru-RU" w:bidi="ru-RU"/>
              </w:rPr>
              <w:t>применением ТМК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-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-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-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highlight w:val="white"/>
                <w:lang w:eastAsia="ru-RU" w:bidi="ru-RU"/>
              </w:rPr>
              <w:t>-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0"/>
        </w:trPr>
        <w:tc>
          <w:tcPr>
            <w:tcW w:w="5412" w:type="dxa"/>
            <w:shd w:val="clear" w:color="auto" w:fill="FFFFFF"/>
            <w:tcMar>
              <w:left w:w="-5" w:type="dxa"/>
            </w:tcMar>
            <w:vAlign w:val="bottom"/>
          </w:tcPr>
          <w:p w:rsidR="000D1CA8" w:rsidRPr="00014ED0" w:rsidRDefault="000D1CA8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Кол</w:t>
            </w:r>
            <w:r w:rsidR="00583B65" w:rsidRPr="00014ED0">
              <w:rPr>
                <w:color w:val="000000"/>
                <w:lang w:eastAsia="ru-RU" w:bidi="ru-RU"/>
              </w:rPr>
              <w:t>ичество консультаций/</w:t>
            </w:r>
            <w:r w:rsidRPr="00014ED0">
              <w:rPr>
                <w:color w:val="000000"/>
                <w:lang w:eastAsia="ru-RU" w:bidi="ru-RU"/>
              </w:rPr>
              <w:t>консилиумов, проведенных с учреждениями 3Б уровней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9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13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17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12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1"/>
        </w:trPr>
        <w:tc>
          <w:tcPr>
            <w:tcW w:w="5412" w:type="dxa"/>
            <w:shd w:val="clear" w:color="auto" w:fill="FFFFFF"/>
            <w:tcMar>
              <w:left w:w="-5" w:type="dxa"/>
            </w:tcMar>
          </w:tcPr>
          <w:p w:rsidR="000D1CA8" w:rsidRPr="00014ED0" w:rsidRDefault="000D1CA8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из них с применением ТМК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12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15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000000"/>
                <w:lang w:eastAsia="ru-RU" w:bidi="ru-RU"/>
              </w:rPr>
              <w:t>8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79"/>
        </w:trPr>
        <w:tc>
          <w:tcPr>
            <w:tcW w:w="5412" w:type="dxa"/>
            <w:shd w:val="clear" w:color="auto" w:fill="FFFFFF"/>
            <w:tcMar>
              <w:left w:w="-5" w:type="dxa"/>
            </w:tcMar>
            <w:vAlign w:val="bottom"/>
          </w:tcPr>
          <w:p w:rsidR="000D1CA8" w:rsidRPr="00014ED0" w:rsidRDefault="00583B65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Количество консультаций/</w:t>
            </w:r>
            <w:r w:rsidR="000D1CA8" w:rsidRPr="00014ED0">
              <w:rPr>
                <w:color w:val="000000"/>
                <w:lang w:eastAsia="ru-RU" w:bidi="ru-RU"/>
              </w:rPr>
              <w:t>консилиумов, проведенных с национальными медицинскими научными центрами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8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12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15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27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16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5412" w:type="dxa"/>
            <w:shd w:val="clear" w:color="auto" w:fill="FFFFFF"/>
            <w:tcMar>
              <w:left w:w="-5" w:type="dxa"/>
            </w:tcMar>
          </w:tcPr>
          <w:p w:rsidR="000D1CA8" w:rsidRPr="00014ED0" w:rsidRDefault="000D1CA8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из них с применением ТМК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highlight w:val="white"/>
                <w:lang w:eastAsia="ru-RU" w:bidi="ru-RU"/>
              </w:rPr>
              <w:t>6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highlight w:val="white"/>
                <w:lang w:eastAsia="ru-RU" w:bidi="ru-RU"/>
              </w:rPr>
              <w:t>9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highlight w:val="white"/>
                <w:lang w:eastAsia="ru-RU" w:bidi="ru-RU"/>
              </w:rPr>
              <w:t>12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highlight w:val="white"/>
                <w:lang w:eastAsia="ru-RU" w:bidi="ru-RU"/>
              </w:rPr>
              <w:t>21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highlight w:val="white"/>
                <w:lang w:eastAsia="ru-RU" w:bidi="ru-RU"/>
              </w:rPr>
              <w:t>13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1"/>
        </w:trPr>
        <w:tc>
          <w:tcPr>
            <w:tcW w:w="5412" w:type="dxa"/>
            <w:shd w:val="clear" w:color="auto" w:fill="FFFFFF"/>
            <w:tcMar>
              <w:left w:w="-5" w:type="dxa"/>
            </w:tcMar>
          </w:tcPr>
          <w:p w:rsidR="000D1CA8" w:rsidRPr="00014ED0" w:rsidRDefault="000D1CA8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Всего провед</w:t>
            </w:r>
            <w:r w:rsidR="00583B65" w:rsidRPr="00014ED0">
              <w:rPr>
                <w:color w:val="000000"/>
                <w:lang w:eastAsia="ru-RU" w:bidi="ru-RU"/>
              </w:rPr>
              <w:t>енных консультаций/ консилиумов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583B65" w:rsidP="00E30190">
            <w:pPr>
              <w:widowControl w:val="0"/>
              <w:jc w:val="center"/>
              <w:rPr>
                <w:rFonts w:eastAsia="Arial Unicode MS"/>
                <w:color w:val="111111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583B65" w:rsidP="00E30190">
            <w:pPr>
              <w:widowControl w:val="0"/>
              <w:jc w:val="center"/>
              <w:rPr>
                <w:rFonts w:eastAsia="Arial Unicode MS"/>
                <w:color w:val="111111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583B65" w:rsidP="00E30190">
            <w:pPr>
              <w:widowControl w:val="0"/>
              <w:jc w:val="center"/>
              <w:rPr>
                <w:rFonts w:eastAsia="Arial Unicode MS"/>
                <w:color w:val="111111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583B65" w:rsidP="00E30190">
            <w:pPr>
              <w:widowControl w:val="0"/>
              <w:jc w:val="center"/>
              <w:rPr>
                <w:rFonts w:eastAsia="Arial Unicode MS"/>
                <w:color w:val="111111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583B65" w:rsidP="00E30190">
            <w:pPr>
              <w:widowControl w:val="0"/>
              <w:jc w:val="center"/>
              <w:rPr>
                <w:rFonts w:eastAsia="Arial Unicode MS"/>
                <w:color w:val="111111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</w:tr>
      <w:tr w:rsidR="000D1CA8" w:rsidRPr="00257F69" w:rsidTr="000D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7"/>
        </w:trPr>
        <w:tc>
          <w:tcPr>
            <w:tcW w:w="5412" w:type="dxa"/>
            <w:shd w:val="clear" w:color="auto" w:fill="FFFFFF"/>
            <w:tcMar>
              <w:left w:w="-5" w:type="dxa"/>
            </w:tcMar>
          </w:tcPr>
          <w:p w:rsidR="000D1CA8" w:rsidRPr="00014ED0" w:rsidRDefault="000D1CA8" w:rsidP="00014ED0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014ED0">
              <w:rPr>
                <w:color w:val="000000"/>
                <w:lang w:eastAsia="ru-RU" w:bidi="ru-RU"/>
              </w:rPr>
              <w:t>из них с применением ТМК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73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85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61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  <w:tc>
          <w:tcPr>
            <w:tcW w:w="872" w:type="dxa"/>
            <w:shd w:val="clear" w:color="auto" w:fill="FFFFFF"/>
            <w:tcMar>
              <w:left w:w="-5" w:type="dxa"/>
            </w:tcMar>
            <w:vAlign w:val="center"/>
          </w:tcPr>
          <w:p w:rsidR="000D1CA8" w:rsidRPr="00014ED0" w:rsidRDefault="000D1CA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14ED0">
              <w:rPr>
                <w:rFonts w:eastAsia="Arial Unicode MS"/>
                <w:color w:val="111111"/>
                <w:lang w:eastAsia="ru-RU" w:bidi="ru-RU"/>
              </w:rPr>
              <w:t>-</w:t>
            </w:r>
          </w:p>
        </w:tc>
      </w:tr>
    </w:tbl>
    <w:p w:rsidR="00257F69" w:rsidRPr="00257F69" w:rsidRDefault="00257F69" w:rsidP="00E30190">
      <w:pPr>
        <w:widowControl w:val="0"/>
        <w:jc w:val="both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pacing w:line="14" w:lineRule="exact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В Астраханской области инфраструктура для проведения массового обследования новорожденных на врожденные и (или) наследственные заболевания в рамках НС достаточна.</w:t>
      </w:r>
    </w:p>
    <w:p w:rsidR="00541869" w:rsidRPr="00014ED0" w:rsidRDefault="00541869" w:rsidP="00E30190">
      <w:pPr>
        <w:widowControl w:val="0"/>
        <w:jc w:val="center"/>
        <w:rPr>
          <w:rFonts w:eastAsia="Arial Unicode MS"/>
          <w:bCs/>
          <w:color w:val="000000"/>
          <w:sz w:val="16"/>
          <w:szCs w:val="16"/>
          <w:lang w:eastAsia="ru-RU" w:bidi="ru-RU"/>
        </w:rPr>
      </w:pPr>
    </w:p>
    <w:p w:rsidR="00257F69" w:rsidRPr="00257F69" w:rsidRDefault="00257F69" w:rsidP="00E30190">
      <w:pPr>
        <w:widowControl w:val="0"/>
        <w:jc w:val="center"/>
        <w:rPr>
          <w:rFonts w:eastAsia="Arial Unicode MS"/>
          <w:bCs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bCs/>
          <w:color w:val="000000"/>
          <w:sz w:val="28"/>
          <w:szCs w:val="28"/>
          <w:lang w:eastAsia="ru-RU" w:bidi="ru-RU"/>
        </w:rPr>
        <w:t>1.6. Информационное взаимодействие</w:t>
      </w:r>
    </w:p>
    <w:p w:rsidR="00257F69" w:rsidRPr="00257F69" w:rsidRDefault="00257F69" w:rsidP="00E30190">
      <w:pPr>
        <w:widowControl w:val="0"/>
        <w:ind w:firstLine="567"/>
        <w:jc w:val="center"/>
        <w:rPr>
          <w:rFonts w:eastAsia="Arial Unicode MS"/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firstLine="709"/>
        <w:jc w:val="both"/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В регионе организована 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государственная информационная система</w:t>
      </w:r>
      <w:r w:rsidR="00583B65"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в сфере здравоо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хранения в Астраханской области</w:t>
      </w:r>
      <w:r w:rsidR="00583B65"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– 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региональная информационно-аналити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ческая медицинская система «</w:t>
      </w:r>
      <w:proofErr w:type="spellStart"/>
      <w:r w:rsidR="00206526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Промед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» (далее</w:t>
      </w:r>
      <w:r w:rsidR="000E499D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– РИАМС «</w:t>
      </w:r>
      <w:proofErr w:type="spellStart"/>
      <w:r w:rsidR="00206526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Промед</w:t>
      </w:r>
      <w:proofErr w:type="spellEnd"/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»).  РИАМС «</w:t>
      </w:r>
      <w:proofErr w:type="spellStart"/>
      <w:r w:rsidR="00206526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Промед</w:t>
      </w:r>
      <w:proofErr w:type="spellEnd"/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»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используется всеми медицинскими организациями Астраханской области. Медицинская информационная система «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МедОС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» используе</w:t>
      </w:r>
      <w:r w:rsidR="00206526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тся в ГБУЗ АО АМОКБ. РИАМС «</w:t>
      </w:r>
      <w:proofErr w:type="spellStart"/>
      <w:r w:rsidR="00206526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Промед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» имеет в </w:t>
      </w:r>
      <w:r w:rsidR="000E499D"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своем составе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лабораторно-информационную систему (далее – ЛИС) и центральный архив медицинских изображений (далее – ЦАМИ). Преемственность между медицинскими организациями Астраханской области разного уровня обеспечивается за счет использования в регионе единой информационной платформы на базе </w:t>
      </w:r>
      <w:r w:rsidR="00206526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br/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РИ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АМС «</w:t>
      </w:r>
      <w:proofErr w:type="spellStart"/>
      <w:r w:rsidR="00206526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Промед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».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Все медицинские организации Астраханской области, подведомственные министерству здравоохранения Астраханской области, подключены к защищенной сети передачи данных Министерства здравоохранения Российской Федерации и используют медицинские информационные </w:t>
      </w:r>
      <w:r w:rsidR="000E499D"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системы (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справочные федеральные подсистемы, ЦАМИ, ЛИС) (далее – МИС), которые интегрированы в вертикально интегрированной медицинской информационной системе (далее – ВИМИС). В 2021 году число автоматизированных рабочих мест для медицинских работников, подключенных к МИС, составило 6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 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967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единиц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 (в 2020 году – 3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 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390</w:t>
      </w:r>
      <w:r w:rsidR="00583B65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единиц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>). </w:t>
      </w:r>
    </w:p>
    <w:p w:rsidR="00257F69" w:rsidRPr="00257F69" w:rsidRDefault="00257F69" w:rsidP="00E30190">
      <w:pPr>
        <w:widowControl w:val="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257F69">
        <w:rPr>
          <w:color w:val="000000"/>
          <w:sz w:val="28"/>
          <w:szCs w:val="28"/>
          <w:lang w:eastAsia="ru-RU"/>
        </w:rPr>
        <w:t xml:space="preserve">В учреждениях родовспоможения с применением </w:t>
      </w:r>
      <w:r w:rsidR="00583B65">
        <w:rPr>
          <w:rFonts w:eastAsia="Arial Unicode MS" w:cs="Arial Unicode MS"/>
          <w:color w:val="000000"/>
          <w:sz w:val="28"/>
          <w:szCs w:val="28"/>
          <w:lang w:eastAsia="ru-RU" w:bidi="ru-RU"/>
        </w:rPr>
        <w:t>РИАМС «</w:t>
      </w:r>
      <w:proofErr w:type="spellStart"/>
      <w:r w:rsidR="00206526">
        <w:rPr>
          <w:rFonts w:eastAsia="Arial Unicode MS" w:cs="Arial Unicode MS"/>
          <w:color w:val="000000"/>
          <w:sz w:val="28"/>
          <w:szCs w:val="28"/>
          <w:lang w:eastAsia="ru-RU" w:bidi="ru-RU"/>
        </w:rPr>
        <w:t>Промед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» </w:t>
      </w:r>
      <w:proofErr w:type="gramStart"/>
      <w:r w:rsidRPr="00257F69">
        <w:rPr>
          <w:color w:val="000000"/>
          <w:sz w:val="28"/>
          <w:szCs w:val="28"/>
          <w:lang w:eastAsia="ru-RU"/>
        </w:rPr>
        <w:t>осу</w:t>
      </w:r>
      <w:r w:rsidR="000E499D">
        <w:rPr>
          <w:color w:val="000000"/>
          <w:sz w:val="28"/>
          <w:szCs w:val="28"/>
          <w:lang w:eastAsia="ru-RU"/>
        </w:rPr>
        <w:t>-</w:t>
      </w:r>
      <w:proofErr w:type="spellStart"/>
      <w:r w:rsidRPr="00257F69">
        <w:rPr>
          <w:color w:val="000000"/>
          <w:sz w:val="28"/>
          <w:szCs w:val="28"/>
          <w:lang w:eastAsia="ru-RU"/>
        </w:rPr>
        <w:t>ществляется</w:t>
      </w:r>
      <w:proofErr w:type="spellEnd"/>
      <w:proofErr w:type="gramEnd"/>
      <w:r w:rsidRPr="00257F69">
        <w:rPr>
          <w:color w:val="000000"/>
          <w:sz w:val="28"/>
          <w:szCs w:val="28"/>
          <w:lang w:eastAsia="ru-RU"/>
        </w:rPr>
        <w:t xml:space="preserve"> заполнение учетной формы №</w:t>
      </w:r>
      <w:r w:rsidR="000E499D">
        <w:rPr>
          <w:color w:val="000000"/>
          <w:sz w:val="28"/>
          <w:szCs w:val="28"/>
          <w:lang w:eastAsia="ru-RU"/>
        </w:rPr>
        <w:t> </w:t>
      </w:r>
      <w:r w:rsidRPr="00257F69">
        <w:rPr>
          <w:color w:val="000000"/>
          <w:sz w:val="28"/>
          <w:szCs w:val="28"/>
          <w:lang w:eastAsia="ru-RU"/>
        </w:rPr>
        <w:t xml:space="preserve">103/у «Медицинское свидетельство о рождении» (далее – МСР) </w:t>
      </w:r>
      <w:r w:rsidRPr="00257F69">
        <w:rPr>
          <w:color w:val="000000"/>
          <w:sz w:val="28"/>
          <w:szCs w:val="28"/>
          <w:lang w:eastAsia="en-US"/>
        </w:rPr>
        <w:t xml:space="preserve">в электронном виде для передачи </w:t>
      </w:r>
      <w:r w:rsidRPr="00257F69">
        <w:rPr>
          <w:bCs/>
          <w:color w:val="000000"/>
          <w:sz w:val="28"/>
          <w:szCs w:val="28"/>
          <w:lang w:eastAsia="ru-RU"/>
        </w:rPr>
        <w:t xml:space="preserve">в федеральный реестр электронных медицинских документов (далее – РЭМД) с целью передачи МСР в </w:t>
      </w:r>
      <w:r w:rsidRPr="00257F69">
        <w:rPr>
          <w:color w:val="000000"/>
          <w:sz w:val="28"/>
          <w:szCs w:val="28"/>
          <w:lang w:eastAsia="en-US"/>
        </w:rPr>
        <w:t xml:space="preserve">Федеральный регистр медицинских свидетельств о рождении </w:t>
      </w:r>
      <w:r w:rsidRPr="00014ED0">
        <w:rPr>
          <w:bCs/>
          <w:color w:val="000000"/>
          <w:spacing w:val="-2"/>
          <w:sz w:val="28"/>
          <w:szCs w:val="28"/>
          <w:lang w:eastAsia="ru-RU"/>
        </w:rPr>
        <w:t xml:space="preserve">(далее – </w:t>
      </w:r>
      <w:r w:rsidRPr="00014ED0">
        <w:rPr>
          <w:color w:val="000000"/>
          <w:spacing w:val="-2"/>
          <w:sz w:val="28"/>
          <w:szCs w:val="28"/>
          <w:lang w:eastAsia="en-US"/>
        </w:rPr>
        <w:t>ФРМСР</w:t>
      </w:r>
      <w:r w:rsidRPr="00257F69">
        <w:rPr>
          <w:color w:val="000000"/>
          <w:sz w:val="28"/>
          <w:szCs w:val="28"/>
          <w:lang w:eastAsia="en-US"/>
        </w:rPr>
        <w:t xml:space="preserve">), в </w:t>
      </w:r>
      <w:r w:rsidRPr="00257F69">
        <w:rPr>
          <w:color w:val="000000"/>
          <w:sz w:val="28"/>
          <w:szCs w:val="28"/>
          <w:highlight w:val="white"/>
          <w:lang w:eastAsia="en-US"/>
        </w:rPr>
        <w:t>том числе на бумажном носителе (таблица № 13).</w:t>
      </w:r>
    </w:p>
    <w:p w:rsidR="00257F69" w:rsidRPr="00257F69" w:rsidRDefault="00257F69" w:rsidP="00E30190">
      <w:pPr>
        <w:widowControl w:val="0"/>
        <w:tabs>
          <w:tab w:val="left" w:pos="851"/>
        </w:tabs>
        <w:ind w:firstLine="709"/>
        <w:jc w:val="both"/>
        <w:rPr>
          <w:rFonts w:ascii="Arial Unicode MS" w:eastAsia="Arial Unicode MS" w:hAnsi="Arial Unicode MS" w:cs="Arial Unicode MS"/>
          <w:b/>
          <w:bCs/>
          <w:color w:val="000000"/>
          <w:sz w:val="16"/>
          <w:szCs w:val="16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spacing w:after="120"/>
        <w:ind w:left="7513"/>
        <w:jc w:val="right"/>
        <w:rPr>
          <w:color w:val="00000A"/>
          <w:sz w:val="28"/>
          <w:szCs w:val="28"/>
          <w:lang w:eastAsia="en-US"/>
        </w:rPr>
      </w:pPr>
      <w:r w:rsidRPr="00257F69">
        <w:rPr>
          <w:color w:val="00000A"/>
          <w:sz w:val="28"/>
          <w:szCs w:val="28"/>
          <w:lang w:eastAsia="en-US"/>
        </w:rPr>
        <w:t>Таблица № 13</w:t>
      </w:r>
    </w:p>
    <w:p w:rsidR="00257F69" w:rsidRDefault="00257F69" w:rsidP="00E30190">
      <w:pPr>
        <w:widowControl w:val="0"/>
        <w:shd w:val="clear" w:color="auto" w:fill="FFFFFF"/>
        <w:ind w:firstLine="709"/>
        <w:jc w:val="center"/>
        <w:rPr>
          <w:color w:val="00000A"/>
          <w:sz w:val="28"/>
          <w:szCs w:val="28"/>
          <w:lang w:eastAsia="en-US"/>
        </w:rPr>
      </w:pPr>
      <w:r w:rsidRPr="00257F69">
        <w:rPr>
          <w:color w:val="00000A"/>
          <w:sz w:val="28"/>
          <w:szCs w:val="28"/>
          <w:lang w:eastAsia="en-US"/>
        </w:rPr>
        <w:t>Оценка региональных систем информатизации здравоохранения, необходимых для обеспечения НС и РНС</w:t>
      </w:r>
    </w:p>
    <w:p w:rsidR="000E499D" w:rsidRPr="00257F69" w:rsidRDefault="000E499D" w:rsidP="00E30190">
      <w:pPr>
        <w:widowControl w:val="0"/>
        <w:shd w:val="clear" w:color="auto" w:fill="FFFFFF"/>
        <w:ind w:firstLine="709"/>
        <w:jc w:val="center"/>
        <w:rPr>
          <w:color w:val="00000A"/>
          <w:sz w:val="28"/>
          <w:szCs w:val="28"/>
          <w:lang w:eastAsia="en-US"/>
        </w:rPr>
      </w:pPr>
    </w:p>
    <w:tbl>
      <w:tblPr>
        <w:tblW w:w="9693" w:type="dxa"/>
        <w:tblInd w:w="-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-5" w:type="dxa"/>
          <w:bottom w:w="28" w:type="dxa"/>
        </w:tblCellMar>
        <w:tblLook w:val="04A0" w:firstRow="1" w:lastRow="0" w:firstColumn="1" w:lastColumn="0" w:noHBand="0" w:noVBand="1"/>
      </w:tblPr>
      <w:tblGrid>
        <w:gridCol w:w="2105"/>
        <w:gridCol w:w="2890"/>
        <w:gridCol w:w="4698"/>
      </w:tblGrid>
      <w:tr w:rsidR="00257F69" w:rsidRPr="00014ED0" w:rsidTr="00583B65">
        <w:tc>
          <w:tcPr>
            <w:tcW w:w="2105" w:type="dxa"/>
            <w:shd w:val="clear" w:color="auto" w:fill="auto"/>
            <w:tcMar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both"/>
            </w:pPr>
            <w:r w:rsidRPr="00014ED0">
              <w:t>Название информационной системы</w:t>
            </w:r>
          </w:p>
        </w:tc>
        <w:tc>
          <w:tcPr>
            <w:tcW w:w="2890" w:type="dxa"/>
            <w:shd w:val="clear" w:color="auto" w:fill="auto"/>
            <w:tcMar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>Указать наличие (да/нет) название</w:t>
            </w:r>
          </w:p>
        </w:tc>
        <w:tc>
          <w:tcPr>
            <w:tcW w:w="4698" w:type="dxa"/>
            <w:shd w:val="clear" w:color="auto" w:fill="auto"/>
            <w:tcMar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 xml:space="preserve">Чем утверждено </w:t>
            </w:r>
          </w:p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</w:p>
        </w:tc>
      </w:tr>
    </w:tbl>
    <w:p w:rsidR="00257F69" w:rsidRPr="00014ED0" w:rsidRDefault="00257F69" w:rsidP="00E30190">
      <w:pPr>
        <w:widowControl w:val="0"/>
        <w:jc w:val="center"/>
        <w:sectPr w:rsidR="00257F69" w:rsidRPr="00014ED0" w:rsidSect="009F00CE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134" w:right="567" w:bottom="1134" w:left="1701" w:header="567" w:footer="567" w:gutter="0"/>
          <w:cols w:space="720"/>
          <w:formProt w:val="0"/>
          <w:docGrid w:linePitch="360" w:charSpace="-6145"/>
        </w:sectPr>
      </w:pPr>
    </w:p>
    <w:tbl>
      <w:tblPr>
        <w:tblW w:w="9693" w:type="dxa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-5" w:type="dxa"/>
          <w:bottom w:w="28" w:type="dxa"/>
        </w:tblCellMar>
        <w:tblLook w:val="04A0" w:firstRow="1" w:lastRow="0" w:firstColumn="1" w:lastColumn="0" w:noHBand="0" w:noVBand="1"/>
      </w:tblPr>
      <w:tblGrid>
        <w:gridCol w:w="2105"/>
        <w:gridCol w:w="2890"/>
        <w:gridCol w:w="4698"/>
      </w:tblGrid>
      <w:tr w:rsidR="00257F69" w:rsidRPr="00014ED0" w:rsidTr="00FA5CF2">
        <w:trPr>
          <w:tblHeader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7F69" w:rsidRPr="00014ED0" w:rsidRDefault="00257F69" w:rsidP="00014ED0">
            <w:pPr>
              <w:widowControl w:val="0"/>
              <w:jc w:val="center"/>
            </w:pPr>
            <w:r w:rsidRPr="00014ED0">
              <w:t>1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7F69" w:rsidRPr="00014ED0" w:rsidRDefault="00257F69" w:rsidP="00014ED0">
            <w:pPr>
              <w:widowControl w:val="0"/>
              <w:jc w:val="center"/>
            </w:pPr>
            <w:r w:rsidRPr="00014ED0">
              <w:t>2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7F69" w:rsidRPr="00014ED0" w:rsidRDefault="00257F69" w:rsidP="00014ED0">
            <w:pPr>
              <w:widowControl w:val="0"/>
              <w:jc w:val="center"/>
            </w:pPr>
            <w:r w:rsidRPr="00014ED0">
              <w:t>3</w:t>
            </w:r>
          </w:p>
        </w:tc>
      </w:tr>
      <w:tr w:rsidR="00257F69" w:rsidRPr="00014ED0" w:rsidTr="00FA5CF2"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both"/>
            </w:pPr>
            <w:r w:rsidRPr="00014ED0">
              <w:t>ЕГИСЗ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>да</w:t>
            </w:r>
          </w:p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bookmarkStart w:id="9" w:name="__DdeLink__38301_2608935606"/>
            <w:r w:rsidRPr="00014ED0">
              <w:t> </w:t>
            </w:r>
            <w:bookmarkEnd w:id="9"/>
            <w:r w:rsidR="00583B65" w:rsidRPr="00014ED0">
              <w:t>РИАМС «</w:t>
            </w:r>
            <w:proofErr w:type="spellStart"/>
            <w:r w:rsidR="00206526" w:rsidRPr="00014ED0">
              <w:t>Промед</w:t>
            </w:r>
            <w:proofErr w:type="spellEnd"/>
            <w:r w:rsidRPr="00014ED0">
              <w:t>»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>Распоряжение министерства здравоохранения Астраханской области от 10.08.2016 №</w:t>
            </w:r>
            <w:r w:rsidR="00583B65" w:rsidRPr="00014ED0">
              <w:t> </w:t>
            </w:r>
            <w:r w:rsidRPr="00014ED0">
              <w:t>1112р «О порядке работы медицинских организаций с РИАМС»</w:t>
            </w:r>
          </w:p>
        </w:tc>
      </w:tr>
      <w:tr w:rsidR="00257F69" w:rsidRPr="00014ED0" w:rsidTr="00FA5CF2"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</w:pPr>
            <w:r w:rsidRPr="00014ED0">
              <w:t>Электронный документооборот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>нет</w:t>
            </w:r>
          </w:p>
          <w:p w:rsidR="00257F69" w:rsidRPr="00014ED0" w:rsidRDefault="00257F69" w:rsidP="00014ED0">
            <w:pPr>
              <w:widowControl w:val="0"/>
              <w:ind w:left="57" w:right="57"/>
              <w:jc w:val="both"/>
            </w:pPr>
            <w:r w:rsidRPr="00014ED0">
              <w:t>реализация до 31.12.2022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 xml:space="preserve">Распоряжение министерства здравоохранения Астраханской области от 09.06.2022 </w:t>
            </w:r>
            <w:r w:rsidRPr="00014ED0">
              <w:br/>
              <w:t>№ 452р «О перечне медицинских организаций, переходящих на электронный медицинский документооборот в 2022 году»</w:t>
            </w:r>
          </w:p>
        </w:tc>
      </w:tr>
      <w:tr w:rsidR="00257F69" w:rsidRPr="00014ED0" w:rsidTr="00FA5CF2"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</w:pPr>
            <w:r w:rsidRPr="00014ED0">
              <w:t>Работа сервиса выписки медицинских свидетельств о рождении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>да</w:t>
            </w:r>
          </w:p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> РИАМС «</w:t>
            </w:r>
            <w:proofErr w:type="spellStart"/>
            <w:r w:rsidR="00206526" w:rsidRPr="00014ED0">
              <w:t>Промед</w:t>
            </w:r>
            <w:proofErr w:type="spellEnd"/>
            <w:r w:rsidRPr="00014ED0">
              <w:t>»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 xml:space="preserve">Распоряжение министерства здравоохранения Астраханской области от 25.07.2022 </w:t>
            </w:r>
            <w:r w:rsidRPr="00014ED0">
              <w:br/>
              <w:t>№ 535р «О ведении системы учета медицинских свидетельств о рождении на территории Астраханской области»</w:t>
            </w:r>
          </w:p>
        </w:tc>
      </w:tr>
      <w:tr w:rsidR="00257F69" w:rsidRPr="00014ED0" w:rsidTr="00FA5CF2"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</w:pPr>
            <w:r w:rsidRPr="00014ED0">
              <w:t>Наличие и ведение ба</w:t>
            </w:r>
            <w:r w:rsidRPr="00014ED0">
              <w:rPr>
                <w:highlight w:val="white"/>
              </w:rPr>
              <w:t>з данных детей с врожденными и (или) наследственными заболеваниями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>да</w:t>
            </w:r>
          </w:p>
          <w:p w:rsidR="00257F69" w:rsidRPr="00014ED0" w:rsidRDefault="00583B65" w:rsidP="00014ED0">
            <w:pPr>
              <w:widowControl w:val="0"/>
              <w:shd w:val="clear" w:color="auto" w:fill="FFFFFF"/>
              <w:ind w:left="57" w:right="57"/>
              <w:jc w:val="center"/>
              <w:outlineLvl w:val="3"/>
              <w:rPr>
                <w:rFonts w:eastAsia="Arial Unicode MS"/>
                <w:lang w:eastAsia="ru-RU" w:bidi="ru-RU"/>
              </w:rPr>
            </w:pPr>
            <w:r w:rsidRPr="00014ED0">
              <w:rPr>
                <w:lang w:eastAsia="ru-RU"/>
              </w:rPr>
              <w:t>А</w:t>
            </w:r>
            <w:r w:rsidR="00257F69" w:rsidRPr="00014ED0">
              <w:rPr>
                <w:lang w:eastAsia="ru-RU"/>
              </w:rPr>
              <w:t>втоматизированная система управления лекарственным обеспечением населения  «</w:t>
            </w:r>
            <w:r w:rsidR="00257F69" w:rsidRPr="00014ED0">
              <w:rPr>
                <w:highlight w:val="white"/>
              </w:rPr>
              <w:t>М-АПТЕКА</w:t>
            </w:r>
            <w:r w:rsidR="00257F69" w:rsidRPr="00014ED0">
              <w:rPr>
                <w:rFonts w:eastAsia="Arial Unicode MS"/>
                <w:lang w:eastAsia="ru-RU" w:bidi="ru-RU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t xml:space="preserve">Распоряжение министерства здравоохранения Астраханской области от 10.08.2016 </w:t>
            </w:r>
          </w:p>
          <w:p w:rsidR="00257F69" w:rsidRPr="00014ED0" w:rsidRDefault="008A2834" w:rsidP="00014ED0">
            <w:pPr>
              <w:widowControl w:val="0"/>
              <w:ind w:left="57" w:right="57"/>
              <w:jc w:val="center"/>
            </w:pPr>
            <w:r w:rsidRPr="00014ED0">
              <w:t>№ 1112р</w:t>
            </w:r>
            <w:r w:rsidR="00257F69" w:rsidRPr="00014ED0">
              <w:t xml:space="preserve"> «О порядке работы медицинских организаций с РИАМС»</w:t>
            </w:r>
          </w:p>
        </w:tc>
      </w:tr>
      <w:tr w:rsidR="00257F69" w:rsidRPr="00014ED0" w:rsidTr="00FA5CF2"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</w:pPr>
            <w:r w:rsidRPr="00014ED0">
              <w:t>Регистры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rPr>
                <w:highlight w:val="white"/>
              </w:rPr>
              <w:t>да</w:t>
            </w:r>
          </w:p>
          <w:p w:rsidR="00257F69" w:rsidRPr="00014ED0" w:rsidRDefault="00257F69" w:rsidP="00014ED0">
            <w:pPr>
              <w:widowControl w:val="0"/>
              <w:ind w:left="57" w:right="57"/>
              <w:jc w:val="center"/>
            </w:pPr>
            <w:r w:rsidRPr="00014ED0">
              <w:rPr>
                <w:highlight w:val="white"/>
              </w:rPr>
              <w:t xml:space="preserve">Регистр </w:t>
            </w:r>
            <w:r w:rsidRPr="00014ED0">
              <w:t xml:space="preserve">«14 </w:t>
            </w:r>
            <w:proofErr w:type="spellStart"/>
            <w:r w:rsidRPr="00014ED0">
              <w:t>высокозатратных</w:t>
            </w:r>
            <w:proofErr w:type="spellEnd"/>
            <w:r w:rsidRPr="00014ED0">
              <w:t xml:space="preserve"> </w:t>
            </w:r>
            <w:proofErr w:type="spellStart"/>
            <w:r w:rsidRPr="00014ED0">
              <w:t>нозоологий</w:t>
            </w:r>
            <w:proofErr w:type="spellEnd"/>
            <w:r w:rsidRPr="00014ED0">
              <w:t>»</w:t>
            </w:r>
          </w:p>
          <w:p w:rsidR="00257F69" w:rsidRPr="00014ED0" w:rsidRDefault="00FC4331" w:rsidP="00014ED0">
            <w:pPr>
              <w:widowControl w:val="0"/>
              <w:ind w:left="57" w:right="57"/>
              <w:jc w:val="center"/>
              <w:rPr>
                <w:highlight w:val="white"/>
              </w:rPr>
            </w:pPr>
            <w:r w:rsidRPr="00FC4331">
              <w:rPr>
                <w:lang w:eastAsia="ru-RU"/>
              </w:rPr>
              <w:t>(</w:t>
            </w:r>
            <w:r>
              <w:rPr>
                <w:lang w:eastAsia="ru-RU"/>
              </w:rPr>
              <w:t>а</w:t>
            </w:r>
            <w:r w:rsidR="00583B65" w:rsidRPr="00014ED0">
              <w:rPr>
                <w:lang w:eastAsia="ru-RU"/>
              </w:rPr>
              <w:t>втоматизированная система управления лекарственным обеспечением населения </w:t>
            </w:r>
            <w:r w:rsidR="00257F69" w:rsidRPr="00014ED0">
              <w:rPr>
                <w:highlight w:val="white"/>
              </w:rPr>
              <w:t xml:space="preserve"> </w:t>
            </w:r>
            <w:r w:rsidR="00C65947">
              <w:rPr>
                <w:highlight w:val="white"/>
              </w:rPr>
              <w:br/>
            </w:r>
            <w:r w:rsidR="00257F69" w:rsidRPr="00014ED0">
              <w:rPr>
                <w:highlight w:val="white"/>
              </w:rPr>
              <w:t>«М-АПТЕКА»)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583B65" w:rsidP="00014ED0">
            <w:pPr>
              <w:widowControl w:val="0"/>
              <w:ind w:left="57" w:right="57"/>
              <w:jc w:val="center"/>
            </w:pPr>
            <w:r w:rsidRPr="00014ED0">
              <w:t>-</w:t>
            </w:r>
          </w:p>
        </w:tc>
      </w:tr>
      <w:tr w:rsidR="00257F69" w:rsidRPr="00014ED0" w:rsidTr="00FA5CF2"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583B65" w:rsidP="00014ED0">
            <w:pPr>
              <w:widowControl w:val="0"/>
              <w:ind w:left="57" w:right="57"/>
              <w:rPr>
                <w:highlight w:val="white"/>
              </w:rPr>
            </w:pPr>
            <w:r w:rsidRPr="00014ED0">
              <w:rPr>
                <w:highlight w:val="white"/>
              </w:rPr>
              <w:t>Информационный ресурс «Круг добра»</w:t>
            </w:r>
            <w:r w:rsidR="00257F69" w:rsidRPr="00014ED0">
              <w:rPr>
                <w:highlight w:val="white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  <w:rPr>
                <w:highlight w:val="white"/>
              </w:rPr>
            </w:pPr>
            <w:r w:rsidRPr="00014ED0">
              <w:rPr>
                <w:highlight w:val="white"/>
              </w:rPr>
              <w:t> да</w:t>
            </w:r>
          </w:p>
          <w:p w:rsidR="00257F69" w:rsidRPr="00014ED0" w:rsidRDefault="00257F69" w:rsidP="00014ED0">
            <w:pPr>
              <w:widowControl w:val="0"/>
              <w:ind w:left="57" w:right="57"/>
              <w:jc w:val="center"/>
              <w:rPr>
                <w:highlight w:val="white"/>
              </w:rPr>
            </w:pPr>
            <w:r w:rsidRPr="00014ED0">
              <w:rPr>
                <w:highlight w:val="white"/>
              </w:rPr>
              <w:t>ЕГИСЗ «Круг добра»</w:t>
            </w:r>
          </w:p>
          <w:p w:rsidR="00257F69" w:rsidRPr="00014ED0" w:rsidRDefault="00257F69" w:rsidP="00014ED0">
            <w:pPr>
              <w:widowControl w:val="0"/>
              <w:ind w:left="57" w:right="57"/>
              <w:rPr>
                <w:highlight w:val="white"/>
              </w:rPr>
            </w:pP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-5" w:type="dxa"/>
            </w:tcMar>
          </w:tcPr>
          <w:p w:rsidR="00257F69" w:rsidRPr="00014ED0" w:rsidRDefault="00257F69" w:rsidP="00014ED0">
            <w:pPr>
              <w:widowControl w:val="0"/>
              <w:ind w:left="57" w:right="57"/>
              <w:jc w:val="center"/>
              <w:rPr>
                <w:highlight w:val="white"/>
              </w:rPr>
            </w:pPr>
            <w:r w:rsidRPr="00014ED0">
              <w:rPr>
                <w:highlight w:val="white"/>
              </w:rPr>
              <w:t xml:space="preserve">Постановление Правительства Российской Федерации от 08.04.2021 № 555 «Об утверждении Правил ведения информационного ресурса, содержащего сведения о детях с тяжелыми </w:t>
            </w:r>
            <w:proofErr w:type="spellStart"/>
            <w:r w:rsidRPr="00014ED0">
              <w:rPr>
                <w:highlight w:val="white"/>
              </w:rPr>
              <w:t>жизнеугрожающими</w:t>
            </w:r>
            <w:proofErr w:type="spellEnd"/>
            <w:r w:rsidRPr="00014ED0">
              <w:rPr>
                <w:highlight w:val="white"/>
              </w:rPr>
              <w:t xml:space="preserve"> и хроническими заболеваниями, в том числе редкими (</w:t>
            </w:r>
            <w:proofErr w:type="spellStart"/>
            <w:r w:rsidRPr="00014ED0">
              <w:rPr>
                <w:highlight w:val="white"/>
              </w:rPr>
              <w:t>орфанными</w:t>
            </w:r>
            <w:proofErr w:type="spellEnd"/>
            <w:r w:rsidRPr="00014ED0">
              <w:rPr>
                <w:highlight w:val="white"/>
              </w:rPr>
              <w:t>) заболеваниями, включая информацию о закупке для таких детей лекарственных препаратов и медицинских изделий, в том числе не зарегистрированных в Российской Федерации, технических средств реабилитации, и сведения о результатах лечения таких детей»</w:t>
            </w:r>
          </w:p>
        </w:tc>
      </w:tr>
    </w:tbl>
    <w:p w:rsidR="00257F69" w:rsidRPr="00FC4331" w:rsidRDefault="00257F69" w:rsidP="00E30190">
      <w:pPr>
        <w:widowControl w:val="0"/>
        <w:ind w:firstLine="567"/>
        <w:jc w:val="center"/>
        <w:rPr>
          <w:rFonts w:eastAsia="Arial Unicode MS"/>
          <w:color w:val="000000"/>
          <w:sz w:val="22"/>
          <w:szCs w:val="22"/>
          <w:highlight w:val="white"/>
          <w:lang w:eastAsia="ar-SA" w:bidi="ru-RU"/>
        </w:rPr>
      </w:pPr>
      <w:bookmarkStart w:id="10" w:name="bookmark4"/>
      <w:bookmarkEnd w:id="10"/>
    </w:p>
    <w:p w:rsidR="00257F69" w:rsidRPr="00257F69" w:rsidRDefault="00257F69" w:rsidP="00E30190">
      <w:pPr>
        <w:widowControl w:val="0"/>
        <w:jc w:val="center"/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</w:pPr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>1.7. Выводы</w:t>
      </w:r>
    </w:p>
    <w:p w:rsidR="00257F69" w:rsidRPr="00FC4331" w:rsidRDefault="00257F69" w:rsidP="00E30190">
      <w:pPr>
        <w:widowControl w:val="0"/>
        <w:ind w:firstLine="567"/>
        <w:jc w:val="center"/>
        <w:rPr>
          <w:rFonts w:eastAsia="Arial Unicode MS"/>
          <w:color w:val="000000"/>
          <w:sz w:val="20"/>
          <w:szCs w:val="20"/>
          <w:highlight w:val="white"/>
          <w:lang w:eastAsia="ar-SA" w:bidi="ru-RU"/>
        </w:rPr>
      </w:pP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 xml:space="preserve">Астраханская область с 2006 года проводит работу по </w:t>
      </w:r>
      <w:proofErr w:type="spellStart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>скрининговым</w:t>
      </w:r>
      <w:proofErr w:type="spellEnd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 xml:space="preserve"> исследованиям на наследственные заболевания (</w:t>
      </w:r>
      <w:proofErr w:type="spellStart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>фенилкетонурию</w:t>
      </w:r>
      <w:proofErr w:type="spellEnd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 xml:space="preserve">, врожденный гипотиреоз, </w:t>
      </w:r>
      <w:proofErr w:type="spellStart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>муковисцидоз</w:t>
      </w:r>
      <w:proofErr w:type="spellEnd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 xml:space="preserve">, адреногенитальный синдром, </w:t>
      </w:r>
      <w:proofErr w:type="spellStart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>галактоземию</w:t>
      </w:r>
      <w:proofErr w:type="spellEnd"/>
      <w:r w:rsidRPr="00257F69">
        <w:rPr>
          <w:rFonts w:eastAsia="Arial Unicode MS"/>
          <w:color w:val="000000"/>
          <w:sz w:val="28"/>
          <w:szCs w:val="28"/>
          <w:highlight w:val="white"/>
          <w:lang w:eastAsia="ar-SA" w:bidi="ru-RU"/>
        </w:rPr>
        <w:t xml:space="preserve">).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Все дети с выявленными наследственными заболеваниями взяты под диспансерное наблюдение</w:t>
      </w:r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 xml:space="preserve">, получают лечение и специализированные продукты лечебного </w:t>
      </w:r>
      <w:r w:rsidR="00FC4331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 xml:space="preserve">питания. При всех выявленных случаях заболеваний проводилась </w:t>
      </w:r>
      <w:proofErr w:type="gramStart"/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уточняю</w:t>
      </w:r>
      <w:r w:rsidR="00FC4331" w:rsidRPr="00FC4331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-</w:t>
      </w:r>
      <w:r w:rsidR="00FC4331" w:rsidRPr="00FC4331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br/>
      </w:r>
      <w:proofErr w:type="spellStart"/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щая</w:t>
      </w:r>
      <w:proofErr w:type="spellEnd"/>
      <w:proofErr w:type="gramEnd"/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 xml:space="preserve"> диагностика. Ранняя коррекция выявленных при НС изменений позволяет </w:t>
      </w:r>
      <w:r w:rsidR="00FC4331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 xml:space="preserve">в будущем создать больному ребенку возможности и условия для </w:t>
      </w:r>
      <w:proofErr w:type="gramStart"/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нормально</w:t>
      </w:r>
      <w:r w:rsidR="00FC4331" w:rsidRPr="00FC4331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-</w:t>
      </w:r>
      <w:r w:rsidR="00FC4331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br/>
      </w:r>
      <w:proofErr w:type="spellStart"/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го</w:t>
      </w:r>
      <w:proofErr w:type="spellEnd"/>
      <w:proofErr w:type="gramEnd"/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 xml:space="preserve"> развития, образования, профессиональной подготовки, последующего </w:t>
      </w:r>
      <w:r w:rsidR="00FC4331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трудоустройства и полноценной жизни.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Существует преемственность в </w:t>
      </w:r>
      <w:r w:rsidR="00FC4331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работе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неонатологической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, акушерско-гинекологической и педиатрических служб.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Учитывая весомый вклад наследственных заболеваний в структуре детской смертности и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инвалидизации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, а также социальную значимость данных патологий, необходимо внедрение РНС на врожденные наследственные заболевания на территории Астраханской области. </w:t>
      </w:r>
      <w:r w:rsidRPr="00257F69">
        <w:rPr>
          <w:rFonts w:eastAsia="Arial Unicode MS"/>
          <w:color w:val="000000"/>
          <w:sz w:val="28"/>
          <w:szCs w:val="28"/>
          <w:highlight w:val="white"/>
          <w:lang w:eastAsia="ru-RU" w:bidi="ru-RU"/>
        </w:rPr>
        <w:t>Структура и доступность медицинских учреждений Астраханской области позволяет организовать проведение НС и РНС на врожденные и (или) наследственные заболевания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. </w:t>
      </w:r>
    </w:p>
    <w:p w:rsidR="00257F69" w:rsidRPr="00FC4331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Готовность Астраханской области к проведению РНС находится на достаточном уровне.</w:t>
      </w:r>
    </w:p>
    <w:p w:rsidR="00257F69" w:rsidRPr="00FC4331" w:rsidRDefault="00257F69" w:rsidP="00FC4331">
      <w:pPr>
        <w:widowControl w:val="0"/>
        <w:numPr>
          <w:ilvl w:val="3"/>
          <w:numId w:val="1"/>
        </w:numPr>
        <w:shd w:val="clear" w:color="auto" w:fill="FFFFFF"/>
        <w:tabs>
          <w:tab w:val="left" w:pos="1521"/>
        </w:tabs>
        <w:spacing w:after="120"/>
        <w:jc w:val="center"/>
        <w:outlineLvl w:val="0"/>
        <w:rPr>
          <w:color w:val="000000"/>
          <w:sz w:val="28"/>
          <w:szCs w:val="28"/>
          <w:lang w:eastAsia="ru-RU" w:bidi="ru-RU"/>
        </w:rPr>
      </w:pPr>
      <w:bookmarkStart w:id="11" w:name="bookmark5"/>
      <w:bookmarkEnd w:id="11"/>
      <w:r w:rsidRPr="00257F69">
        <w:rPr>
          <w:rFonts w:eastAsia="Calibri"/>
          <w:color w:val="000000"/>
          <w:sz w:val="28"/>
          <w:szCs w:val="28"/>
          <w:lang w:eastAsia="ru-RU" w:bidi="ru-RU"/>
        </w:rPr>
        <w:t>2. Организация проведения РНС</w:t>
      </w:r>
    </w:p>
    <w:p w:rsidR="00257F69" w:rsidRPr="00257F69" w:rsidRDefault="00257F69" w:rsidP="00FC4331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>2.1. </w:t>
      </w:r>
      <w:r w:rsidRPr="00257F69">
        <w:rPr>
          <w:rFonts w:eastAsia="Arial Unicode MS"/>
          <w:bCs/>
          <w:color w:val="000000"/>
          <w:sz w:val="28"/>
          <w:szCs w:val="28"/>
          <w:lang w:eastAsia="ru-RU" w:bidi="ru-RU"/>
        </w:rPr>
        <w:t>Цель региональной программы</w:t>
      </w:r>
      <w:r w:rsidRPr="00257F69">
        <w:rPr>
          <w:rFonts w:eastAsia="Arial Unicode MS"/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снижение младенческой смертности посредством реализации мероприятий массового обследования новорожденных на врожденные и (или) наследственные заболевания в рамках РНС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для </w:t>
      </w:r>
      <w:bookmarkStart w:id="12" w:name="_Hlk117865244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повышения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выявляемости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наследственных заболеваний</w:t>
      </w:r>
      <w:bookmarkEnd w:id="12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и улучшения качества жизни ребенка и его семьи. 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bCs/>
          <w:color w:val="000000"/>
          <w:sz w:val="28"/>
          <w:szCs w:val="28"/>
          <w:lang w:eastAsia="ru-RU" w:bidi="ru-RU"/>
        </w:rPr>
        <w:t>2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.2. Цель региональной программы будет достигнута при выполнении следующих задач: 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Calibri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обеспечение нормативно-правового регулирования РНС в регионе;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формирование оптимальной маршрутизации, обеспечивающей проведение РНС в соответствии с Порядком оказания медицинской помощи пациентам с врожденными и (или) наследственными заболеваниями, утвержденным приказом Министерства здравоохранения Российской Федерации от 21.04.2022 № 274н;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совершенствование материально-технической базы медико-генетических консультаций (центров) медицинских организаций, оказывающих медицинскую помощь пациентам с врожденными и (или) наследственными заболеваниями, выявленными в рамках РНС;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обеспечение квалифицированными кадрами медицинских организаций, оказывающих медицинскую помощь детям с врожденными и (или) наследственными заболеваниями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, выявленными в рамках РНС;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>-</w:t>
      </w: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интеграция МИС для обеспечения непрерывного информационного взаимодействия, сопровождающего оказание медицинской помощи детям с врожденными и (или) наследственными заболеваниями, выявленными при РНС;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z w:val="28"/>
          <w:szCs w:val="28"/>
          <w:lang w:eastAsia="ru-RU" w:bidi="ru-RU"/>
        </w:rPr>
        <w:t>-</w:t>
      </w: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 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 xml:space="preserve">обеспечение своевременного диспансерного наблюдения лиц с </w:t>
      </w: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врожденными и (или) наследственными заболеваниями, выявленными при проведении РНС, включая обеспечение лекарственными препаратами, специализированными продуктами лечебного питания и медицинскими изделиями;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внедрение клинических рекомендаций и стандартов медицинской помощи, утвержденных Министерством здравоохранения Российской Федерации, по профилактике, диагностике, лечению и реабилитации детей с врожденными и (или) наследственными заболеваниями, выявленными при РНС;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методическое обеспечение качества оказания медицинской помощи;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внедрение новых технологий диагностики, лечения и профилактики врожденных и (или) наследственных заболеваний;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Calibri"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- организация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</w:t>
      </w:r>
      <w:r w:rsidR="00583B65">
        <w:rPr>
          <w:rFonts w:eastAsia="Calibri"/>
          <w:color w:val="000000"/>
          <w:spacing w:val="-4"/>
          <w:sz w:val="28"/>
          <w:szCs w:val="28"/>
          <w:lang w:eastAsia="ru-RU" w:bidi="ru-RU"/>
        </w:rPr>
        <w:t>сервисов;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bCs/>
          <w:color w:val="000000"/>
          <w:spacing w:val="-4"/>
          <w:sz w:val="28"/>
          <w:szCs w:val="28"/>
          <w:lang w:eastAsia="ru-RU" w:bidi="ru-RU"/>
        </w:rPr>
        <w:t>-</w:t>
      </w: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 </w:t>
      </w:r>
      <w:r w:rsidR="004556D0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реализация системы </w:t>
      </w:r>
      <w:r w:rsidR="004556D0">
        <w:rPr>
          <w:bCs/>
          <w:color w:val="000000"/>
          <w:spacing w:val="-4"/>
          <w:sz w:val="28"/>
          <w:szCs w:val="28"/>
          <w:lang w:eastAsia="ru-RU" w:bidi="ru-RU"/>
        </w:rPr>
        <w:t>информационной поддержки</w:t>
      </w:r>
      <w:r w:rsidRPr="00257F69">
        <w:rPr>
          <w:bCs/>
          <w:color w:val="000000"/>
          <w:spacing w:val="-4"/>
          <w:sz w:val="28"/>
          <w:szCs w:val="28"/>
          <w:lang w:eastAsia="ru-RU" w:bidi="ru-RU"/>
        </w:rPr>
        <w:t xml:space="preserve"> НС и РНС для населения.</w:t>
      </w:r>
    </w:p>
    <w:p w:rsidR="004556D0" w:rsidRPr="00257F69" w:rsidRDefault="00257F69" w:rsidP="004556D0">
      <w:pPr>
        <w:widowControl w:val="0"/>
        <w:spacing w:after="40"/>
        <w:ind w:firstLine="720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2.3. </w:t>
      </w:r>
      <w:r w:rsidR="004556D0"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К показателям региональной программы относятся: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 доля новорожденных, обследованных на врожденные и (или) наследственные заболевания (РНС), от общего числа новорожденных, родившихся живыми в субъекте Российской Федерации (%);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 доля новорожденных группы высокого риска, направленных для проведения подтверждающей диагностики в рамках РНС, от общего числа новорожденных, обследованных на РНС в субъектах Российской Федерации (%);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 доля новорожденных с впервые в жизни установленными врожденными и (или) наследственными заболеваниями, выявленными при проведении РНС, от общего числа новорожденных, обследованных на РНС в субъектах Российской Федерации (%);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>- доля новорожденных с впервые в жизни установленными врожденными и (или) наследственными заболеваниями, выявленными при проведении РНС, в отношении которых установлено диспансерное наблюдение, от общего числа новорожденных с впервые в жизни установленными врожденными и (или) наследственными заболеваниями в субъектах Российской Федерации (%);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bookmarkStart w:id="13" w:name="bookmark9"/>
      <w:bookmarkEnd w:id="13"/>
      <w:r w:rsidRPr="00257F69">
        <w:rPr>
          <w:rFonts w:eastAsia="Calibri"/>
          <w:bCs/>
          <w:color w:val="000000"/>
          <w:spacing w:val="-4"/>
          <w:sz w:val="28"/>
          <w:szCs w:val="28"/>
          <w:lang w:eastAsia="ru-RU" w:bidi="ru-RU"/>
        </w:rPr>
        <w:t>- доля новорожденных с установленными врожденными и (или) наследственными заболеваниями, выявленными при проведении РНС, получающих патогенетическую терапию, от общего числа детей, которым установлено диспансерное наблюдение (%) (таблица № 14).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/>
          <w:color w:val="000000"/>
          <w:spacing w:val="-4"/>
          <w:sz w:val="20"/>
          <w:szCs w:val="20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2.4. Мер</w:t>
      </w:r>
      <w:r w:rsidR="00583B65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оприятия региональной программы.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Задача 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>«Обеспечение нормативно-правового регулирования РНС</w:t>
      </w:r>
      <w:r w:rsidR="004556D0">
        <w:rPr>
          <w:color w:val="000000"/>
          <w:spacing w:val="-4"/>
          <w:sz w:val="28"/>
          <w:szCs w:val="28"/>
          <w:lang w:eastAsia="ru-RU" w:bidi="ru-RU"/>
        </w:rPr>
        <w:t xml:space="preserve"> в регионе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» будет </w:t>
      </w:r>
      <w:r w:rsidR="00583B65">
        <w:rPr>
          <w:color w:val="000000"/>
          <w:spacing w:val="-4"/>
          <w:sz w:val="28"/>
          <w:szCs w:val="28"/>
          <w:lang w:eastAsia="ru-RU" w:bidi="ru-RU"/>
        </w:rPr>
        <w:t>выполнен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а </w:t>
      </w:r>
      <w:r w:rsidR="00583B65">
        <w:rPr>
          <w:color w:val="000000"/>
          <w:spacing w:val="-4"/>
          <w:sz w:val="28"/>
          <w:szCs w:val="28"/>
          <w:lang w:eastAsia="ru-RU" w:bidi="ru-RU"/>
        </w:rPr>
        <w:t>посредством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 создания информационно-правовой базы, регулирующей организацию проведения РНС на всех этапах его проведения: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color w:val="00000A"/>
          <w:spacing w:val="-4"/>
          <w:sz w:val="28"/>
          <w:szCs w:val="28"/>
          <w:lang w:eastAsia="ru-RU"/>
        </w:rPr>
        <w:t xml:space="preserve">- формирование оптимальной маршрутизации, обеспечивающей проведение РНС, включающей диспансерное наблюдение детей с наследственными и (или) врожденными заболеваниями, выявленными в рамках РНС, в соответствии с Порядком оказания медицинской помощи пациентам с врожденными и (или) наследственными заболеваниями, утвержденным приказом Министерства здравоохранения Российской Федерации от 21.04.2022 № 274н;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color w:val="00000A"/>
          <w:spacing w:val="-4"/>
          <w:sz w:val="28"/>
          <w:szCs w:val="28"/>
          <w:lang w:eastAsia="ru-RU"/>
        </w:rPr>
        <w:t>-</w:t>
      </w:r>
      <w:r w:rsidR="000E499D">
        <w:rPr>
          <w:color w:val="00000A"/>
          <w:spacing w:val="-4"/>
          <w:sz w:val="28"/>
          <w:szCs w:val="28"/>
          <w:lang w:eastAsia="ru-RU"/>
        </w:rPr>
        <w:t> </w:t>
      </w:r>
      <w:r w:rsidRPr="00257F69">
        <w:rPr>
          <w:color w:val="00000A"/>
          <w:spacing w:val="-4"/>
          <w:sz w:val="28"/>
          <w:szCs w:val="28"/>
          <w:lang w:eastAsia="ru-RU"/>
        </w:rPr>
        <w:t>региональные документы по реализации льготного лекарственного обеспечения пациентов с врожденными и (или) наследственными заболеваниями, выявленными в рамках РНС, и взаимодействию с Фондом «Круг добра».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color w:val="00000A"/>
          <w:spacing w:val="-4"/>
          <w:sz w:val="28"/>
          <w:szCs w:val="28"/>
          <w:lang w:eastAsia="ru-RU"/>
        </w:rPr>
        <w:t>Разработка и утверждение главным врачом ГБУЗ АО АМОКБ перечня стандартов операционных процедур при проведении НС и РНС: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rFonts w:eastAsia="Calibri"/>
          <w:color w:val="00000A"/>
          <w:spacing w:val="-4"/>
          <w:sz w:val="28"/>
          <w:szCs w:val="28"/>
          <w:lang w:eastAsia="ru-RU"/>
        </w:rPr>
        <w:t>- по приему бланков (внутри региона);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rFonts w:eastAsia="Calibri"/>
          <w:color w:val="00000A"/>
          <w:spacing w:val="-4"/>
          <w:sz w:val="28"/>
          <w:szCs w:val="28"/>
          <w:lang w:eastAsia="ru-RU"/>
        </w:rPr>
        <w:t>- по взятию крови и правилам их хранения РНС и НС;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0"/>
          <w:spacing w:val="-4"/>
          <w:sz w:val="28"/>
          <w:szCs w:val="28"/>
          <w:lang w:eastAsia="ru-RU" w:bidi="ru-RU"/>
        </w:rPr>
      </w:pPr>
      <w:r w:rsidRPr="00257F69">
        <w:rPr>
          <w:rFonts w:eastAsia="Calibri"/>
          <w:color w:val="00000A"/>
          <w:spacing w:val="-4"/>
          <w:sz w:val="28"/>
          <w:szCs w:val="28"/>
          <w:lang w:eastAsia="ru-RU"/>
        </w:rPr>
        <w:t>- по транспортировке фильтр-бланков из региона в федеральное государственное бюджетное образовательное учреждение высшего образования</w:t>
      </w:r>
      <w:r w:rsidRPr="00257F69">
        <w:rPr>
          <w:color w:val="000000"/>
          <w:spacing w:val="-4"/>
          <w:sz w:val="28"/>
          <w:szCs w:val="28"/>
          <w:lang w:eastAsia="ru-RU" w:bidi="ru-RU"/>
        </w:rPr>
        <w:t xml:space="preserve"> «Ростовский государственный медицинский университет» Министерства здравоохранения Российской Федерации, г. Ростов-на-Дону</w:t>
      </w:r>
      <w:r w:rsidRPr="00257F69">
        <w:rPr>
          <w:rFonts w:eastAsia="Calibri"/>
          <w:color w:val="00000A"/>
          <w:spacing w:val="-4"/>
          <w:sz w:val="28"/>
          <w:szCs w:val="28"/>
          <w:lang w:eastAsia="ru-RU"/>
        </w:rPr>
        <w:t>;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color w:val="00000A"/>
          <w:spacing w:val="-4"/>
          <w:sz w:val="28"/>
          <w:szCs w:val="28"/>
          <w:lang w:eastAsia="ru-RU"/>
        </w:rPr>
        <w:t>- по правилам передачи тест-бланков в учреждения</w:t>
      </w:r>
      <w:r w:rsidR="00583B65">
        <w:rPr>
          <w:color w:val="00000A"/>
          <w:spacing w:val="-4"/>
          <w:sz w:val="28"/>
          <w:szCs w:val="28"/>
          <w:lang w:eastAsia="ru-RU"/>
        </w:rPr>
        <w:t xml:space="preserve"> здравоохранения</w:t>
      </w:r>
      <w:r w:rsidRPr="00257F69">
        <w:rPr>
          <w:color w:val="00000A"/>
          <w:spacing w:val="-4"/>
          <w:sz w:val="28"/>
          <w:szCs w:val="28"/>
          <w:lang w:eastAsia="ru-RU"/>
        </w:rPr>
        <w:t>, где будет проводиться забор крови;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color w:val="00000A"/>
          <w:spacing w:val="-4"/>
          <w:sz w:val="28"/>
          <w:szCs w:val="28"/>
          <w:lang w:eastAsia="ru-RU"/>
        </w:rPr>
        <w:t>- по порядку учета и хранению фильтр-бланков для РНС и НС;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color w:val="00000A"/>
          <w:spacing w:val="-4"/>
          <w:sz w:val="28"/>
          <w:szCs w:val="28"/>
          <w:lang w:eastAsia="ru-RU"/>
        </w:rPr>
        <w:t>- по работе с лабораторной информационной системой;</w:t>
      </w:r>
    </w:p>
    <w:p w:rsidR="00257F69" w:rsidRPr="00257F69" w:rsidRDefault="00257F69" w:rsidP="00E30190">
      <w:pPr>
        <w:widowControl w:val="0"/>
        <w:ind w:firstLine="709"/>
        <w:jc w:val="both"/>
        <w:rPr>
          <w:color w:val="00000A"/>
          <w:spacing w:val="-4"/>
          <w:sz w:val="28"/>
          <w:szCs w:val="28"/>
          <w:lang w:eastAsia="ru-RU"/>
        </w:rPr>
      </w:pPr>
      <w:r w:rsidRPr="00257F69">
        <w:rPr>
          <w:color w:val="00000A"/>
          <w:spacing w:val="-4"/>
          <w:sz w:val="28"/>
          <w:szCs w:val="28"/>
          <w:lang w:eastAsia="ru-RU"/>
        </w:rPr>
        <w:t>- по направлению материала для проведения подтверждающей диагностики в федеральное государственное бюджетное научное учреждение «Медик</w:t>
      </w:r>
      <w:r w:rsidR="004556D0">
        <w:rPr>
          <w:color w:val="00000A"/>
          <w:spacing w:val="-4"/>
          <w:sz w:val="28"/>
          <w:szCs w:val="28"/>
          <w:lang w:eastAsia="ru-RU"/>
        </w:rPr>
        <w:t>о-генетический научный центр имени</w:t>
      </w:r>
      <w:r w:rsidRPr="00257F69">
        <w:rPr>
          <w:color w:val="00000A"/>
          <w:spacing w:val="-4"/>
          <w:sz w:val="28"/>
          <w:szCs w:val="28"/>
          <w:lang w:eastAsia="ru-RU"/>
        </w:rPr>
        <w:t xml:space="preserve"> Н.П. Бочкова», г. Москва.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spacing w:val="-4"/>
          <w:lang w:eastAsia="ru-RU" w:bidi="ru-RU"/>
        </w:rPr>
      </w:pP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Задача «Формирование оптимальной маршрутизации, обеспечивающей проведение РНС, в соответствии с Порядком оказания медицинской помощи пациентам</w:t>
      </w:r>
      <w:r w:rsidRPr="00257F69">
        <w:rPr>
          <w:rFonts w:eastAsia="Calibri"/>
          <w:color w:val="000000"/>
          <w:spacing w:val="-4"/>
          <w:sz w:val="28"/>
          <w:szCs w:val="28"/>
          <w:lang w:eastAsia="ru-RU" w:bidi="ru-RU"/>
        </w:rPr>
        <w:t xml:space="preserve"> с врожденными и (или) наследственными заболеваниями, утвержденным приказом Министерства здравоохранения Российской Федерации от 21.04.2022 № 274н</w:t>
      </w:r>
      <w:r w:rsidR="00583B65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>» будет выполнена</w:t>
      </w:r>
      <w:r w:rsidRPr="00257F69">
        <w:rPr>
          <w:rFonts w:eastAsia="Arial Unicode MS"/>
          <w:color w:val="000000"/>
          <w:spacing w:val="-4"/>
          <w:sz w:val="28"/>
          <w:szCs w:val="28"/>
          <w:lang w:eastAsia="ru-RU" w:bidi="ru-RU"/>
        </w:rPr>
        <w:t xml:space="preserve"> в результате оптимально сформированной </w:t>
      </w:r>
      <w:r w:rsidRPr="00257F69">
        <w:rPr>
          <w:color w:val="000000"/>
          <w:spacing w:val="-4"/>
          <w:sz w:val="28"/>
          <w:szCs w:val="28"/>
          <w:lang w:eastAsia="ru-RU"/>
        </w:rPr>
        <w:t>маршрутизации в рамках РНС.</w:t>
      </w:r>
    </w:p>
    <w:p w:rsidR="00257F69" w:rsidRPr="00257F69" w:rsidRDefault="00257F69" w:rsidP="00E30190">
      <w:pPr>
        <w:widowControl w:val="0"/>
        <w:tabs>
          <w:tab w:val="left" w:pos="851"/>
        </w:tabs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pacing w:val="-4"/>
          <w:sz w:val="28"/>
          <w:szCs w:val="28"/>
          <w:lang w:eastAsia="ru-RU"/>
        </w:rPr>
        <w:t>Регистрация</w:t>
      </w:r>
      <w:r w:rsidRPr="00257F69">
        <w:rPr>
          <w:color w:val="000000"/>
          <w:sz w:val="28"/>
          <w:szCs w:val="28"/>
          <w:lang w:eastAsia="ru-RU"/>
        </w:rPr>
        <w:t xml:space="preserve"> новорожденных Астраханской области, родившихся живыми (в соответствии с критериями рождения при наличии признаков живорождения и достижения критериев рождения), осуществляется в 13 учреждениях родовспоможения, в которых с 01.03.2022 в соответствии с приказом Министерства здравоохранения Российской Федерации от 13.10.2021 № 987н «Об утверждении формы документа о рождении и порядка его выдачи» с применением </w:t>
      </w:r>
      <w:r w:rsidR="001436C3">
        <w:rPr>
          <w:color w:val="000000"/>
          <w:sz w:val="28"/>
          <w:szCs w:val="28"/>
          <w:lang w:eastAsia="ru-RU"/>
        </w:rPr>
        <w:br/>
      </w:r>
      <w:r w:rsidR="00583B65">
        <w:rPr>
          <w:rFonts w:eastAsia="Arial Unicode MS" w:cs="Arial Unicode MS"/>
          <w:color w:val="000000"/>
          <w:sz w:val="28"/>
          <w:szCs w:val="28"/>
          <w:lang w:eastAsia="ru-RU" w:bidi="ru-RU"/>
        </w:rPr>
        <w:t>РИАМС «</w:t>
      </w:r>
      <w:proofErr w:type="spellStart"/>
      <w:r w:rsidR="00206526">
        <w:rPr>
          <w:rFonts w:eastAsia="Arial Unicode MS" w:cs="Arial Unicode MS"/>
          <w:color w:val="000000"/>
          <w:sz w:val="28"/>
          <w:szCs w:val="28"/>
          <w:lang w:eastAsia="ru-RU" w:bidi="ru-RU"/>
        </w:rPr>
        <w:t>Промед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» </w:t>
      </w:r>
      <w:r w:rsidRPr="00257F69">
        <w:rPr>
          <w:color w:val="000000"/>
          <w:sz w:val="28"/>
          <w:szCs w:val="28"/>
          <w:lang w:eastAsia="ru-RU"/>
        </w:rPr>
        <w:t xml:space="preserve">осуществляется заполнение учетной формы № 103/у МСР </w:t>
      </w:r>
      <w:r w:rsidRPr="00257F69">
        <w:rPr>
          <w:color w:val="000000"/>
          <w:sz w:val="28"/>
          <w:szCs w:val="28"/>
          <w:lang w:eastAsia="en-US"/>
        </w:rPr>
        <w:t xml:space="preserve">для передачи в электронном виде </w:t>
      </w:r>
      <w:r w:rsidRPr="00257F69">
        <w:rPr>
          <w:bCs/>
          <w:color w:val="000000"/>
          <w:sz w:val="28"/>
          <w:szCs w:val="28"/>
          <w:lang w:eastAsia="ru-RU"/>
        </w:rPr>
        <w:t xml:space="preserve">в федеральный РЭМД с целью передачи МСР в </w:t>
      </w:r>
      <w:r w:rsidRPr="00257F69">
        <w:rPr>
          <w:color w:val="000000"/>
          <w:sz w:val="28"/>
          <w:szCs w:val="28"/>
          <w:lang w:eastAsia="en-US"/>
        </w:rPr>
        <w:t xml:space="preserve">ФРМСР, в том числе на бумажном носителе. </w:t>
      </w:r>
    </w:p>
    <w:p w:rsidR="00257F69" w:rsidRPr="00257F69" w:rsidRDefault="00257F69" w:rsidP="00E30190">
      <w:pPr>
        <w:widowControl w:val="0"/>
        <w:tabs>
          <w:tab w:val="left" w:pos="851"/>
        </w:tabs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Для проведения НС производится забор образцов крови у новорожденных детей в учреждениях здравоохранения, оказывающих медицинскую помощь женщинам в период родов и новорожденным детям, и при необходимости в учреждениях здравоохранения, оказывающих медицинскую помощь детям.</w:t>
      </w:r>
      <w:r w:rsidRPr="00257F69">
        <w:rPr>
          <w:color w:val="538135"/>
          <w:sz w:val="28"/>
          <w:szCs w:val="28"/>
          <w:lang w:eastAsia="ru-RU"/>
        </w:rPr>
        <w:t xml:space="preserve"> </w:t>
      </w:r>
      <w:r w:rsidRPr="00257F69">
        <w:rPr>
          <w:color w:val="000000"/>
          <w:sz w:val="28"/>
          <w:szCs w:val="28"/>
          <w:lang w:eastAsia="ru-RU"/>
        </w:rPr>
        <w:t>Взятие крови на бумажный фильтровальный тест-бланк</w:t>
      </w:r>
      <w:r w:rsidR="001436C3">
        <w:rPr>
          <w:color w:val="000000"/>
          <w:sz w:val="28"/>
          <w:szCs w:val="28"/>
          <w:lang w:eastAsia="ru-RU" w:bidi="ru-RU"/>
        </w:rPr>
        <w:t xml:space="preserve"> (далее – тест-бланк)</w:t>
      </w:r>
      <w:r w:rsidRPr="00257F69">
        <w:rPr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color w:val="000000"/>
          <w:sz w:val="28"/>
          <w:szCs w:val="28"/>
          <w:lang w:eastAsia="ru-RU"/>
        </w:rPr>
        <w:t>осуществляется уполномоченными медицинскими работниками, прошедшими соответствующую подготовку на базе МГК</w:t>
      </w:r>
      <w:r w:rsidR="001436C3">
        <w:rPr>
          <w:rFonts w:eastAsia="Arial Unicode MS"/>
          <w:color w:val="000000"/>
          <w:sz w:val="28"/>
          <w:szCs w:val="28"/>
          <w:lang w:eastAsia="ru-RU" w:bidi="ru-RU"/>
        </w:rPr>
        <w:t xml:space="preserve"> ОПЦ ГБУЗ АО АМОКБ.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Медицинские организации, оказывающие медицинскую помощь женщ</w:t>
      </w:r>
      <w:r w:rsidR="00EE2963">
        <w:rPr>
          <w:color w:val="000000"/>
          <w:sz w:val="28"/>
          <w:szCs w:val="28"/>
          <w:lang w:eastAsia="ru-RU" w:bidi="ru-RU"/>
        </w:rPr>
        <w:t>инам в период родов и</w:t>
      </w:r>
      <w:r w:rsidRPr="00257F69">
        <w:rPr>
          <w:color w:val="000000"/>
          <w:sz w:val="28"/>
          <w:szCs w:val="28"/>
          <w:lang w:eastAsia="ru-RU" w:bidi="ru-RU"/>
        </w:rPr>
        <w:t xml:space="preserve"> послеродовый период, а также новорожденным: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первая группа (уровень) – 7 ургентных родильных залов (ГБУЗ АО «Володарская РБ»,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ГБУЗ «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Енотаевская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color w:val="000000"/>
          <w:sz w:val="28"/>
          <w:szCs w:val="28"/>
          <w:lang w:eastAsia="ru-RU" w:bidi="ru-RU"/>
        </w:rPr>
        <w:t>РБ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»</w:t>
      </w:r>
      <w:r w:rsidRPr="00257F69">
        <w:rPr>
          <w:color w:val="000000"/>
          <w:sz w:val="28"/>
          <w:szCs w:val="28"/>
          <w:lang w:eastAsia="ru-RU" w:bidi="ru-RU"/>
        </w:rPr>
        <w:t>,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ГБУЗ АО «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Икрянинская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РБ»,</w:t>
      </w:r>
      <w:r w:rsidRPr="00257F69">
        <w:rPr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ГБУЗ АО «Красноярская РБ», </w:t>
      </w:r>
      <w:r w:rsidRPr="00257F69">
        <w:rPr>
          <w:color w:val="000000"/>
          <w:sz w:val="28"/>
          <w:szCs w:val="28"/>
          <w:lang w:eastAsia="ru-RU" w:bidi="ru-RU"/>
        </w:rPr>
        <w:t>ГБУЗ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АО «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Камызякская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РБ»</w:t>
      </w:r>
      <w:r w:rsidRPr="00257F69">
        <w:rPr>
          <w:color w:val="000000"/>
          <w:sz w:val="28"/>
          <w:szCs w:val="28"/>
          <w:lang w:eastAsia="ru-RU" w:bidi="ru-RU"/>
        </w:rPr>
        <w:t xml:space="preserve">,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ГБУЗ АО «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Лиманская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РБ», ГБУЗ АО «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Наримановская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РБ»);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- 3 родильных отделения в районных больницах </w:t>
      </w:r>
      <w:r w:rsidRPr="00257F69">
        <w:rPr>
          <w:color w:val="000000"/>
          <w:sz w:val="28"/>
          <w:szCs w:val="28"/>
          <w:lang w:val="en-US" w:eastAsia="ru-RU" w:bidi="ru-RU"/>
        </w:rPr>
        <w:t>I</w:t>
      </w:r>
      <w:r w:rsidRPr="00257F69">
        <w:rPr>
          <w:color w:val="000000"/>
          <w:sz w:val="28"/>
          <w:szCs w:val="28"/>
          <w:lang w:eastAsia="ru-RU" w:bidi="ru-RU"/>
        </w:rPr>
        <w:t xml:space="preserve"> уровня –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Харабалинская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</w:t>
      </w:r>
      <w:proofErr w:type="gramStart"/>
      <w:r w:rsidRPr="00257F69">
        <w:rPr>
          <w:color w:val="000000"/>
          <w:sz w:val="28"/>
          <w:szCs w:val="28"/>
          <w:lang w:eastAsia="ru-RU" w:bidi="ru-RU"/>
        </w:rPr>
        <w:t>ГБ</w:t>
      </w:r>
      <w:proofErr w:type="gramEnd"/>
      <w:r w:rsidRPr="00257F69">
        <w:rPr>
          <w:color w:val="000000"/>
          <w:sz w:val="28"/>
          <w:szCs w:val="28"/>
          <w:lang w:eastAsia="ru-RU" w:bidi="ru-RU"/>
        </w:rPr>
        <w:t xml:space="preserve"> ЗАТО Знаменск», ГБУЗ АО «Володарская РБ»;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вторая группа (уровень) – ГБУЗ АО «КРД им. Ю.А.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Пасхаловой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>» и родильное отделение в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Ахтубинская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РБ»;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третья </w:t>
      </w:r>
      <w:proofErr w:type="gramStart"/>
      <w:r w:rsidRPr="00257F69">
        <w:rPr>
          <w:color w:val="000000"/>
          <w:sz w:val="28"/>
          <w:szCs w:val="28"/>
          <w:lang w:eastAsia="ru-RU" w:bidi="ru-RU"/>
        </w:rPr>
        <w:t>А</w:t>
      </w:r>
      <w:proofErr w:type="gramEnd"/>
      <w:r w:rsidRPr="00257F69">
        <w:rPr>
          <w:color w:val="000000"/>
          <w:sz w:val="28"/>
          <w:szCs w:val="28"/>
          <w:lang w:eastAsia="ru-RU" w:bidi="ru-RU"/>
        </w:rPr>
        <w:t xml:space="preserve"> группа (уровень) – ОПЦ в составе многопрофильной медицинской организ</w:t>
      </w:r>
      <w:r w:rsidR="001436C3">
        <w:rPr>
          <w:color w:val="000000"/>
          <w:sz w:val="28"/>
          <w:szCs w:val="28"/>
          <w:lang w:eastAsia="ru-RU" w:bidi="ru-RU"/>
        </w:rPr>
        <w:t>ации – ГБУЗ АО АМОКБ (приложения</w:t>
      </w:r>
      <w:r w:rsidRPr="00257F69">
        <w:rPr>
          <w:color w:val="000000"/>
          <w:sz w:val="28"/>
          <w:szCs w:val="28"/>
          <w:lang w:eastAsia="ru-RU" w:bidi="ru-RU"/>
        </w:rPr>
        <w:t xml:space="preserve"> № </w:t>
      </w:r>
      <w:r w:rsidR="001436C3">
        <w:rPr>
          <w:color w:val="000000"/>
          <w:sz w:val="28"/>
          <w:szCs w:val="28"/>
          <w:lang w:eastAsia="ru-RU" w:bidi="ru-RU"/>
        </w:rPr>
        <w:t xml:space="preserve">1, </w:t>
      </w:r>
      <w:r w:rsidRPr="00257F69">
        <w:rPr>
          <w:color w:val="000000"/>
          <w:sz w:val="28"/>
          <w:szCs w:val="28"/>
          <w:lang w:eastAsia="ru-RU" w:bidi="ru-RU"/>
        </w:rPr>
        <w:t>2 к региональной программе).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Медицинские организации, оказывающие медицинскую помощь новорожденным: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  <w:r w:rsidRPr="00257F69">
        <w:rPr>
          <w:color w:val="00000A"/>
          <w:sz w:val="28"/>
          <w:szCs w:val="28"/>
          <w:lang w:eastAsia="ru-RU" w:bidi="ru-RU"/>
        </w:rPr>
        <w:t xml:space="preserve">- </w:t>
      </w:r>
      <w:r w:rsidRPr="00257F69">
        <w:rPr>
          <w:color w:val="00000A"/>
          <w:sz w:val="28"/>
          <w:szCs w:val="28"/>
          <w:lang w:eastAsia="ru-RU"/>
        </w:rPr>
        <w:t xml:space="preserve">при переводе новорожденного по медицинским показаниям из родовспомогательного учреждения в отделение патологии новорожденных – </w:t>
      </w:r>
      <w:r w:rsidR="001436C3">
        <w:rPr>
          <w:color w:val="00000A"/>
          <w:sz w:val="28"/>
          <w:szCs w:val="28"/>
          <w:lang w:eastAsia="ru-RU"/>
        </w:rPr>
        <w:br/>
      </w:r>
      <w:r w:rsidRPr="00257F69">
        <w:rPr>
          <w:color w:val="00000A"/>
          <w:sz w:val="28"/>
          <w:szCs w:val="28"/>
          <w:highlight w:val="white"/>
          <w:lang w:eastAsia="ru-RU" w:bidi="ru-RU"/>
        </w:rPr>
        <w:t>ГБУЗ АО «ОДКБ им. Н.Н. Силищевой»;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</w:pPr>
      <w:r w:rsidRPr="00257F69">
        <w:rPr>
          <w:color w:val="00000A"/>
          <w:sz w:val="28"/>
          <w:szCs w:val="28"/>
          <w:highlight w:val="white"/>
          <w:lang w:eastAsia="ru-RU"/>
        </w:rPr>
        <w:t xml:space="preserve">- </w:t>
      </w:r>
      <w:r w:rsidRPr="00257F69">
        <w:rPr>
          <w:bCs/>
          <w:color w:val="00000A"/>
          <w:sz w:val="28"/>
          <w:szCs w:val="28"/>
          <w:highlight w:val="white"/>
          <w:lang w:eastAsia="en-US"/>
        </w:rPr>
        <w:t>педиатрические отделения ГБУЗ АО «</w:t>
      </w:r>
      <w:proofErr w:type="spellStart"/>
      <w:r w:rsidRPr="00257F69">
        <w:rPr>
          <w:bCs/>
          <w:color w:val="00000A"/>
          <w:sz w:val="28"/>
          <w:szCs w:val="28"/>
          <w:highlight w:val="white"/>
          <w:lang w:eastAsia="en-US"/>
        </w:rPr>
        <w:t>Ахтубинская</w:t>
      </w:r>
      <w:proofErr w:type="spellEnd"/>
      <w:r w:rsidRPr="00257F69">
        <w:rPr>
          <w:bCs/>
          <w:color w:val="00000A"/>
          <w:sz w:val="28"/>
          <w:szCs w:val="28"/>
          <w:highlight w:val="white"/>
          <w:lang w:eastAsia="en-US"/>
        </w:rPr>
        <w:t xml:space="preserve"> РБ», </w:t>
      </w:r>
      <w:r w:rsidRPr="00257F69">
        <w:rPr>
          <w:color w:val="000000"/>
          <w:sz w:val="28"/>
          <w:szCs w:val="28"/>
          <w:lang w:eastAsia="ru-RU" w:bidi="ru-RU"/>
        </w:rPr>
        <w:t xml:space="preserve">ГБУЗ АО </w:t>
      </w:r>
      <w:r w:rsidR="001436C3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>«</w:t>
      </w:r>
      <w:proofErr w:type="gramStart"/>
      <w:r w:rsidRPr="00257F69">
        <w:rPr>
          <w:color w:val="000000"/>
          <w:sz w:val="28"/>
          <w:szCs w:val="28"/>
          <w:lang w:eastAsia="ru-RU" w:bidi="ru-RU"/>
        </w:rPr>
        <w:t>ГБ</w:t>
      </w:r>
      <w:proofErr w:type="gramEnd"/>
      <w:r w:rsidRPr="00257F69">
        <w:rPr>
          <w:color w:val="000000"/>
          <w:sz w:val="28"/>
          <w:szCs w:val="28"/>
          <w:lang w:eastAsia="ru-RU" w:bidi="ru-RU"/>
        </w:rPr>
        <w:t xml:space="preserve"> ЗАТО Знаменск»</w:t>
      </w:r>
      <w:r w:rsidRPr="00257F69">
        <w:rPr>
          <w:bCs/>
          <w:color w:val="00000A"/>
          <w:sz w:val="28"/>
          <w:szCs w:val="28"/>
          <w:highlight w:val="white"/>
          <w:lang w:eastAsia="en-US"/>
        </w:rPr>
        <w:t>, ГБУЗ АО «Володарская РБ», ГБУЗ АО «</w:t>
      </w:r>
      <w:proofErr w:type="spellStart"/>
      <w:r w:rsidRPr="00257F69">
        <w:rPr>
          <w:bCs/>
          <w:color w:val="00000A"/>
          <w:sz w:val="28"/>
          <w:szCs w:val="28"/>
          <w:highlight w:val="white"/>
          <w:lang w:eastAsia="en-US"/>
        </w:rPr>
        <w:t>Ено</w:t>
      </w:r>
      <w:proofErr w:type="spellEnd"/>
      <w:r w:rsidR="001436C3">
        <w:rPr>
          <w:bCs/>
          <w:color w:val="00000A"/>
          <w:sz w:val="28"/>
          <w:szCs w:val="28"/>
          <w:highlight w:val="white"/>
          <w:lang w:eastAsia="en-US"/>
        </w:rPr>
        <w:t>-</w:t>
      </w:r>
      <w:r w:rsidR="001436C3">
        <w:rPr>
          <w:bCs/>
          <w:color w:val="00000A"/>
          <w:sz w:val="28"/>
          <w:szCs w:val="28"/>
          <w:highlight w:val="white"/>
          <w:lang w:eastAsia="en-US"/>
        </w:rPr>
        <w:br/>
      </w:r>
      <w:proofErr w:type="spellStart"/>
      <w:r w:rsidRPr="00257F69">
        <w:rPr>
          <w:bCs/>
          <w:color w:val="00000A"/>
          <w:sz w:val="28"/>
          <w:szCs w:val="28"/>
          <w:highlight w:val="white"/>
          <w:lang w:eastAsia="en-US"/>
        </w:rPr>
        <w:t>таевская</w:t>
      </w:r>
      <w:proofErr w:type="spellEnd"/>
      <w:r w:rsidRPr="00257F69">
        <w:rPr>
          <w:bCs/>
          <w:color w:val="00000A"/>
          <w:sz w:val="28"/>
          <w:szCs w:val="28"/>
          <w:highlight w:val="white"/>
          <w:lang w:eastAsia="en-US"/>
        </w:rPr>
        <w:t xml:space="preserve"> РБ», ГБУЗ АО «</w:t>
      </w:r>
      <w:proofErr w:type="spellStart"/>
      <w:r w:rsidRPr="00257F69">
        <w:rPr>
          <w:bCs/>
          <w:color w:val="00000A"/>
          <w:sz w:val="28"/>
          <w:szCs w:val="28"/>
          <w:highlight w:val="white"/>
          <w:lang w:eastAsia="en-US"/>
        </w:rPr>
        <w:t>Икрянинская</w:t>
      </w:r>
      <w:proofErr w:type="spellEnd"/>
      <w:r w:rsidRPr="00257F69">
        <w:rPr>
          <w:bCs/>
          <w:color w:val="00000A"/>
          <w:sz w:val="28"/>
          <w:szCs w:val="28"/>
          <w:highlight w:val="white"/>
          <w:lang w:eastAsia="en-US"/>
        </w:rPr>
        <w:t xml:space="preserve"> РБ», ГБУЗ АО «</w:t>
      </w:r>
      <w:proofErr w:type="spellStart"/>
      <w:r w:rsidRPr="00257F69">
        <w:rPr>
          <w:bCs/>
          <w:color w:val="00000A"/>
          <w:sz w:val="28"/>
          <w:szCs w:val="28"/>
          <w:highlight w:val="white"/>
          <w:lang w:eastAsia="en-US"/>
        </w:rPr>
        <w:t>Лиманская</w:t>
      </w:r>
      <w:proofErr w:type="spellEnd"/>
      <w:r w:rsidRPr="00257F69">
        <w:rPr>
          <w:bCs/>
          <w:color w:val="00000A"/>
          <w:sz w:val="28"/>
          <w:szCs w:val="28"/>
          <w:highlight w:val="white"/>
          <w:lang w:eastAsia="en-US"/>
        </w:rPr>
        <w:t xml:space="preserve"> РБ», </w:t>
      </w:r>
      <w:r w:rsidR="001436C3">
        <w:rPr>
          <w:bCs/>
          <w:color w:val="00000A"/>
          <w:sz w:val="28"/>
          <w:szCs w:val="28"/>
          <w:highlight w:val="white"/>
          <w:lang w:eastAsia="en-US"/>
        </w:rPr>
        <w:br/>
      </w:r>
      <w:r w:rsidRPr="00257F69">
        <w:rPr>
          <w:bCs/>
          <w:color w:val="00000A"/>
          <w:sz w:val="28"/>
          <w:szCs w:val="28"/>
          <w:highlight w:val="white"/>
          <w:lang w:eastAsia="en-US"/>
        </w:rPr>
        <w:t>ГБУЗ АО «</w:t>
      </w:r>
      <w:proofErr w:type="spellStart"/>
      <w:r w:rsidRPr="00257F69">
        <w:rPr>
          <w:bCs/>
          <w:color w:val="00000A"/>
          <w:sz w:val="28"/>
          <w:szCs w:val="28"/>
          <w:highlight w:val="white"/>
          <w:lang w:eastAsia="en-US"/>
        </w:rPr>
        <w:t>Харабалинская</w:t>
      </w:r>
      <w:proofErr w:type="spellEnd"/>
      <w:r w:rsidRPr="00257F69">
        <w:rPr>
          <w:bCs/>
          <w:color w:val="00000A"/>
          <w:sz w:val="28"/>
          <w:szCs w:val="28"/>
          <w:highlight w:val="white"/>
          <w:lang w:eastAsia="en-US"/>
        </w:rPr>
        <w:t xml:space="preserve"> РБ», ГБУЗ АО «</w:t>
      </w:r>
      <w:proofErr w:type="spellStart"/>
      <w:r w:rsidRPr="00257F69">
        <w:rPr>
          <w:bCs/>
          <w:color w:val="00000A"/>
          <w:sz w:val="28"/>
          <w:szCs w:val="28"/>
          <w:highlight w:val="white"/>
          <w:lang w:eastAsia="en-US"/>
        </w:rPr>
        <w:t>Черноярская</w:t>
      </w:r>
      <w:proofErr w:type="spellEnd"/>
      <w:r w:rsidRPr="00257F69">
        <w:rPr>
          <w:bCs/>
          <w:color w:val="00000A"/>
          <w:sz w:val="28"/>
          <w:szCs w:val="28"/>
          <w:highlight w:val="white"/>
          <w:lang w:eastAsia="en-US"/>
        </w:rPr>
        <w:t xml:space="preserve"> РБ».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A"/>
          <w:sz w:val="28"/>
          <w:szCs w:val="28"/>
          <w:lang w:eastAsia="ru-RU"/>
        </w:rPr>
        <w:t>В случае отсутствия в документации новорожденного ребенка (истории развития ребенка, медицинской карте стационарного больного, выписном или переводном эпикризе), в том числе электронной медицинской карте  новорожденного, информации о заборе образца крови при поступлении под наблюдение в медицинскую организацию, оказывающую первичную медико-санитарную помощь, проведение НС организуется и осуществляется уполномоченными медицинскими работниками педиатрического звена в следующих медицинских организациях: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- ГБУЗ АО «Приволжская РБ», ГБУЗ АО «Володарская РБ»,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Енотаевская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Икрянинская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«Красноярская РБ», 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Камызякская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Лиманская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Наримановская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«ГБ ЗАТО Знаменск»,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Харабалинская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Ахтубинская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«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Черноярская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 xml:space="preserve"> РБ», ГБУЗ АО </w:t>
      </w:r>
      <w:r w:rsidRPr="00257F69">
        <w:rPr>
          <w:color w:val="000000"/>
          <w:sz w:val="28"/>
          <w:szCs w:val="28"/>
          <w:lang w:eastAsia="ru-RU" w:bidi="ru-RU"/>
        </w:rPr>
        <w:br/>
        <w:t xml:space="preserve">«ГП № 2», ГБУЗ АО «ГП № 3», ГБУЗ АО «ГП № 5» , ГБУЗ АО «ГП № 10», ГБУЗ АО «ДГП  № 1», ГБУЗ АО «ДГП № 3», ГБУЗ АО «ДГП № 4», ГБУЗ АО «ДГП № 5», НУЗ «ОБ на станции Астрахань-1 ОАО «РЖД» и «Астраханская клиническая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больница» ФГБУЗ ЮОМЦ</w:t>
      </w:r>
      <w:r w:rsidRPr="00257F69">
        <w:rPr>
          <w:color w:val="000000"/>
          <w:sz w:val="28"/>
          <w:szCs w:val="28"/>
          <w:lang w:eastAsia="ru-RU" w:bidi="ru-RU"/>
        </w:rPr>
        <w:t xml:space="preserve"> ФМБА России.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Перед взятием образцов крови заполняется информированное добровольное согласие / отказ на проведение НС и РНС на врожденные и (или) наследственные заболевания.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Обследование новорожденного на врожденные и (или) наследственные заболевания и РНС на врожденные и (или) наследственные заболевания проводится при наличии информированного добровольного согласия законного представителя в соответствии со статей 20 Федерального закона от 21.11.2011 № 323-ФЗ «Об основах охраны здоровья граждан в Российской Федерации». Перед получением информированного добровольного согласия / отказа на проведение НС законный представитель ре</w:t>
      </w:r>
      <w:r w:rsidR="00DC7F9A">
        <w:rPr>
          <w:rFonts w:eastAsia="Arial Unicode MS"/>
          <w:color w:val="000000"/>
          <w:sz w:val="28"/>
          <w:szCs w:val="28"/>
          <w:lang w:eastAsia="ru-RU" w:bidi="ru-RU"/>
        </w:rPr>
        <w:t>бёнка должен быть ознакомлен с п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амяткой для родителей новорождённых детей (приложение 4 к распоряжению министерства здравоохранения Астраханской области от 11.01.2016 № 1р «О совершенствовании массового обследования новорожденных детей (неонатальный скрининг) на территории Астраханской области»).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Забор образцов крови осуществляется на 2 тест-бланка, которые выдаются МГК ОПЦ ГБУЗ АО АМОКБ. 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Для проведения НС на врожденные и (или) наследственные заболевания и РНС на врожденные и (или) наследственные заболевания забор образцов крови осуществляют из пятки новорожденного через 3 часа после кормления (в возрасте 24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48 часов жизни у доношенного </w:t>
      </w:r>
      <w:r w:rsidR="001436C3">
        <w:rPr>
          <w:rFonts w:eastAsia="Arial Unicode MS"/>
          <w:color w:val="000000"/>
          <w:sz w:val="28"/>
          <w:szCs w:val="28"/>
          <w:lang w:eastAsia="ru-RU" w:bidi="ru-RU"/>
        </w:rPr>
        <w:t xml:space="preserve">новорожденного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и на 7 сутки (144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–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168 часов) жизни у недоношенного новорожденного</w:t>
      </w:r>
      <w:r w:rsidR="001436C3">
        <w:rPr>
          <w:rFonts w:eastAsia="Arial Unicode MS"/>
          <w:color w:val="000000"/>
          <w:sz w:val="28"/>
          <w:szCs w:val="28"/>
          <w:lang w:eastAsia="ru-RU" w:bidi="ru-RU"/>
        </w:rPr>
        <w:t>)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Тест-бланк подлежит высушиванию в горизонтальном положении на сухой, чистой обезжиренной поверхности до полного высыхания не менее 3 часов при комнатной температуре (15–22 С</w:t>
      </w:r>
      <w:r w:rsidRPr="00257F69">
        <w:rPr>
          <w:rFonts w:eastAsia="Arial Unicode MS" w:cs="Arial Unicode MS"/>
          <w:color w:val="000000"/>
          <w:sz w:val="28"/>
          <w:szCs w:val="28"/>
          <w:vertAlign w:val="superscript"/>
          <w:lang w:eastAsia="ru-RU" w:bidi="ru-RU"/>
        </w:rPr>
        <w:t>0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) без применения дополнительной тепловой обработки для ускорения сушки (солнечный свет, фен, батарея и</w:t>
      </w:r>
      <w:r w:rsidR="000E499D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</w:t>
      </w:r>
      <w:r w:rsidR="00DC7F9A">
        <w:rPr>
          <w:rFonts w:eastAsia="Arial Unicode MS" w:cs="Arial Unicode MS"/>
          <w:color w:val="000000"/>
          <w:sz w:val="28"/>
          <w:szCs w:val="28"/>
          <w:lang w:eastAsia="ru-RU" w:bidi="ru-RU"/>
        </w:rPr>
        <w:t>др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.), избегая соприкосновение тест-бланков между собой во время сушки.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Направление для забора образцов крови и последующего проведения НС и (или) РНС (далее</w:t>
      </w:r>
      <w:r w:rsidR="00DC7F9A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–</w:t>
      </w:r>
      <w:r w:rsidR="00DC7F9A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направление) формируется медицинским работником, проводившим забор крови, посредством МИС с целью формирования структурированного электронного медицинского документа (далее – СЭМД) «Направл</w:t>
      </w:r>
      <w:r w:rsidR="00DC7F9A">
        <w:rPr>
          <w:rFonts w:eastAsia="Arial Unicode MS"/>
          <w:color w:val="000000"/>
          <w:sz w:val="28"/>
          <w:szCs w:val="28"/>
          <w:lang w:eastAsia="ru-RU" w:bidi="ru-RU"/>
        </w:rPr>
        <w:t xml:space="preserve">ение на неонатальный скрининг»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и дальнейшей передачи в ВИМИС «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АКиНЕО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». Направление распечатывается и прикрепляется к тест-бланку.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За правильность взятия крови, достоверность указанных сведений в направлении и тест-бланке несет ответственность специально обученный медицинский работник медицинской организации.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Информация о заборе образцов крови (дате и времени забора образцов крови) вносится медицинским работником, проводившим забор крови, в историю развития новорожденного, медицинскую карту стационарного больного ребенка, выписной эпикриз, историю развития ребенка в поликлинике по месту прикрепления ребенка (в зависимости от места забора крови).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A"/>
          <w:sz w:val="28"/>
          <w:szCs w:val="28"/>
          <w:lang w:eastAsia="ru-RU" w:bidi="ru-RU"/>
        </w:rPr>
        <w:t>Во избежание загрязнения тест-бланки упаковываются, не соприкасаясь пятнами крови</w:t>
      </w:r>
      <w:r w:rsidRPr="00257F69">
        <w:rPr>
          <w:color w:val="00000A"/>
          <w:lang w:eastAsia="ru-RU" w:bidi="ru-RU"/>
        </w:rPr>
        <w:t xml:space="preserve"> </w:t>
      </w:r>
      <w:r w:rsidRPr="00257F69">
        <w:rPr>
          <w:color w:val="00000A"/>
          <w:sz w:val="28"/>
          <w:szCs w:val="28"/>
          <w:lang w:eastAsia="ru-RU" w:bidi="ru-RU"/>
        </w:rPr>
        <w:t xml:space="preserve">и не </w:t>
      </w:r>
      <w:proofErr w:type="spellStart"/>
      <w:r w:rsidRPr="00257F69">
        <w:rPr>
          <w:color w:val="00000A"/>
          <w:sz w:val="28"/>
          <w:szCs w:val="28"/>
          <w:lang w:eastAsia="ru-RU" w:bidi="ru-RU"/>
        </w:rPr>
        <w:t>накладываясь</w:t>
      </w:r>
      <w:proofErr w:type="spellEnd"/>
      <w:r w:rsidRPr="00257F69">
        <w:rPr>
          <w:color w:val="00000A"/>
          <w:sz w:val="28"/>
          <w:szCs w:val="28"/>
          <w:lang w:eastAsia="ru-RU" w:bidi="ru-RU"/>
        </w:rPr>
        <w:t xml:space="preserve"> друг на друга, герметично в специальную упаковку (</w:t>
      </w:r>
      <w:r w:rsidRPr="00257F69">
        <w:rPr>
          <w:color w:val="00000A"/>
          <w:sz w:val="28"/>
          <w:szCs w:val="28"/>
          <w:lang w:val="en-US" w:eastAsia="ru-RU" w:bidi="ru-RU"/>
        </w:rPr>
        <w:t>ZIP</w:t>
      </w:r>
      <w:r w:rsidRPr="00257F69">
        <w:rPr>
          <w:color w:val="00000A"/>
          <w:sz w:val="28"/>
          <w:szCs w:val="28"/>
          <w:lang w:eastAsia="ru-RU" w:bidi="ru-RU"/>
        </w:rPr>
        <w:t xml:space="preserve"> пакет) и направляются в лабораторию НС МГК ОПЦ ГБУЗ АО АМОКБ</w:t>
      </w:r>
      <w:r w:rsidRPr="00257F69">
        <w:rPr>
          <w:color w:val="00000A"/>
          <w:sz w:val="28"/>
          <w:szCs w:val="28"/>
          <w:lang w:eastAsia="ru-RU"/>
        </w:rPr>
        <w:t xml:space="preserve"> по адресу: г. Астрахань, улица Татищева, 2, в течение 24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–</w:t>
      </w:r>
      <w:r w:rsidRPr="00257F69">
        <w:rPr>
          <w:color w:val="00000A"/>
          <w:sz w:val="28"/>
          <w:szCs w:val="28"/>
          <w:lang w:eastAsia="ru-RU"/>
        </w:rPr>
        <w:t>48 часов от момента взятия крови автомобильным транспортом с понедельника по субботу в соответствии со схемами 1 и 1а.</w:t>
      </w:r>
    </w:p>
    <w:p w:rsidR="00257F69" w:rsidRPr="00257F69" w:rsidRDefault="00257F69" w:rsidP="00E30190">
      <w:pPr>
        <w:widowControl w:val="0"/>
        <w:spacing w:after="4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A"/>
          <w:sz w:val="28"/>
          <w:szCs w:val="28"/>
          <w:lang w:eastAsia="ru-RU"/>
        </w:rPr>
        <w:t>Прием тест-бланков в</w:t>
      </w:r>
      <w:r w:rsidRPr="00257F69">
        <w:rPr>
          <w:color w:val="00000A"/>
          <w:sz w:val="28"/>
          <w:szCs w:val="28"/>
          <w:lang w:eastAsia="ru-RU" w:bidi="ru-RU"/>
        </w:rPr>
        <w:t xml:space="preserve"> лаборатории НС МГК ОПЦ ГБУЗ АО АМОКБ</w:t>
      </w:r>
      <w:r w:rsidRPr="00257F69">
        <w:rPr>
          <w:color w:val="00000A"/>
          <w:sz w:val="28"/>
          <w:szCs w:val="28"/>
          <w:lang w:eastAsia="ru-RU"/>
        </w:rPr>
        <w:t xml:space="preserve"> по адресу: г. Астрахань, улица Татищева, 2, осуществляется фельдшером-</w:t>
      </w:r>
      <w:proofErr w:type="spellStart"/>
      <w:r w:rsidRPr="00257F69">
        <w:rPr>
          <w:color w:val="00000A"/>
          <w:sz w:val="28"/>
          <w:szCs w:val="28"/>
          <w:lang w:eastAsia="ru-RU"/>
        </w:rPr>
        <w:t>лаборан</w:t>
      </w:r>
      <w:proofErr w:type="spellEnd"/>
      <w:r w:rsidR="001436C3">
        <w:rPr>
          <w:color w:val="00000A"/>
          <w:sz w:val="28"/>
          <w:szCs w:val="28"/>
          <w:lang w:eastAsia="ru-RU"/>
        </w:rPr>
        <w:t>-</w:t>
      </w:r>
      <w:r w:rsidRPr="00257F69">
        <w:rPr>
          <w:color w:val="00000A"/>
          <w:sz w:val="28"/>
          <w:szCs w:val="28"/>
          <w:lang w:eastAsia="ru-RU"/>
        </w:rPr>
        <w:t xml:space="preserve">том с понедельника по субботу. Регистрация приема </w:t>
      </w:r>
      <w:r w:rsidR="001436C3">
        <w:rPr>
          <w:color w:val="00000A"/>
          <w:sz w:val="28"/>
          <w:szCs w:val="28"/>
          <w:lang w:eastAsia="ru-RU"/>
        </w:rPr>
        <w:t>тест-</w:t>
      </w:r>
      <w:r w:rsidRPr="00257F69">
        <w:rPr>
          <w:color w:val="00000A"/>
          <w:sz w:val="28"/>
          <w:szCs w:val="28"/>
          <w:lang w:eastAsia="ru-RU"/>
        </w:rPr>
        <w:t>бланков осуществляется в рукописном журнале приема образцов крови новорожденных для НС</w:t>
      </w:r>
      <w:r w:rsidR="00C65947">
        <w:rPr>
          <w:color w:val="00000A"/>
          <w:sz w:val="28"/>
          <w:szCs w:val="28"/>
          <w:lang w:eastAsia="ru-RU"/>
        </w:rPr>
        <w:t>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Тест-бланк с 5 пятнами крови используется для лабораторного исследования образцов крови новорожденных в рамках НС на врожденные и (или) наследственные заболевания в лаборатории НС МГК ОПЦ ГБУЗ АО АМОКБ (т</w:t>
      </w:r>
      <w:r w:rsidRPr="00257F69">
        <w:rPr>
          <w:color w:val="000000"/>
          <w:sz w:val="28"/>
          <w:szCs w:val="28"/>
          <w:highlight w:val="white"/>
          <w:lang w:eastAsia="ru-RU" w:bidi="ru-RU"/>
        </w:rPr>
        <w:t>ест-бланки с 5 пят</w:t>
      </w:r>
      <w:r w:rsidR="00DC7F9A">
        <w:rPr>
          <w:color w:val="000000"/>
          <w:sz w:val="28"/>
          <w:szCs w:val="28"/>
          <w:highlight w:val="white"/>
          <w:lang w:eastAsia="ru-RU" w:bidi="ru-RU"/>
        </w:rPr>
        <w:t>нами крови хранятся не менее 3</w:t>
      </w:r>
      <w:r w:rsidRPr="00257F69">
        <w:rPr>
          <w:color w:val="000000"/>
          <w:sz w:val="28"/>
          <w:szCs w:val="28"/>
          <w:highlight w:val="white"/>
          <w:lang w:eastAsia="ru-RU" w:bidi="ru-RU"/>
        </w:rPr>
        <w:t xml:space="preserve"> лет при температуре не выше +25</w:t>
      </w:r>
      <w:r w:rsidRPr="00257F69">
        <w:rPr>
          <w:color w:val="000000"/>
          <w:sz w:val="28"/>
          <w:szCs w:val="28"/>
          <w:highlight w:val="white"/>
          <w:vertAlign w:val="superscript"/>
          <w:lang w:eastAsia="ru-RU" w:bidi="ru-RU"/>
        </w:rPr>
        <w:t>0</w:t>
      </w:r>
      <w:r w:rsidRPr="00257F69">
        <w:rPr>
          <w:color w:val="000000"/>
          <w:sz w:val="28"/>
          <w:szCs w:val="28"/>
          <w:highlight w:val="white"/>
          <w:lang w:eastAsia="ru-RU" w:bidi="ru-RU"/>
        </w:rPr>
        <w:t>С).</w:t>
      </w:r>
      <w:r w:rsidRPr="00257F69">
        <w:rPr>
          <w:rFonts w:eastAsia="Arial Unicode MS" w:cs="Arial Unicode MS"/>
          <w:color w:val="000000"/>
          <w:sz w:val="28"/>
          <w:szCs w:val="28"/>
          <w:highlight w:val="white"/>
          <w:lang w:eastAsia="ru-RU" w:bidi="ru-RU"/>
        </w:rPr>
        <w:t xml:space="preserve"> 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Лаборатория НС МГК ОПЦ ГБУЗ АО АМОКБ 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осуществляет </w:t>
      </w:r>
      <w:proofErr w:type="spellStart"/>
      <w:r w:rsidRPr="00257F69">
        <w:rPr>
          <w:rFonts w:cs="Arial Unicode MS"/>
          <w:color w:val="000000"/>
          <w:sz w:val="28"/>
          <w:szCs w:val="28"/>
          <w:lang w:eastAsia="ru-RU" w:bidi="ru-RU"/>
        </w:rPr>
        <w:t>скрининговые</w:t>
      </w:r>
      <w:proofErr w:type="spellEnd"/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 лабораторные исследования из тест-бланков с 5 пятнами крови новорожденного (сроки проведения </w:t>
      </w:r>
      <w:proofErr w:type="spellStart"/>
      <w:r w:rsidRPr="00257F69">
        <w:rPr>
          <w:rFonts w:cs="Arial Unicode MS"/>
          <w:color w:val="000000"/>
          <w:sz w:val="28"/>
          <w:szCs w:val="28"/>
          <w:lang w:eastAsia="ru-RU" w:bidi="ru-RU"/>
        </w:rPr>
        <w:t>скрининговых</w:t>
      </w:r>
      <w:proofErr w:type="spellEnd"/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 тестов составляют 72 часа от момента поступления тест-бланков). </w:t>
      </w:r>
      <w:r w:rsidRPr="00257F69">
        <w:rPr>
          <w:rFonts w:cs="Arial Unicode MS"/>
          <w:color w:val="000000"/>
          <w:sz w:val="28"/>
          <w:szCs w:val="28"/>
          <w:highlight w:val="white"/>
          <w:lang w:eastAsia="ru-RU" w:bidi="ru-RU"/>
        </w:rPr>
        <w:t>Фиксация положительных и отрицательных результатов осуществляется специалистом (фельдшером-лаборантом) лаборатории НС.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Лаборатория НС МГК ОПЦ ГБУЗ АО АМОКБ в течение 24 часов после получения тест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-бланка с 3 пятнами крови для проведения лабораторного исследования образцов крови новорожденных в рамках РНС на врожденные и (или) наследственные заболевания</w:t>
      </w:r>
      <w:r w:rsidRPr="00257F69">
        <w:rPr>
          <w:color w:val="000000"/>
          <w:sz w:val="28"/>
          <w:szCs w:val="28"/>
          <w:lang w:eastAsia="ru-RU" w:bidi="ru-RU"/>
        </w:rPr>
        <w:t xml:space="preserve"> организует отправку образцов крови на тест-бланках с 3 пятнами в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лабораторный отдел медико-генетического центра </w:t>
      </w:r>
      <w:r w:rsidR="00E14192">
        <w:rPr>
          <w:rFonts w:eastAsia="Arial Unicode MS"/>
          <w:color w:val="000000"/>
          <w:sz w:val="28"/>
          <w:szCs w:val="28"/>
          <w:lang w:eastAsia="ru-RU" w:bidi="ru-RU"/>
        </w:rPr>
        <w:t>ф</w:t>
      </w:r>
      <w:r w:rsidR="00DC7F9A">
        <w:rPr>
          <w:rFonts w:eastAsia="Arial Unicode MS"/>
          <w:color w:val="000000"/>
          <w:sz w:val="28"/>
          <w:szCs w:val="28"/>
          <w:lang w:eastAsia="ru-RU" w:bidi="ru-RU"/>
        </w:rPr>
        <w:t>едерального государственного бюджетного образовательного учреждения</w:t>
      </w:r>
      <w:r w:rsidR="00DC7F9A" w:rsidRPr="00DC7F9A">
        <w:rPr>
          <w:rFonts w:eastAsia="Arial Unicode MS"/>
          <w:color w:val="000000"/>
          <w:sz w:val="28"/>
          <w:szCs w:val="28"/>
          <w:lang w:eastAsia="ru-RU" w:bidi="ru-RU"/>
        </w:rPr>
        <w:t xml:space="preserve"> высшего образования</w:t>
      </w:r>
      <w:r w:rsidR="00DC7F9A" w:rsidRPr="00E14192"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«Ростовский государственный медицинский университет» Министерства здравоохранения Российской Федерации, г. Ростов-на-Дону </w:t>
      </w:r>
      <w:r w:rsidR="00DC7F9A">
        <w:rPr>
          <w:color w:val="000000"/>
          <w:sz w:val="28"/>
          <w:szCs w:val="28"/>
          <w:lang w:eastAsia="ru-RU" w:bidi="ru-RU"/>
        </w:rPr>
        <w:t>(схема 2</w:t>
      </w:r>
      <w:r w:rsidRPr="00257F69">
        <w:rPr>
          <w:color w:val="000000"/>
          <w:sz w:val="28"/>
          <w:szCs w:val="28"/>
          <w:lang w:eastAsia="ru-RU" w:bidi="ru-RU"/>
        </w:rPr>
        <w:t>).</w:t>
      </w:r>
    </w:p>
    <w:p w:rsidR="00257F69" w:rsidRPr="00257F69" w:rsidRDefault="00257F69" w:rsidP="00E30190">
      <w:pPr>
        <w:widowControl w:val="0"/>
        <w:shd w:val="clear" w:color="auto" w:fill="FFFFFF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Лабораторный отдел медико-генетического центра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федерального государственного бюджетного образовательного учреждения высшего образования 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«Ростовский государственный медицинский университет» Министерства здравоохранения Российской Федерации, г. Ростов-на-Дону 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осуществляет расширенные </w:t>
      </w:r>
      <w:proofErr w:type="spellStart"/>
      <w:r w:rsidRPr="00257F69">
        <w:rPr>
          <w:rFonts w:cs="Arial Unicode MS"/>
          <w:color w:val="000000"/>
          <w:sz w:val="28"/>
          <w:szCs w:val="28"/>
          <w:lang w:eastAsia="ru-RU" w:bidi="ru-RU"/>
        </w:rPr>
        <w:t>скрининговые</w:t>
      </w:r>
      <w:proofErr w:type="spellEnd"/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 лабораторные исследования из тест-бланков с 3 пятнами крови новорожденного в течение 72 часов от момента поступления тест-бланков.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При выявлении положительных результатов скрининга (отклонение значений от «отрезной точки») лабораторным отделом медико-генетического центра 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федерального государственного бюджетного образовательного учреждения высшего образования </w:t>
      </w:r>
      <w:r w:rsidRPr="00257F69">
        <w:rPr>
          <w:sz w:val="28"/>
          <w:szCs w:val="28"/>
          <w:lang w:eastAsia="ru-RU" w:bidi="ru-RU"/>
        </w:rPr>
        <w:t xml:space="preserve">«Ростовский государственный медицинский университет» </w:t>
      </w:r>
      <w:r w:rsidRPr="00257F69">
        <w:rPr>
          <w:color w:val="000000"/>
          <w:sz w:val="28"/>
          <w:szCs w:val="28"/>
          <w:lang w:eastAsia="ru-RU" w:bidi="ru-RU"/>
        </w:rPr>
        <w:t xml:space="preserve">Министерства здравоохранения Российской Федерации, г. Ростов-на-Дону формируется группа высокого риска, которая передается в лабораторию НС МГК ОПЦ ГБУЗ АО АМОКБ в течение 24 часов.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При получении результатов 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скрининговых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исследований формируется группа детей «условно здоровых» по всем исследуемым заболеваниям и группа высокого риска врожденных и (или) наследственных заболеваний.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Дети из группы детей «условно здоровые» не требуют дополнительных исследований, информация о результате </w:t>
      </w:r>
      <w:proofErr w:type="spellStart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скринингового</w:t>
      </w:r>
      <w:proofErr w:type="spellEnd"/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исследования доводится до сведения медицинской организации, к которой ребенок прикреплен на медицинское обслуживание.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cs="Arial Unicode MS"/>
          <w:color w:val="000000"/>
          <w:sz w:val="28"/>
          <w:szCs w:val="28"/>
          <w:lang w:eastAsia="ru-RU" w:bidi="ru-RU"/>
        </w:rPr>
        <w:t>После получения информации законный представитель новорожденного из группы высокого риска НС</w:t>
      </w:r>
      <w:r w:rsidRPr="00257F69">
        <w:rPr>
          <w:color w:val="000000"/>
          <w:sz w:val="28"/>
          <w:szCs w:val="28"/>
          <w:lang w:eastAsia="ru-RU" w:bidi="ru-RU"/>
        </w:rPr>
        <w:t xml:space="preserve"> на врожденные и (или) наследственные заболевания и РНС на врожденные и (или) наследственные заболевания 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 приглашается к врачу-генетику </w:t>
      </w:r>
      <w:r w:rsidRPr="00257F69">
        <w:rPr>
          <w:color w:val="000000"/>
          <w:sz w:val="28"/>
          <w:szCs w:val="28"/>
          <w:lang w:eastAsia="ru-RU" w:bidi="ru-RU"/>
        </w:rPr>
        <w:t xml:space="preserve">МГК ОПЦ ГБУЗ АО АМОКБ 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для взятия образцов крови для проведения повторного </w:t>
      </w:r>
      <w:proofErr w:type="spellStart"/>
      <w:r w:rsidRPr="00257F69">
        <w:rPr>
          <w:rFonts w:cs="Arial Unicode MS"/>
          <w:color w:val="000000"/>
          <w:sz w:val="28"/>
          <w:szCs w:val="28"/>
          <w:lang w:eastAsia="ru-RU" w:bidi="ru-RU"/>
        </w:rPr>
        <w:t>скринингового</w:t>
      </w:r>
      <w:proofErr w:type="spellEnd"/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 исследования (</w:t>
      </w:r>
      <w:proofErr w:type="spellStart"/>
      <w:r w:rsidRPr="00257F69">
        <w:rPr>
          <w:rFonts w:cs="Arial Unicode MS"/>
          <w:color w:val="000000"/>
          <w:sz w:val="28"/>
          <w:szCs w:val="28"/>
          <w:lang w:eastAsia="ru-RU" w:bidi="ru-RU"/>
        </w:rPr>
        <w:t>ретеста</w:t>
      </w:r>
      <w:proofErr w:type="spellEnd"/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) в </w:t>
      </w:r>
      <w:r w:rsidRPr="00257F69">
        <w:rPr>
          <w:color w:val="000000"/>
          <w:sz w:val="28"/>
          <w:szCs w:val="28"/>
          <w:lang w:eastAsia="ru-RU" w:bidi="ru-RU"/>
        </w:rPr>
        <w:t xml:space="preserve">МГК ОПЦ ГБУЗ АО АМОКБ или забора крови для проведения подтверждающей биохимической и (или) молекулярно-генетической и (или) молекулярно-цитогенетической диагностики для последующей транспортировки в течение </w:t>
      </w:r>
      <w:r w:rsidR="001436C3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 xml:space="preserve">24 часов биоматериала в </w:t>
      </w:r>
      <w:r w:rsidR="00443233">
        <w:rPr>
          <w:rFonts w:eastAsia="Calibri"/>
          <w:iCs/>
          <w:color w:val="000000"/>
          <w:sz w:val="28"/>
          <w:szCs w:val="28"/>
          <w:highlight w:val="white"/>
          <w:lang w:eastAsia="ru-RU"/>
        </w:rPr>
        <w:t>ф</w:t>
      </w:r>
      <w:r w:rsidR="00DC7F9A">
        <w:rPr>
          <w:rFonts w:eastAsia="Calibri"/>
          <w:iCs/>
          <w:color w:val="000000"/>
          <w:sz w:val="28"/>
          <w:szCs w:val="28"/>
          <w:highlight w:val="white"/>
          <w:lang w:eastAsia="ru-RU"/>
        </w:rPr>
        <w:t>едеральное государственное научное учреждение</w:t>
      </w:r>
      <w:r w:rsidRPr="00257F69">
        <w:rPr>
          <w:rFonts w:eastAsia="Calibri"/>
          <w:iCs/>
          <w:color w:val="000000"/>
          <w:sz w:val="28"/>
          <w:szCs w:val="28"/>
          <w:highlight w:val="white"/>
          <w:lang w:eastAsia="ru-RU"/>
        </w:rPr>
        <w:t xml:space="preserve"> «Медико-генетический научный центр имени академика Н.П. Бочкова» </w:t>
      </w:r>
      <w:r w:rsidR="00C65947">
        <w:rPr>
          <w:rFonts w:eastAsia="Calibri"/>
          <w:iCs/>
          <w:color w:val="000000"/>
          <w:sz w:val="28"/>
          <w:szCs w:val="28"/>
          <w:highlight w:val="white"/>
          <w:lang w:eastAsia="ru-RU"/>
        </w:rPr>
        <w:br/>
      </w:r>
      <w:r w:rsidRPr="00257F69">
        <w:rPr>
          <w:rFonts w:eastAsia="Calibri"/>
          <w:iCs/>
          <w:color w:val="000000"/>
          <w:sz w:val="28"/>
          <w:szCs w:val="28"/>
          <w:highlight w:val="white"/>
          <w:lang w:eastAsia="ru-RU"/>
        </w:rPr>
        <w:t>г. Москва,</w:t>
      </w:r>
      <w:r w:rsidRPr="00257F69">
        <w:rPr>
          <w:color w:val="000000"/>
          <w:sz w:val="28"/>
          <w:szCs w:val="28"/>
          <w:lang w:eastAsia="ru-RU" w:bidi="ru-RU"/>
        </w:rPr>
        <w:t xml:space="preserve"> выполняющее функции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референс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>-центра по подтверждающей диагностике врожденных и (или) нас</w:t>
      </w:r>
      <w:r w:rsidR="00DC7F9A">
        <w:rPr>
          <w:color w:val="000000"/>
          <w:sz w:val="28"/>
          <w:szCs w:val="28"/>
          <w:lang w:eastAsia="ru-RU" w:bidi="ru-RU"/>
        </w:rPr>
        <w:t>ледственных заболеваний (схема 2</w:t>
      </w:r>
      <w:r w:rsidRPr="00257F69">
        <w:rPr>
          <w:color w:val="000000"/>
          <w:sz w:val="28"/>
          <w:szCs w:val="28"/>
          <w:lang w:eastAsia="ru-RU" w:bidi="ru-RU"/>
        </w:rPr>
        <w:t>).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Перед взятием образцов крови заполняется информированное добровольное согласие </w:t>
      </w:r>
      <w:r w:rsidR="00443233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/ отказ на проведение </w:t>
      </w:r>
      <w:proofErr w:type="spellStart"/>
      <w:r w:rsidR="00443233">
        <w:rPr>
          <w:rFonts w:eastAsia="Arial Unicode MS" w:cs="Arial Unicode MS"/>
          <w:color w:val="000000"/>
          <w:sz w:val="28"/>
          <w:szCs w:val="28"/>
          <w:lang w:eastAsia="ru-RU" w:bidi="ru-RU"/>
        </w:rPr>
        <w:t>ретеста</w:t>
      </w:r>
      <w:proofErr w:type="spellEnd"/>
      <w:r w:rsidR="00443233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и (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>или</w:t>
      </w:r>
      <w:r w:rsidR="00443233">
        <w:rPr>
          <w:rFonts w:eastAsia="Arial Unicode MS" w:cs="Arial Unicode MS"/>
          <w:color w:val="000000"/>
          <w:sz w:val="28"/>
          <w:szCs w:val="28"/>
          <w:lang w:eastAsia="ru-RU" w:bidi="ru-RU"/>
        </w:rPr>
        <w:t>)</w:t>
      </w:r>
      <w:r w:rsidRPr="00257F69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 подтверждающей диагностики на врожденные и (или) наследственные заболевания в рамках НС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в соответствии со статей 20 Федерального закона от 21.11.2011 № 323-ФЗ «Об основах охраны здоровья граждан в Российской Федерации».</w:t>
      </w:r>
    </w:p>
    <w:p w:rsidR="00257F69" w:rsidRPr="00257F69" w:rsidRDefault="00257F69" w:rsidP="00E30190">
      <w:pPr>
        <w:widowControl w:val="0"/>
        <w:ind w:firstLine="709"/>
        <w:jc w:val="both"/>
        <w:textAlignment w:val="baseline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При наличии медицинских показаний врач-генетик МГК ОПЦ </w:t>
      </w:r>
      <w:r w:rsidRPr="00257F69">
        <w:rPr>
          <w:color w:val="000000"/>
          <w:sz w:val="28"/>
          <w:szCs w:val="28"/>
          <w:lang w:eastAsia="ru-RU" w:bidi="ru-RU"/>
        </w:rPr>
        <w:t xml:space="preserve">ГБУЗ АО АМОКБ </w:t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 xml:space="preserve">немедленно направляет новорожденного из группы высокого риска на госпитализацию в профильное отделение ГБУЗ АО «ОДКБ </w:t>
      </w:r>
      <w:r w:rsidR="00C65947">
        <w:rPr>
          <w:rFonts w:cs="Arial Unicode MS"/>
          <w:color w:val="000000"/>
          <w:sz w:val="28"/>
          <w:szCs w:val="28"/>
          <w:lang w:eastAsia="ru-RU" w:bidi="ru-RU"/>
        </w:rPr>
        <w:br/>
      </w:r>
      <w:r w:rsidRPr="00257F69">
        <w:rPr>
          <w:rFonts w:cs="Arial Unicode MS"/>
          <w:color w:val="000000"/>
          <w:sz w:val="28"/>
          <w:szCs w:val="28"/>
          <w:lang w:eastAsia="ru-RU" w:bidi="ru-RU"/>
        </w:rPr>
        <w:t>им. Н.Н. Силищевой» (или) согласно выданному по итогу консультирования заключению пациент (ребенок) направляется в федеральную медицинскую орга</w:t>
      </w:r>
      <w:r w:rsidRPr="00257F69">
        <w:rPr>
          <w:rFonts w:cs="Arial Unicode MS"/>
          <w:sz w:val="28"/>
          <w:szCs w:val="28"/>
          <w:lang w:eastAsia="ru-RU" w:bidi="ru-RU"/>
        </w:rPr>
        <w:t xml:space="preserve">низацию за пределы региона или на дополнительное обследование, консультацию к профильным специалистам консультативно-диагностического центра ГБУЗ АО «ОДКБ им. Н.Н. Силищевой». При необходимости назначается лечение и осуществляется подбор и обеспечение специализированными продуктами лечебного питания до получения результатов </w:t>
      </w:r>
      <w:proofErr w:type="spellStart"/>
      <w:r w:rsidRPr="00257F69">
        <w:rPr>
          <w:rFonts w:cs="Arial Unicode MS"/>
          <w:sz w:val="28"/>
          <w:szCs w:val="28"/>
          <w:lang w:eastAsia="ru-RU" w:bidi="ru-RU"/>
        </w:rPr>
        <w:t>ретеста</w:t>
      </w:r>
      <w:proofErr w:type="spellEnd"/>
      <w:r w:rsidRPr="00257F69">
        <w:rPr>
          <w:rFonts w:cs="Arial Unicode MS"/>
          <w:sz w:val="28"/>
          <w:szCs w:val="28"/>
          <w:lang w:eastAsia="ru-RU" w:bidi="ru-RU"/>
        </w:rPr>
        <w:t xml:space="preserve"> и подтверждающей диагностики.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cs="Arial Unicode MS"/>
          <w:sz w:val="28"/>
          <w:szCs w:val="28"/>
          <w:lang w:eastAsia="ru-RU" w:bidi="ru-RU"/>
        </w:rPr>
        <w:t xml:space="preserve">Срок проведения подтверждающих биохимических, молекулярно-генетических и молекулярно-цитогенетических исследований в </w:t>
      </w:r>
      <w:r w:rsidR="00443233">
        <w:rPr>
          <w:rFonts w:eastAsia="Arial Unicode MS"/>
          <w:bCs/>
          <w:sz w:val="28"/>
          <w:szCs w:val="28"/>
          <w:lang w:eastAsia="ru-RU" w:bidi="ru-RU"/>
        </w:rPr>
        <w:t>федеральном государственном бюджетном научном учреждении</w:t>
      </w:r>
      <w:r w:rsidRPr="00443233">
        <w:rPr>
          <w:rFonts w:eastAsia="Arial Unicode MS"/>
          <w:sz w:val="28"/>
          <w:szCs w:val="28"/>
          <w:lang w:eastAsia="ru-RU" w:bidi="ru-RU"/>
        </w:rPr>
        <w:t xml:space="preserve"> </w:t>
      </w:r>
      <w:r w:rsidRPr="00257F69">
        <w:rPr>
          <w:rFonts w:eastAsia="Calibri"/>
          <w:iCs/>
          <w:sz w:val="28"/>
          <w:szCs w:val="28"/>
          <w:highlight w:val="white"/>
          <w:lang w:eastAsia="ru-RU"/>
        </w:rPr>
        <w:t>«Медико-генетический научный центр имени академика Н.П. Бочкова»</w:t>
      </w:r>
      <w:r w:rsidR="00443233">
        <w:rPr>
          <w:rFonts w:eastAsia="Calibri"/>
          <w:iCs/>
          <w:sz w:val="28"/>
          <w:szCs w:val="28"/>
          <w:lang w:eastAsia="ru-RU"/>
        </w:rPr>
        <w:t xml:space="preserve"> г. Москва</w:t>
      </w:r>
      <w:r w:rsidRPr="00257F69">
        <w:rPr>
          <w:rFonts w:cs="Arial Unicode MS"/>
          <w:sz w:val="28"/>
          <w:szCs w:val="28"/>
          <w:lang w:eastAsia="ru-RU" w:bidi="ru-RU"/>
        </w:rPr>
        <w:t xml:space="preserve">, выполняющем функции </w:t>
      </w:r>
      <w:proofErr w:type="spellStart"/>
      <w:r w:rsidRPr="00257F69">
        <w:rPr>
          <w:rFonts w:cs="Arial Unicode MS"/>
          <w:sz w:val="28"/>
          <w:szCs w:val="28"/>
          <w:lang w:eastAsia="ru-RU" w:bidi="ru-RU"/>
        </w:rPr>
        <w:t>референс</w:t>
      </w:r>
      <w:proofErr w:type="spellEnd"/>
      <w:r w:rsidRPr="00257F69">
        <w:rPr>
          <w:rFonts w:cs="Arial Unicode MS"/>
          <w:sz w:val="28"/>
          <w:szCs w:val="28"/>
          <w:lang w:eastAsia="ru-RU" w:bidi="ru-RU"/>
        </w:rPr>
        <w:t xml:space="preserve">-центра по подтверждающей диагностике врожденных и (или) наследственных заболеваний, составляет не более </w:t>
      </w:r>
      <w:r w:rsidR="001436C3">
        <w:rPr>
          <w:rFonts w:cs="Arial Unicode MS"/>
          <w:sz w:val="28"/>
          <w:szCs w:val="28"/>
          <w:lang w:eastAsia="ru-RU" w:bidi="ru-RU"/>
        </w:rPr>
        <w:t>10</w:t>
      </w:r>
      <w:r w:rsidRPr="00257F69">
        <w:rPr>
          <w:rFonts w:cs="Arial Unicode MS"/>
          <w:sz w:val="28"/>
          <w:szCs w:val="28"/>
          <w:lang w:eastAsia="ru-RU" w:bidi="ru-RU"/>
        </w:rPr>
        <w:t xml:space="preserve"> рабочих дней.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bookmarkStart w:id="14" w:name="100033"/>
      <w:bookmarkStart w:id="15" w:name="100023"/>
      <w:bookmarkStart w:id="16" w:name="100022"/>
      <w:bookmarkEnd w:id="14"/>
      <w:bookmarkEnd w:id="15"/>
      <w:bookmarkEnd w:id="16"/>
      <w:r w:rsidRPr="00257F69">
        <w:rPr>
          <w:rFonts w:cs="Arial Unicode MS"/>
          <w:sz w:val="28"/>
          <w:szCs w:val="28"/>
          <w:lang w:eastAsia="ru-RU" w:bidi="ru-RU"/>
        </w:rPr>
        <w:t>После получения результатов подтверждающей диагностики</w:t>
      </w:r>
      <w:r w:rsidRPr="00257F69">
        <w:rPr>
          <w:sz w:val="28"/>
          <w:szCs w:val="28"/>
          <w:lang w:eastAsia="ru-RU" w:bidi="ru-RU"/>
        </w:rPr>
        <w:t xml:space="preserve"> </w:t>
      </w:r>
      <w:r w:rsidR="00443233" w:rsidRPr="00443233">
        <w:rPr>
          <w:rFonts w:eastAsia="Calibri"/>
          <w:bCs/>
          <w:iCs/>
          <w:sz w:val="28"/>
          <w:szCs w:val="28"/>
          <w:highlight w:val="white"/>
          <w:lang w:eastAsia="ru-RU"/>
        </w:rPr>
        <w:t>федеральное государственное бюджетное научное учреждение</w:t>
      </w:r>
      <w:r w:rsidRPr="00443233">
        <w:rPr>
          <w:rFonts w:eastAsia="Calibri"/>
          <w:iCs/>
          <w:sz w:val="28"/>
          <w:szCs w:val="28"/>
          <w:highlight w:val="white"/>
          <w:lang w:eastAsia="ru-RU"/>
        </w:rPr>
        <w:t xml:space="preserve"> «Медико-генетический науч</w:t>
      </w:r>
      <w:r w:rsidRPr="00C65947">
        <w:rPr>
          <w:rFonts w:eastAsia="Calibri"/>
          <w:iCs/>
          <w:spacing w:val="-2"/>
          <w:sz w:val="28"/>
          <w:szCs w:val="28"/>
          <w:highlight w:val="white"/>
          <w:lang w:eastAsia="ru-RU"/>
        </w:rPr>
        <w:t>ный центр имени академика Н.П. Бочкова»</w:t>
      </w:r>
      <w:r w:rsidR="00C65947" w:rsidRPr="00C65947">
        <w:rPr>
          <w:rFonts w:eastAsia="Calibri"/>
          <w:iCs/>
          <w:spacing w:val="-2"/>
          <w:sz w:val="28"/>
          <w:szCs w:val="28"/>
          <w:highlight w:val="white"/>
          <w:lang w:eastAsia="ru-RU"/>
        </w:rPr>
        <w:t>,</w:t>
      </w:r>
      <w:r w:rsidR="00443233" w:rsidRPr="00C65947">
        <w:rPr>
          <w:rFonts w:eastAsia="Calibri"/>
          <w:iCs/>
          <w:spacing w:val="-2"/>
          <w:sz w:val="28"/>
          <w:szCs w:val="28"/>
          <w:highlight w:val="white"/>
          <w:lang w:eastAsia="ru-RU"/>
        </w:rPr>
        <w:t xml:space="preserve"> г. Москва</w:t>
      </w:r>
      <w:r w:rsidRPr="00C65947">
        <w:rPr>
          <w:rFonts w:eastAsia="Calibri"/>
          <w:iCs/>
          <w:spacing w:val="-2"/>
          <w:sz w:val="28"/>
          <w:szCs w:val="28"/>
          <w:highlight w:val="white"/>
          <w:lang w:eastAsia="ru-RU"/>
        </w:rPr>
        <w:t xml:space="preserve"> или лаборатории НС МГК</w:t>
      </w:r>
      <w:r w:rsidRPr="00443233">
        <w:rPr>
          <w:rFonts w:eastAsia="Calibri"/>
          <w:iCs/>
          <w:sz w:val="28"/>
          <w:szCs w:val="28"/>
          <w:highlight w:val="white"/>
          <w:lang w:eastAsia="ru-RU"/>
        </w:rPr>
        <w:t xml:space="preserve"> ОПЦ</w:t>
      </w:r>
      <w:r w:rsidRPr="00257F69">
        <w:rPr>
          <w:iCs/>
          <w:sz w:val="28"/>
          <w:szCs w:val="28"/>
          <w:highlight w:val="white"/>
          <w:lang w:eastAsia="ru-RU"/>
        </w:rPr>
        <w:t xml:space="preserve"> ГБУЗ АО АМОКБ</w:t>
      </w:r>
      <w:r w:rsidRPr="00257F69">
        <w:rPr>
          <w:rFonts w:cs="Arial Unicode MS"/>
          <w:sz w:val="28"/>
          <w:szCs w:val="28"/>
          <w:lang w:eastAsia="ru-RU" w:bidi="ru-RU"/>
        </w:rPr>
        <w:t xml:space="preserve">, формируется группа детей с выявленным врожденным и (или) наследственным заболеванием, сведения о которых передаются врачом-генетиком МГК </w:t>
      </w:r>
      <w:r w:rsidRPr="00257F69">
        <w:rPr>
          <w:sz w:val="28"/>
          <w:szCs w:val="28"/>
          <w:lang w:eastAsia="ru-RU" w:bidi="ru-RU"/>
        </w:rPr>
        <w:t>ОПЦ ГБУЗ АО АМОКБ</w:t>
      </w:r>
      <w:r w:rsidRPr="00257F69">
        <w:rPr>
          <w:rFonts w:cs="Arial Unicode MS"/>
          <w:sz w:val="28"/>
          <w:szCs w:val="28"/>
          <w:lang w:eastAsia="ru-RU" w:bidi="ru-RU"/>
        </w:rPr>
        <w:t xml:space="preserve"> в течение 24 часов после получения результатов исследования в медицинскую организацию по месту проживания или нахождения новорожденного с соответствующими рекомендациями.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eastAsia="Arial Unicode MS" w:cs="Arial Unicode MS"/>
          <w:sz w:val="28"/>
          <w:szCs w:val="28"/>
          <w:lang w:eastAsia="ru-RU" w:bidi="ru-RU"/>
        </w:rPr>
        <w:t xml:space="preserve">При отсутствии клинических проявлений врожденного и (или) наследственного заболевания врач-педиатр участковый, врач общей практики (семейный врач) по месту жительства в течение 48 часов направляет новорожденного с выявленным врожденным и (или) наследственным заболеванием к </w:t>
      </w:r>
      <w:r w:rsidRPr="00257F69">
        <w:rPr>
          <w:rFonts w:cs="Arial Unicode MS"/>
          <w:sz w:val="28"/>
          <w:szCs w:val="28"/>
          <w:lang w:eastAsia="ru-RU" w:bidi="ru-RU"/>
        </w:rPr>
        <w:t xml:space="preserve">врачу-генетику МГК </w:t>
      </w:r>
      <w:r w:rsidRPr="00257F69">
        <w:rPr>
          <w:sz w:val="28"/>
          <w:szCs w:val="28"/>
          <w:lang w:eastAsia="ru-RU" w:bidi="ru-RU"/>
        </w:rPr>
        <w:t>ОПЦ ГБУЗ АО АМОКБ, который при наличии медицинских показаний привлекает к совместному осмотру главного внештатного генетика министерства здравоохранения Астраханской области и врачей</w:t>
      </w:r>
      <w:r w:rsidRPr="00257F69">
        <w:rPr>
          <w:rFonts w:eastAsia="Arial Unicode MS" w:cs="Arial Unicode MS"/>
          <w:sz w:val="28"/>
          <w:szCs w:val="28"/>
          <w:lang w:eastAsia="ru-RU" w:bidi="ru-RU"/>
        </w:rPr>
        <w:t>-специалистов по профилю заболевания для назначения лечения. В результате осмотра</w:t>
      </w:r>
      <w:r w:rsidRPr="00257F69">
        <w:rPr>
          <w:rFonts w:eastAsia="Arial Unicode MS"/>
          <w:sz w:val="28"/>
          <w:szCs w:val="28"/>
          <w:lang w:eastAsia="ru-RU" w:bidi="ru-RU"/>
        </w:rPr>
        <w:t xml:space="preserve"> формулируется окончательный диагноз, определяется дальнейшая тактика, объем и организация динамического диспансерного наблюдения. Информация о порядке, сроке, периодичности динамического диспансерного наблюдения, возможностях и условиях получения медицинской помощи по профилю выявленного врожденного и (или) наследственного заболевания доводится до законного представителя пациента в ходе медико-генетического консультирования.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eastAsia="Arial Unicode MS"/>
          <w:sz w:val="28"/>
          <w:szCs w:val="28"/>
          <w:lang w:eastAsia="ru-RU" w:bidi="ru-RU"/>
        </w:rPr>
        <w:t>Сведения о постановке на д</w:t>
      </w:r>
      <w:r w:rsidR="00E14192">
        <w:rPr>
          <w:rFonts w:eastAsia="Arial Unicode MS"/>
          <w:sz w:val="28"/>
          <w:szCs w:val="28"/>
          <w:lang w:eastAsia="ru-RU" w:bidi="ru-RU"/>
        </w:rPr>
        <w:t>испансерное наблюдение пациента</w:t>
      </w:r>
      <w:r w:rsidRPr="00257F69">
        <w:rPr>
          <w:rFonts w:eastAsia="Arial Unicode MS"/>
          <w:sz w:val="28"/>
          <w:szCs w:val="28"/>
          <w:lang w:eastAsia="ru-RU" w:bidi="ru-RU"/>
        </w:rPr>
        <w:t xml:space="preserve"> </w:t>
      </w:r>
      <w:r w:rsidR="00E14192">
        <w:rPr>
          <w:rFonts w:eastAsia="Arial Unicode MS"/>
          <w:sz w:val="28"/>
          <w:szCs w:val="28"/>
          <w:lang w:eastAsia="ru-RU" w:bidi="ru-RU"/>
        </w:rPr>
        <w:t>(ребенка)</w:t>
      </w:r>
      <w:r w:rsidR="00E14192" w:rsidRPr="00257F69">
        <w:rPr>
          <w:rFonts w:eastAsia="Arial Unicode MS"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/>
          <w:sz w:val="28"/>
          <w:szCs w:val="28"/>
          <w:lang w:eastAsia="ru-RU" w:bidi="ru-RU"/>
        </w:rPr>
        <w:t>передаются с использованием телефонной связи в медицинскую организацию, оказывающую первичную медико-санитарную помощь детям (руководителю / заведующему структурным подразделением медицинской организации)</w:t>
      </w:r>
      <w:r w:rsidR="00E14192">
        <w:rPr>
          <w:rFonts w:eastAsia="Arial Unicode MS"/>
          <w:sz w:val="28"/>
          <w:szCs w:val="28"/>
          <w:lang w:eastAsia="ru-RU" w:bidi="ru-RU"/>
        </w:rPr>
        <w:t>,</w:t>
      </w:r>
      <w:r w:rsidRPr="00257F69">
        <w:rPr>
          <w:rFonts w:eastAsia="Arial Unicode MS"/>
          <w:sz w:val="28"/>
          <w:szCs w:val="28"/>
          <w:lang w:eastAsia="ru-RU" w:bidi="ru-RU"/>
        </w:rPr>
        <w:t xml:space="preserve"> с рекомендациями по диспансер</w:t>
      </w:r>
      <w:r w:rsidR="00E14192">
        <w:rPr>
          <w:rFonts w:eastAsia="Arial Unicode MS"/>
          <w:sz w:val="28"/>
          <w:szCs w:val="28"/>
          <w:lang w:eastAsia="ru-RU" w:bidi="ru-RU"/>
        </w:rPr>
        <w:t>ному наблюдению и лечению. У</w:t>
      </w:r>
      <w:r w:rsidRPr="00257F69">
        <w:rPr>
          <w:rFonts w:eastAsia="Arial Unicode MS"/>
          <w:sz w:val="28"/>
          <w:szCs w:val="28"/>
          <w:lang w:eastAsia="ru-RU" w:bidi="ru-RU"/>
        </w:rPr>
        <w:t>казанная информация отражается в консультативном заключении врача-генетик</w:t>
      </w:r>
      <w:r w:rsidR="00FA7135">
        <w:rPr>
          <w:rFonts w:eastAsia="Arial Unicode MS"/>
          <w:sz w:val="28"/>
          <w:szCs w:val="28"/>
          <w:lang w:eastAsia="ru-RU" w:bidi="ru-RU"/>
        </w:rPr>
        <w:t>а, которое визируется заведующим</w:t>
      </w:r>
      <w:r w:rsidRPr="00257F69">
        <w:rPr>
          <w:rFonts w:eastAsia="Arial Unicode MS"/>
          <w:sz w:val="28"/>
          <w:szCs w:val="28"/>
          <w:lang w:eastAsia="ru-RU" w:bidi="ru-RU"/>
        </w:rPr>
        <w:t xml:space="preserve"> МГК </w:t>
      </w:r>
      <w:r w:rsidR="00E14192" w:rsidRPr="00257F69">
        <w:rPr>
          <w:sz w:val="28"/>
          <w:szCs w:val="28"/>
          <w:lang w:eastAsia="ru-RU" w:bidi="ru-RU"/>
        </w:rPr>
        <w:t xml:space="preserve">ОПЦ ГБУЗ АО АМОКБ </w:t>
      </w:r>
      <w:r w:rsidRPr="00257F69">
        <w:rPr>
          <w:rFonts w:eastAsia="Arial Unicode MS"/>
          <w:sz w:val="28"/>
          <w:szCs w:val="28"/>
          <w:lang w:eastAsia="ru-RU" w:bidi="ru-RU"/>
        </w:rPr>
        <w:t xml:space="preserve">и выдается на руки законному представителю пациента для представления лечащему врачу с целью организации и контроля за исполнением рекомендованных мероприятий. Информация также заносится в </w:t>
      </w:r>
      <w:r w:rsidR="00E14192">
        <w:rPr>
          <w:rFonts w:eastAsia="Arial Unicode MS"/>
          <w:sz w:val="28"/>
          <w:szCs w:val="28"/>
          <w:highlight w:val="white"/>
          <w:lang w:eastAsia="ru-RU" w:bidi="ru-RU"/>
        </w:rPr>
        <w:t>РИАМС «</w:t>
      </w:r>
      <w:proofErr w:type="spellStart"/>
      <w:r w:rsidR="00206526">
        <w:rPr>
          <w:rFonts w:eastAsia="Arial Unicode MS"/>
          <w:sz w:val="28"/>
          <w:szCs w:val="28"/>
          <w:highlight w:val="white"/>
          <w:lang w:eastAsia="ru-RU" w:bidi="ru-RU"/>
        </w:rPr>
        <w:t>Промед</w:t>
      </w:r>
      <w:proofErr w:type="spellEnd"/>
      <w:r w:rsidRPr="00257F69">
        <w:rPr>
          <w:rFonts w:eastAsia="Arial Unicode MS"/>
          <w:sz w:val="28"/>
          <w:szCs w:val="28"/>
          <w:highlight w:val="white"/>
          <w:lang w:eastAsia="ru-RU" w:bidi="ru-RU"/>
        </w:rPr>
        <w:t xml:space="preserve">».  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eastAsia="Arial Unicode MS" w:cs="Arial Unicode MS"/>
          <w:sz w:val="28"/>
          <w:szCs w:val="28"/>
          <w:lang w:eastAsia="ru-RU" w:bidi="ru-RU"/>
        </w:rPr>
        <w:t xml:space="preserve">При наличии медицинских показаний по направлению лечащего врача медицинской организации по месту жительства по согласованию с врачом-генетиком </w:t>
      </w:r>
      <w:r w:rsidRPr="00257F69">
        <w:rPr>
          <w:rFonts w:cs="Arial Unicode MS"/>
          <w:sz w:val="28"/>
          <w:szCs w:val="28"/>
          <w:lang w:eastAsia="ru-RU" w:bidi="ru-RU"/>
        </w:rPr>
        <w:t xml:space="preserve">МГК </w:t>
      </w:r>
      <w:r w:rsidRPr="00257F69">
        <w:rPr>
          <w:sz w:val="28"/>
          <w:szCs w:val="28"/>
          <w:lang w:eastAsia="ru-RU" w:bidi="ru-RU"/>
        </w:rPr>
        <w:t xml:space="preserve">ОПЦ ГБУЗ АО АМОКБ </w:t>
      </w:r>
      <w:r w:rsidRPr="00257F69">
        <w:rPr>
          <w:rFonts w:eastAsia="Arial Unicode MS" w:cs="Arial Unicode MS"/>
          <w:sz w:val="28"/>
          <w:szCs w:val="28"/>
          <w:lang w:eastAsia="ru-RU" w:bidi="ru-RU"/>
        </w:rPr>
        <w:t>после подтверждения диагноза врожденного и (или) наследственного заболевания новорожденный при необходимости госпитализируется в ГБУЗ АО «ОДКБ им. Н.Н. Силищевой».</w:t>
      </w:r>
    </w:p>
    <w:p w:rsidR="00257F69" w:rsidRPr="00257F69" w:rsidRDefault="00257F69" w:rsidP="00E30190">
      <w:pPr>
        <w:widowControl w:val="0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eastAsia="Arial Unicode MS" w:cs="Arial Unicode MS"/>
          <w:sz w:val="28"/>
          <w:szCs w:val="28"/>
          <w:lang w:eastAsia="ru-RU" w:bidi="ru-RU"/>
        </w:rPr>
        <w:t>В случае нахождения новорожденного на лечении в ГБУЗ АО «ОДКБ им. Н.Н. Силищевой» проводится консилиум с привлечением</w:t>
      </w:r>
      <w:r w:rsidRPr="00257F69">
        <w:rPr>
          <w:sz w:val="28"/>
          <w:szCs w:val="28"/>
          <w:lang w:eastAsia="ru-RU" w:bidi="ru-RU"/>
        </w:rPr>
        <w:t xml:space="preserve"> главного внештатного генетика министерства здравоохранения Астраханской области и (или) иного главного внештатного специалиста министерства здравоохранения Астраханской области </w:t>
      </w:r>
      <w:r w:rsidRPr="00257F69">
        <w:rPr>
          <w:rFonts w:eastAsia="Arial Unicode MS" w:cs="Arial Unicode MS"/>
          <w:sz w:val="28"/>
          <w:szCs w:val="28"/>
          <w:lang w:eastAsia="ru-RU" w:bidi="ru-RU"/>
        </w:rPr>
        <w:t>по профилю заболевания пациента для назначения лечения и (или) консилиум врачей с применением телемедицинских технологий медицинской организацией, подведомственной федеральным органам исполнительной власти, для определения тактики лечения.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eastAsia="Arial Unicode MS" w:cs="Arial Unicode MS"/>
          <w:sz w:val="28"/>
          <w:szCs w:val="28"/>
          <w:lang w:eastAsia="ru-RU" w:bidi="ru-RU"/>
        </w:rPr>
        <w:t xml:space="preserve">Ведение сводных списков пациентов с выявленными врожденными и (или) наследственными заболеваниями в рамках НС осуществляется на бумажном носителе (ведение журнала, таблиц), за исключением нозологий, учет которых осуществляется в соответствии с Правилами ведения Федерального регистра лиц, страдающих </w:t>
      </w:r>
      <w:proofErr w:type="spellStart"/>
      <w:r w:rsidRPr="00257F69">
        <w:rPr>
          <w:rFonts w:eastAsia="Arial Unicode MS" w:cs="Arial Unicode MS"/>
          <w:sz w:val="28"/>
          <w:szCs w:val="28"/>
          <w:lang w:eastAsia="ru-RU" w:bidi="ru-RU"/>
        </w:rPr>
        <w:t>жизнеугрожающими</w:t>
      </w:r>
      <w:proofErr w:type="spellEnd"/>
      <w:r w:rsidRPr="00257F69">
        <w:rPr>
          <w:rFonts w:eastAsia="Arial Unicode MS" w:cs="Arial Unicode MS"/>
          <w:sz w:val="28"/>
          <w:szCs w:val="28"/>
          <w:lang w:eastAsia="ru-RU" w:bidi="ru-RU"/>
        </w:rPr>
        <w:t xml:space="preserve"> и хроническими прогрессирующими редкими (</w:t>
      </w:r>
      <w:proofErr w:type="spellStart"/>
      <w:r w:rsidRPr="00257F69">
        <w:rPr>
          <w:rFonts w:eastAsia="Arial Unicode MS" w:cs="Arial Unicode MS"/>
          <w:sz w:val="28"/>
          <w:szCs w:val="28"/>
          <w:lang w:eastAsia="ru-RU" w:bidi="ru-RU"/>
        </w:rPr>
        <w:t>орфанными</w:t>
      </w:r>
      <w:proofErr w:type="spellEnd"/>
      <w:r w:rsidRPr="00257F69">
        <w:rPr>
          <w:rFonts w:eastAsia="Arial Unicode MS" w:cs="Arial Unicode MS"/>
          <w:sz w:val="28"/>
          <w:szCs w:val="28"/>
          <w:lang w:eastAsia="ru-RU" w:bidi="ru-RU"/>
        </w:rPr>
        <w:t xml:space="preserve">) заболеваниями, приводящими к сокращению продолжительности жизни граждан или их инвалидности, и его регионального сегмента, утвержденными постановлением Правительства Российской Федерации от 26.04.2012 № 403, </w:t>
      </w:r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 xml:space="preserve">и Правилами ведения Федерального регистра лиц, больных гемофилией, </w:t>
      </w:r>
      <w:proofErr w:type="spellStart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>муковисцидозом</w:t>
      </w:r>
      <w:proofErr w:type="spellEnd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>гемолитико</w:t>
      </w:r>
      <w:proofErr w:type="spellEnd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 xml:space="preserve">-уремическим синдромом, юношеским артритом с системным началом, </w:t>
      </w:r>
      <w:proofErr w:type="spellStart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>мукополисахаридозом</w:t>
      </w:r>
      <w:proofErr w:type="spellEnd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 xml:space="preserve"> I, II и VI типов, </w:t>
      </w:r>
      <w:proofErr w:type="spellStart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>апластической</w:t>
      </w:r>
      <w:proofErr w:type="spellEnd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 xml:space="preserve"> анемией неуточненной, наследственным дефицитом факторов II (фибриногена)</w:t>
      </w:r>
      <w:r w:rsidR="00E14192">
        <w:rPr>
          <w:rFonts w:eastAsiaTheme="minorHAnsi" w:cs="Arial Unicode MS"/>
          <w:bCs/>
          <w:sz w:val="28"/>
          <w:szCs w:val="28"/>
          <w:lang w:eastAsia="en-US" w:bidi="ru-RU"/>
        </w:rPr>
        <w:t>, VII (лабильного), X (Стюарта –</w:t>
      </w:r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 xml:space="preserve"> </w:t>
      </w:r>
      <w:proofErr w:type="spellStart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>Прауэра</w:t>
      </w:r>
      <w:proofErr w:type="spellEnd"/>
      <w:r w:rsidRPr="00257F69">
        <w:rPr>
          <w:rFonts w:eastAsiaTheme="minorHAnsi" w:cs="Arial Unicode MS"/>
          <w:bCs/>
          <w:sz w:val="28"/>
          <w:szCs w:val="28"/>
          <w:lang w:eastAsia="en-US" w:bidi="ru-RU"/>
        </w:rPr>
        <w:t xml:space="preserve">), лиц после трансплантации органов и (или) тканей, </w:t>
      </w:r>
      <w:r w:rsidRPr="00257F69">
        <w:rPr>
          <w:rFonts w:eastAsia="Arial Unicode MS" w:cs="Arial Unicode MS"/>
          <w:sz w:val="28"/>
          <w:szCs w:val="28"/>
          <w:lang w:eastAsia="ru-RU" w:bidi="ru-RU"/>
        </w:rPr>
        <w:t xml:space="preserve">утвержденными постановлением Правительства Российской Федерации от 26.11.2018 № 1416, региональными распорядительными документами. </w:t>
      </w:r>
    </w:p>
    <w:p w:rsidR="00257F69" w:rsidRPr="00257F69" w:rsidRDefault="00257F69" w:rsidP="00E30190">
      <w:pPr>
        <w:widowControl w:val="0"/>
        <w:shd w:val="clear" w:color="auto" w:fill="FFFFFF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На основании информации, ежем</w:t>
      </w:r>
      <w:r w:rsidR="00FA7135">
        <w:rPr>
          <w:rFonts w:eastAsia="Arial Unicode MS" w:cs="Arial Unicode MS"/>
          <w:bCs/>
          <w:sz w:val="28"/>
          <w:szCs w:val="28"/>
          <w:lang w:eastAsia="ru-RU" w:bidi="ru-RU"/>
        </w:rPr>
        <w:t>есячно представляемой заведующим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МГК ОПЦ ГБУЗ АО АМОКБ по утвержденным формам отчета о количестве новорожденных, которым был проведен НС и РНС, и количестве выявленных пациентов с наследственной и (или) врожденной патологией, министерством здравоохранения Астраханской области в Министерство здравоохранения Российской Федерации направляется соответствующий отчет. </w:t>
      </w:r>
    </w:p>
    <w:p w:rsidR="00257F69" w:rsidRPr="00257F69" w:rsidRDefault="00257F69" w:rsidP="00E30190">
      <w:pPr>
        <w:widowControl w:val="0"/>
        <w:ind w:firstLine="709"/>
        <w:jc w:val="both"/>
        <w:rPr>
          <w:b/>
          <w:bCs/>
          <w:sz w:val="22"/>
          <w:szCs w:val="22"/>
          <w:lang w:eastAsia="en-US"/>
        </w:rPr>
      </w:pPr>
      <w:r w:rsidRPr="00257F69">
        <w:rPr>
          <w:bCs/>
          <w:sz w:val="28"/>
          <w:szCs w:val="28"/>
          <w:lang w:eastAsia="en-US"/>
        </w:rPr>
        <w:t>Задача</w:t>
      </w:r>
      <w:r w:rsidRPr="00257F69">
        <w:rPr>
          <w:sz w:val="28"/>
          <w:szCs w:val="28"/>
          <w:lang w:eastAsia="en-US"/>
        </w:rPr>
        <w:t xml:space="preserve"> «Совершенствование материально-технической базы меди</w:t>
      </w:r>
      <w:r w:rsidRPr="00257F69">
        <w:rPr>
          <w:sz w:val="28"/>
          <w:szCs w:val="28"/>
          <w:highlight w:val="white"/>
          <w:lang w:eastAsia="en-US"/>
        </w:rPr>
        <w:t>ко-г</w:t>
      </w:r>
      <w:r w:rsidRPr="00257F69">
        <w:rPr>
          <w:sz w:val="28"/>
          <w:szCs w:val="28"/>
          <w:lang w:eastAsia="en-US"/>
        </w:rPr>
        <w:t xml:space="preserve">енетических консультаций (центров) медицинских организаций, оказывающих медицинскую помощь пациентам с врожденными и (или) наследственными заболеваниями, выявленными в рамках РНС» </w:t>
      </w:r>
      <w:r w:rsidRPr="00257F69">
        <w:rPr>
          <w:bCs/>
          <w:sz w:val="28"/>
          <w:szCs w:val="28"/>
          <w:lang w:eastAsia="en-US"/>
        </w:rPr>
        <w:t xml:space="preserve">будет </w:t>
      </w:r>
      <w:r w:rsidR="00DA771C" w:rsidRPr="00DA771C">
        <w:rPr>
          <w:bCs/>
          <w:sz w:val="28"/>
          <w:szCs w:val="28"/>
          <w:lang w:eastAsia="en-US"/>
        </w:rPr>
        <w:t>выполнена</w:t>
      </w:r>
      <w:r w:rsidRPr="00257F69">
        <w:rPr>
          <w:bCs/>
          <w:sz w:val="28"/>
          <w:szCs w:val="28"/>
          <w:lang w:eastAsia="en-US"/>
        </w:rPr>
        <w:t>:</w:t>
      </w:r>
    </w:p>
    <w:p w:rsidR="00257F69" w:rsidRPr="00257F69" w:rsidRDefault="00257F69" w:rsidP="00E30190">
      <w:pPr>
        <w:widowControl w:val="0"/>
        <w:shd w:val="clear" w:color="auto" w:fill="FFFFFF"/>
        <w:ind w:firstLine="709"/>
        <w:jc w:val="both"/>
        <w:rPr>
          <w:rFonts w:ascii="Arial Unicode MS" w:eastAsia="Arial Unicode MS" w:hAnsi="Arial Unicode MS" w:cs="Arial Unicode MS"/>
          <w:lang w:eastAsia="ru-RU" w:bidi="ru-RU"/>
        </w:rPr>
      </w:pP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- 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 xml:space="preserve">посредством 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проведения текущего ремонта помещений лаборатории НС МГК ОПЦ ГБУЗ АО АМОКБ в 2024 году;</w:t>
      </w:r>
    </w:p>
    <w:p w:rsidR="00257F69" w:rsidRPr="00257F69" w:rsidRDefault="00257F69" w:rsidP="00E30190">
      <w:pPr>
        <w:widowControl w:val="0"/>
        <w:shd w:val="clear" w:color="auto" w:fill="FFFFFF"/>
        <w:ind w:firstLine="709"/>
        <w:jc w:val="both"/>
        <w:rPr>
          <w:rFonts w:eastAsia="Arial Unicode MS" w:cs="Arial Unicode MS"/>
          <w:sz w:val="28"/>
          <w:szCs w:val="28"/>
          <w:lang w:eastAsia="ru-RU" w:bidi="ru-RU"/>
        </w:rPr>
      </w:pPr>
      <w:r w:rsidRPr="00257F69">
        <w:rPr>
          <w:sz w:val="28"/>
          <w:szCs w:val="28"/>
          <w:lang w:eastAsia="ru-RU" w:bidi="ru-RU"/>
        </w:rPr>
        <w:t>- дооснащения МГК ОПЦ ГБУЗ АО АМОКБ в соответствии со стандартом оснащения, утвержденными п</w:t>
      </w:r>
      <w:r w:rsidRPr="00257F69">
        <w:rPr>
          <w:rFonts w:eastAsia="Arial Unicode MS" w:cs="Arial Unicode MS"/>
          <w:sz w:val="28"/>
          <w:szCs w:val="28"/>
          <w:lang w:eastAsia="ru-RU" w:bidi="ru-RU"/>
        </w:rPr>
        <w:t>риказом Министерства здравоохранения Российской Федерации от 21.04.2022 № 274н «Об утверждении Порядка оказания медицинской помощи пациентам с врожденными и (или) наследственными заболеваниями» (приложение № 3 региональной программе).</w:t>
      </w:r>
    </w:p>
    <w:p w:rsidR="00257F69" w:rsidRPr="00257F69" w:rsidRDefault="00257F69" w:rsidP="00E30190">
      <w:pPr>
        <w:widowControl w:val="0"/>
        <w:shd w:val="clear" w:color="auto" w:fill="FFFFFF"/>
        <w:ind w:firstLine="709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Задача «Обеспечение квалифицированными кадрами медицинских организаций, оказывающих медицинскую помощь детям с врожденными и (или) наследственными заболеваниями, выявленными в рамках РНС» будет 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>выполнена:</w:t>
      </w:r>
    </w:p>
    <w:p w:rsidR="00257F69" w:rsidRPr="00257F69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- 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 xml:space="preserve">посредством 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приведения штатного расписания МГЦ ОПЦ ГБУЗ АО АМОКБ и МГК ГБУЗ АО «</w:t>
      </w:r>
      <w:proofErr w:type="spellStart"/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ЦОЗСиР</w:t>
      </w:r>
      <w:proofErr w:type="spellEnd"/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» в соответствие с Порядком оказания медицинской помощи пациентам с врожденными и (или) наследственными заболеваниями, утвержденным приказом Министерства здравоохранения Российской Федерации от 21.04.2022 № 274н, посредством увеличения штатных единиц врачей-генетиков, медицински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>х регистраторов (приложения № 4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,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5 к </w:t>
      </w:r>
      <w:proofErr w:type="spellStart"/>
      <w:proofErr w:type="gramStart"/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регио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>-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нальной</w:t>
      </w:r>
      <w:proofErr w:type="spellEnd"/>
      <w:proofErr w:type="gramEnd"/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программе);</w:t>
      </w:r>
    </w:p>
    <w:p w:rsidR="00257F69" w:rsidRPr="00257F69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- проведения совместно со специалистами федерального государственного бюджетного научного учреждения «Федеральный медик</w:t>
      </w:r>
      <w:r w:rsidR="00FA7135">
        <w:rPr>
          <w:rFonts w:eastAsia="Arial Unicode MS" w:cs="Arial Unicode MS"/>
          <w:bCs/>
          <w:sz w:val="28"/>
          <w:szCs w:val="28"/>
          <w:lang w:eastAsia="ru-RU" w:bidi="ru-RU"/>
        </w:rPr>
        <w:t>о-генетический научный центр имени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Н.П. Бочкова»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>,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 xml:space="preserve">г. Москва 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образовательных мероприятий по организации РНС для врачей-генетиков, педиатров, неонатологов, диетологов, неврологов, иммунологов, лабораторных генетиков. Формы обучения – стажировка на рабочем месте, курсы повышения квалификации, семинары с использованием дистанционных технологий;</w:t>
      </w:r>
    </w:p>
    <w:p w:rsidR="00257F69" w:rsidRPr="00257F69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- проведения на базе МКГ ОПЦ ГБУЗ АО АМОКБ обучающих семинаров по методике забора образцов крови на тест-бланки и правильности их заполнения медицинскими работниками, ответственными за взятие образцов крови на РНС в родовспомогательных учреждениях, детских поликлиниках, стационарах, и упаковки тест-бланков; </w:t>
      </w:r>
    </w:p>
    <w:p w:rsidR="00257F69" w:rsidRPr="00257F69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bookmarkStart w:id="17" w:name="1000131"/>
      <w:bookmarkEnd w:id="17"/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- обеспечения межведомственного взаимодействия путем заключения договоров между МГК ОПЦ ГБУЗ АО АМОКБ с федеральным государственным бюджетным научным учреждением «Медик</w:t>
      </w:r>
      <w:r w:rsidR="00FA7135">
        <w:rPr>
          <w:rFonts w:eastAsia="Arial Unicode MS" w:cs="Arial Unicode MS"/>
          <w:bCs/>
          <w:sz w:val="28"/>
          <w:szCs w:val="28"/>
          <w:lang w:eastAsia="ru-RU" w:bidi="ru-RU"/>
        </w:rPr>
        <w:t>о-генетический научный центр имени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Н.П. Бочкова», 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>г. Москва</w:t>
      </w:r>
      <w:r w:rsidR="00FA7135">
        <w:rPr>
          <w:rFonts w:eastAsia="Arial Unicode MS" w:cs="Arial Unicode MS"/>
          <w:bCs/>
          <w:sz w:val="28"/>
          <w:szCs w:val="28"/>
          <w:lang w:eastAsia="ru-RU" w:bidi="ru-RU"/>
        </w:rPr>
        <w:t>,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</w:t>
      </w: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осуществляющим подтверждающую диагностику, и федеральным государственным бюджетным образовательным учреждением высшего образования «Ростовский государственный медицинский университет» Министерства здравоохранения Российской Федерации, г. Ростов-на-Дону.</w:t>
      </w:r>
    </w:p>
    <w:p w:rsidR="00257F69" w:rsidRPr="00DA771C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bCs/>
          <w:sz w:val="28"/>
          <w:szCs w:val="28"/>
          <w:lang w:eastAsia="ru-RU" w:bidi="ru-RU"/>
        </w:rPr>
        <w:t>Задача «</w:t>
      </w:r>
      <w:r w:rsidRPr="00257F69">
        <w:rPr>
          <w:rFonts w:eastAsia="Calibri"/>
          <w:sz w:val="28"/>
          <w:szCs w:val="28"/>
          <w:lang w:eastAsia="ru-RU" w:bidi="ru-RU"/>
        </w:rPr>
        <w:t xml:space="preserve">Интеграция </w:t>
      </w:r>
      <w:r w:rsidR="00FA7135">
        <w:rPr>
          <w:rFonts w:eastAsia="Calibri"/>
          <w:sz w:val="28"/>
          <w:szCs w:val="28"/>
          <w:lang w:eastAsia="ru-RU" w:bidi="ru-RU"/>
        </w:rPr>
        <w:t>МИС</w:t>
      </w:r>
      <w:r w:rsidRPr="00257F69">
        <w:rPr>
          <w:rFonts w:eastAsia="Calibri"/>
          <w:sz w:val="28"/>
          <w:szCs w:val="28"/>
          <w:lang w:eastAsia="ru-RU" w:bidi="ru-RU"/>
        </w:rPr>
        <w:t xml:space="preserve"> для обеспечения непрерывного информационного взаимодействия, сопровождающего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оказание медицинской помощи детям с врожденными и (или) наследственными заболеваниями, выявленными при РНС</w:t>
      </w:r>
      <w:r w:rsidRPr="00DA771C">
        <w:rPr>
          <w:rFonts w:eastAsia="Arial Unicode MS" w:cs="Arial Unicode MS"/>
          <w:bCs/>
          <w:sz w:val="28"/>
          <w:szCs w:val="28"/>
          <w:lang w:eastAsia="ru-RU" w:bidi="ru-RU"/>
        </w:rPr>
        <w:t xml:space="preserve">» будет </w:t>
      </w:r>
      <w:r w:rsidR="00DA771C">
        <w:rPr>
          <w:rFonts w:eastAsia="Arial Unicode MS" w:cs="Arial Unicode MS"/>
          <w:bCs/>
          <w:sz w:val="28"/>
          <w:szCs w:val="28"/>
          <w:lang w:eastAsia="ru-RU" w:bidi="ru-RU"/>
        </w:rPr>
        <w:t>выполнена</w:t>
      </w:r>
      <w:r w:rsidRPr="00DA771C">
        <w:rPr>
          <w:rFonts w:eastAsia="Arial Unicode MS" w:cs="Arial Unicode MS"/>
          <w:bCs/>
          <w:sz w:val="28"/>
          <w:szCs w:val="28"/>
          <w:lang w:eastAsia="ru-RU" w:bidi="ru-RU"/>
        </w:rPr>
        <w:t>:</w:t>
      </w:r>
    </w:p>
    <w:p w:rsidR="00257F69" w:rsidRPr="00DA771C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DA771C">
        <w:rPr>
          <w:rFonts w:eastAsia="Arial Unicode MS" w:cs="Arial Unicode MS"/>
          <w:bCs/>
          <w:sz w:val="28"/>
          <w:szCs w:val="28"/>
          <w:lang w:eastAsia="ru-RU" w:bidi="ru-RU"/>
        </w:rPr>
        <w:t>- </w:t>
      </w:r>
      <w:r w:rsidR="009974D5">
        <w:rPr>
          <w:rFonts w:eastAsia="Arial Unicode MS" w:cs="Arial Unicode MS"/>
          <w:bCs/>
          <w:sz w:val="28"/>
          <w:szCs w:val="28"/>
          <w:lang w:eastAsia="ru-RU" w:bidi="ru-RU"/>
        </w:rPr>
        <w:t xml:space="preserve">посредством </w:t>
      </w:r>
      <w:r w:rsidRPr="00DA771C">
        <w:rPr>
          <w:rFonts w:eastAsia="Arial Unicode MS" w:cs="Arial Unicode MS"/>
          <w:bCs/>
          <w:sz w:val="28"/>
          <w:szCs w:val="28"/>
          <w:lang w:eastAsia="ru-RU" w:bidi="ru-RU"/>
        </w:rPr>
        <w:t>создания рабочей группы по осуществлению информационного взаимодействия в рамках проведения НС и РНС с участием заместителя министра здравоохранения Астраханской области, курирующего данное направление работы, начальника отдела организации оказания медицинской помощи женщинам и детям министерства здравоохранения Астраханской области, руководителя ОПЦ ГБУЗ АО АМОКБ, главных внештатных специалисто</w:t>
      </w:r>
      <w:r w:rsidR="009974D5">
        <w:rPr>
          <w:rFonts w:eastAsia="Arial Unicode MS" w:cs="Arial Unicode MS"/>
          <w:bCs/>
          <w:sz w:val="28"/>
          <w:szCs w:val="28"/>
          <w:lang w:eastAsia="ru-RU" w:bidi="ru-RU"/>
        </w:rPr>
        <w:t>в по акушерству-гинекологии и</w:t>
      </w:r>
      <w:r w:rsidRPr="00DA771C">
        <w:rPr>
          <w:rFonts w:eastAsia="Arial Unicode MS" w:cs="Arial Unicode MS"/>
          <w:bCs/>
          <w:sz w:val="28"/>
          <w:szCs w:val="28"/>
          <w:lang w:eastAsia="ru-RU" w:bidi="ru-RU"/>
        </w:rPr>
        <w:t xml:space="preserve"> неонатологии министерства здравоохранения Астраханской области, заместителя директора ГБУЗ АО «МИАЦ» по информатизации и национальным проектам;</w:t>
      </w:r>
    </w:p>
    <w:p w:rsidR="00257F69" w:rsidRPr="00C65947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C65947">
        <w:rPr>
          <w:rFonts w:eastAsia="Arial Unicode MS" w:cs="Arial Unicode MS"/>
          <w:bCs/>
          <w:sz w:val="28"/>
          <w:szCs w:val="28"/>
          <w:lang w:eastAsia="ru-RU" w:bidi="ru-RU"/>
        </w:rPr>
        <w:t>- создания дорожной карты по осуществлению информационного взаимодействия в рамках проведения НС и РНС;</w:t>
      </w:r>
    </w:p>
    <w:p w:rsidR="00257F69" w:rsidRPr="00FA7135" w:rsidRDefault="00257F69" w:rsidP="00E30190">
      <w:pPr>
        <w:widowControl w:val="0"/>
        <w:shd w:val="clear" w:color="auto" w:fill="FFFFFF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FA7135">
        <w:rPr>
          <w:rFonts w:eastAsia="Arial Unicode MS" w:cs="Arial Unicode MS"/>
          <w:bCs/>
          <w:sz w:val="28"/>
          <w:szCs w:val="28"/>
          <w:lang w:eastAsia="ru-RU" w:bidi="ru-RU"/>
        </w:rPr>
        <w:t xml:space="preserve">- утверждения перечня медицинских организаций, на базе которых каждому новорожденному, родившемуся живым (в соответствии с критериями рождения при наличии признаков живорождения), не позднее 24 часов от момента рождения, а в случае родов вне медицинской организации медицинской организацией не позднее 24 часов с момента оказания медицинской помощи новорожденному ребенку осуществляется заполнение учетной формы </w:t>
      </w:r>
      <w:r w:rsidRPr="00FA7135">
        <w:rPr>
          <w:rFonts w:eastAsia="Arial Unicode MS" w:cs="Arial Unicode MS"/>
          <w:bCs/>
          <w:sz w:val="28"/>
          <w:szCs w:val="28"/>
          <w:lang w:eastAsia="ru-RU" w:bidi="ru-RU"/>
        </w:rPr>
        <w:br/>
        <w:t>№ 103/у МСР;</w:t>
      </w:r>
    </w:p>
    <w:p w:rsidR="00257F69" w:rsidRPr="00FA7135" w:rsidRDefault="00257F69" w:rsidP="00E30190">
      <w:pPr>
        <w:widowControl w:val="0"/>
        <w:ind w:firstLine="720"/>
        <w:jc w:val="both"/>
        <w:rPr>
          <w:rFonts w:eastAsia="Arial Unicode MS" w:cs="Arial Unicode MS"/>
          <w:bCs/>
          <w:spacing w:val="-2"/>
          <w:sz w:val="28"/>
          <w:szCs w:val="28"/>
          <w:lang w:eastAsia="ru-RU" w:bidi="ru-RU"/>
        </w:rPr>
      </w:pPr>
      <w:r w:rsidRPr="00FA7135">
        <w:rPr>
          <w:rFonts w:eastAsia="Arial Unicode MS" w:cs="Arial Unicode MS"/>
          <w:bCs/>
          <w:spacing w:val="-2"/>
          <w:sz w:val="28"/>
          <w:szCs w:val="28"/>
          <w:lang w:eastAsia="ru-RU" w:bidi="ru-RU"/>
        </w:rPr>
        <w:t>- определения медицинских организаций, осуществляющих забор крови на НС и РНС (акушерские стационары, детские больницы, детские поликлиники);</w:t>
      </w:r>
    </w:p>
    <w:p w:rsidR="00257F69" w:rsidRPr="00FA7135" w:rsidRDefault="00257F69" w:rsidP="00E30190">
      <w:pPr>
        <w:widowControl w:val="0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FA7135">
        <w:rPr>
          <w:rFonts w:eastAsia="Arial Unicode MS" w:cs="Arial Unicode MS"/>
          <w:bCs/>
          <w:sz w:val="28"/>
          <w:szCs w:val="28"/>
          <w:lang w:eastAsia="ru-RU" w:bidi="ru-RU"/>
        </w:rPr>
        <w:t>- обеспечения медицинских организаций, в которых выдается МСР, возможностью передачи сведений о факте рождения в РЭМД посредством МИС, используемой в медицинской организации;</w:t>
      </w:r>
    </w:p>
    <w:p w:rsidR="00257F69" w:rsidRPr="00FA7135" w:rsidRDefault="00257F69" w:rsidP="00E30190">
      <w:pPr>
        <w:widowControl w:val="0"/>
        <w:ind w:firstLine="720"/>
        <w:jc w:val="both"/>
        <w:rPr>
          <w:rFonts w:eastAsia="Arial Unicode MS" w:cs="Arial Unicode MS"/>
          <w:bCs/>
          <w:sz w:val="28"/>
          <w:szCs w:val="28"/>
          <w:lang w:eastAsia="ru-RU" w:bidi="ru-RU"/>
        </w:rPr>
      </w:pPr>
      <w:r w:rsidRPr="00FA7135">
        <w:rPr>
          <w:rFonts w:eastAsia="Arial Unicode MS" w:cs="Arial Unicode MS"/>
          <w:bCs/>
          <w:sz w:val="28"/>
          <w:szCs w:val="28"/>
          <w:lang w:eastAsia="ru-RU" w:bidi="ru-RU"/>
        </w:rPr>
        <w:t>- обеспечения медицинских организаций, осуществляющих забор крови на НС и РНС, возможностью передачи сведений о факте забора крови (СЭМД «Направление на неонатальный скрининг») в ВИМИС «</w:t>
      </w:r>
      <w:proofErr w:type="spellStart"/>
      <w:r w:rsidRPr="00FA7135">
        <w:rPr>
          <w:rFonts w:eastAsia="Arial Unicode MS" w:cs="Arial Unicode MS"/>
          <w:bCs/>
          <w:sz w:val="28"/>
          <w:szCs w:val="28"/>
          <w:lang w:eastAsia="ru-RU" w:bidi="ru-RU"/>
        </w:rPr>
        <w:t>АКиНЕО</w:t>
      </w:r>
      <w:proofErr w:type="spellEnd"/>
      <w:r w:rsidRPr="00FA7135">
        <w:rPr>
          <w:rFonts w:eastAsia="Arial Unicode MS" w:cs="Arial Unicode MS"/>
          <w:bCs/>
          <w:sz w:val="28"/>
          <w:szCs w:val="28"/>
          <w:lang w:eastAsia="ru-RU" w:bidi="ru-RU"/>
        </w:rPr>
        <w:t xml:space="preserve">» посредством доработки медицинских информационных систем на основании методических рекомендаций по реализации СЭМД «Направление на неонатальный скрининг» в рамках контрактов на модернизацию системы; </w:t>
      </w:r>
    </w:p>
    <w:p w:rsidR="00257F69" w:rsidRPr="00257F69" w:rsidRDefault="00257F69" w:rsidP="00E30190">
      <w:pPr>
        <w:widowControl w:val="0"/>
        <w:ind w:firstLine="720"/>
        <w:jc w:val="both"/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- доработки интеграционного взаимодействия медицинской информационной системы ГБУЗ АО АМОКБ с региональным РЭМД для обеспечения МГК ОПЦ ГБУЗ АО АМОКБ возможностью передачи сведений о результате исследования (СЭМД «Протокол лабораторного исследования») в ВИМИС «</w:t>
      </w:r>
      <w:proofErr w:type="spellStart"/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АКиНЕО</w:t>
      </w:r>
      <w:proofErr w:type="spellEnd"/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»;</w:t>
      </w:r>
    </w:p>
    <w:p w:rsidR="00257F69" w:rsidRPr="00257F69" w:rsidRDefault="00257F69" w:rsidP="00E30190">
      <w:pPr>
        <w:widowControl w:val="0"/>
        <w:ind w:firstLine="720"/>
        <w:jc w:val="both"/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</w:pPr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- обеспечения доступа специалистам к ВИМИС «</w:t>
      </w:r>
      <w:proofErr w:type="spellStart"/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АКиНЕО</w:t>
      </w:r>
      <w:proofErr w:type="spellEnd"/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 xml:space="preserve">» по ролевой модели при информационном взаимодействии между </w:t>
      </w:r>
      <w:r w:rsidR="009974D5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медицинскими организациями</w:t>
      </w:r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 xml:space="preserve"> в рамках проведения НС и РНС посредством оформления заявок и регистрации через службу технической поддержки ЕГИСЗ;</w:t>
      </w:r>
    </w:p>
    <w:p w:rsidR="00257F69" w:rsidRPr="00257F69" w:rsidRDefault="00257F69" w:rsidP="00E30190">
      <w:pPr>
        <w:widowControl w:val="0"/>
        <w:ind w:firstLine="720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- передачи данных с указанием специалистов, которым должен быть предоставлен доступ к ВИМИС «</w:t>
      </w:r>
      <w:proofErr w:type="spellStart"/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>АКиНЕО</w:t>
      </w:r>
      <w:proofErr w:type="spellEnd"/>
      <w:r w:rsidRPr="00257F69">
        <w:rPr>
          <w:rFonts w:eastAsia="Arial Unicode MS" w:cs="Arial Unicode MS"/>
          <w:bCs/>
          <w:color w:val="212529"/>
          <w:sz w:val="28"/>
          <w:szCs w:val="28"/>
          <w:lang w:eastAsia="ru-RU" w:bidi="ru-RU"/>
        </w:rPr>
        <w:t xml:space="preserve">» по ролевой модели при информационном </w:t>
      </w:r>
      <w:r w:rsidR="009974D5">
        <w:rPr>
          <w:bCs/>
          <w:color w:val="000000"/>
          <w:sz w:val="28"/>
          <w:szCs w:val="28"/>
          <w:lang w:eastAsia="ru-RU" w:bidi="ru-RU"/>
        </w:rPr>
        <w:t>взаимодействии между медицинскими организациями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 в рамках проведения НС и РНС в ФГБУ «НМИЦ АГП имени академика В.И. Кулакова» Минздрава России для регистрации;</w:t>
      </w:r>
    </w:p>
    <w:p w:rsidR="00257F69" w:rsidRPr="00257F69" w:rsidRDefault="00257F69" w:rsidP="00E30190">
      <w:pPr>
        <w:widowControl w:val="0"/>
        <w:ind w:firstLine="720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- организации обучения работе в ВИМИС «</w:t>
      </w:r>
      <w:proofErr w:type="spellStart"/>
      <w:r w:rsidRPr="00257F69">
        <w:rPr>
          <w:bCs/>
          <w:color w:val="000000"/>
          <w:sz w:val="28"/>
          <w:szCs w:val="28"/>
          <w:lang w:eastAsia="ru-RU" w:bidi="ru-RU"/>
        </w:rPr>
        <w:t>АКиНЕО</w:t>
      </w:r>
      <w:proofErr w:type="spellEnd"/>
      <w:r w:rsidRPr="00257F69">
        <w:rPr>
          <w:bCs/>
          <w:color w:val="000000"/>
          <w:sz w:val="28"/>
          <w:szCs w:val="28"/>
          <w:lang w:eastAsia="ru-RU" w:bidi="ru-RU"/>
        </w:rPr>
        <w:t>» специалистов, которым предоставлен доступ к ВИМИС «</w:t>
      </w:r>
      <w:proofErr w:type="spellStart"/>
      <w:r w:rsidRPr="00257F69">
        <w:rPr>
          <w:bCs/>
          <w:color w:val="000000"/>
          <w:sz w:val="28"/>
          <w:szCs w:val="28"/>
          <w:lang w:eastAsia="ru-RU" w:bidi="ru-RU"/>
        </w:rPr>
        <w:t>АКиНЕО</w:t>
      </w:r>
      <w:proofErr w:type="spellEnd"/>
      <w:r w:rsidRPr="00257F69">
        <w:rPr>
          <w:bCs/>
          <w:color w:val="000000"/>
          <w:sz w:val="28"/>
          <w:szCs w:val="28"/>
          <w:lang w:eastAsia="ru-RU" w:bidi="ru-RU"/>
        </w:rPr>
        <w:t>» по ролевой модели при информ</w:t>
      </w:r>
      <w:r w:rsidR="00F13B5A">
        <w:rPr>
          <w:bCs/>
          <w:color w:val="000000"/>
          <w:sz w:val="28"/>
          <w:szCs w:val="28"/>
          <w:lang w:eastAsia="ru-RU" w:bidi="ru-RU"/>
        </w:rPr>
        <w:t>ационном взаимодействии между медицинскими организациями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 в рамках проведения НС и РНС с использованием методических и информационных материалов, </w:t>
      </w:r>
      <w:proofErr w:type="spellStart"/>
      <w:r w:rsidRPr="00257F69">
        <w:rPr>
          <w:bCs/>
          <w:color w:val="000000"/>
          <w:sz w:val="28"/>
          <w:szCs w:val="28"/>
          <w:lang w:eastAsia="ru-RU" w:bidi="ru-RU"/>
        </w:rPr>
        <w:t>вебинаров</w:t>
      </w:r>
      <w:proofErr w:type="spellEnd"/>
      <w:r w:rsidRPr="00257F69">
        <w:rPr>
          <w:bCs/>
          <w:color w:val="000000"/>
          <w:sz w:val="28"/>
          <w:szCs w:val="28"/>
          <w:lang w:eastAsia="ru-RU" w:bidi="ru-RU"/>
        </w:rPr>
        <w:t>;</w:t>
      </w:r>
    </w:p>
    <w:p w:rsidR="00257F69" w:rsidRPr="00257F69" w:rsidRDefault="00257F69" w:rsidP="00E30190">
      <w:pPr>
        <w:widowControl w:val="0"/>
        <w:ind w:firstLine="720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-</w:t>
      </w:r>
      <w:r w:rsidR="000E499D">
        <w:rPr>
          <w:bCs/>
          <w:color w:val="000000"/>
          <w:sz w:val="28"/>
          <w:szCs w:val="28"/>
          <w:lang w:eastAsia="ru-RU" w:bidi="ru-RU"/>
        </w:rPr>
        <w:t> 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проведения с использованием МИС </w:t>
      </w:r>
      <w:r w:rsidR="00F13B5A">
        <w:rPr>
          <w:bCs/>
          <w:color w:val="000000"/>
          <w:sz w:val="28"/>
          <w:szCs w:val="28"/>
          <w:lang w:eastAsia="ru-RU" w:bidi="ru-RU"/>
        </w:rPr>
        <w:t>ТМК</w:t>
      </w:r>
      <w:r w:rsidRPr="00257F69">
        <w:rPr>
          <w:bCs/>
          <w:color w:val="000000"/>
          <w:sz w:val="28"/>
          <w:szCs w:val="28"/>
          <w:lang w:eastAsia="ru-RU" w:bidi="ru-RU"/>
        </w:rPr>
        <w:t>/консилиумов пациентам с выявленными врожденными и (или) наследственными заболеваниями с профильными национальными медицинскими исследовательскими центрами с формированием совместных протоколов в виде ЭМД и последующей отправкой в РЭМД.</w:t>
      </w:r>
    </w:p>
    <w:p w:rsidR="00257F69" w:rsidRPr="00257F69" w:rsidRDefault="00257F69" w:rsidP="00E30190">
      <w:pPr>
        <w:widowControl w:val="0"/>
        <w:ind w:firstLine="720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 xml:space="preserve">Задача «Обеспечение своевременного диспансерного наблюдения пациентов с врожденными и (или) наследственными заболеваниями, выявленными при проведении РНС, </w:t>
      </w:r>
      <w:r w:rsidRPr="00257F69">
        <w:rPr>
          <w:rFonts w:eastAsia="Calibri"/>
          <w:color w:val="000000"/>
          <w:sz w:val="28"/>
          <w:szCs w:val="28"/>
          <w:lang w:eastAsia="ru-RU" w:bidi="ru-RU"/>
        </w:rPr>
        <w:t>включая обеспечение лекарственными препаратами, специализированными продуктами лечебного питания и медицинскими изделиями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» будет </w:t>
      </w:r>
      <w:r w:rsidR="00F13B5A">
        <w:rPr>
          <w:bCs/>
          <w:color w:val="000000"/>
          <w:sz w:val="28"/>
          <w:szCs w:val="28"/>
          <w:lang w:eastAsia="ru-RU" w:bidi="ru-RU"/>
        </w:rPr>
        <w:t>выполнена</w:t>
      </w:r>
      <w:r w:rsidRPr="00257F69">
        <w:rPr>
          <w:bCs/>
          <w:color w:val="000000"/>
          <w:sz w:val="28"/>
          <w:szCs w:val="28"/>
          <w:lang w:eastAsia="ru-RU" w:bidi="ru-RU"/>
        </w:rPr>
        <w:t>:</w:t>
      </w:r>
      <w:r w:rsidR="00F13B5A">
        <w:rPr>
          <w:bCs/>
          <w:color w:val="000000"/>
          <w:sz w:val="28"/>
          <w:szCs w:val="28"/>
          <w:lang w:eastAsia="ru-RU" w:bidi="ru-RU"/>
        </w:rPr>
        <w:t xml:space="preserve"> </w:t>
      </w:r>
    </w:p>
    <w:p w:rsidR="00257F69" w:rsidRPr="00257F69" w:rsidRDefault="00257F69" w:rsidP="00E30190">
      <w:pPr>
        <w:widowControl w:val="0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</w:t>
      </w:r>
      <w:r w:rsidR="00F13B5A">
        <w:rPr>
          <w:color w:val="000000"/>
          <w:sz w:val="28"/>
          <w:szCs w:val="28"/>
          <w:lang w:eastAsia="ru-RU" w:bidi="ru-RU"/>
        </w:rPr>
        <w:t xml:space="preserve">посредством </w:t>
      </w:r>
      <w:r w:rsidRPr="00257F69">
        <w:rPr>
          <w:color w:val="000000"/>
          <w:sz w:val="28"/>
          <w:szCs w:val="28"/>
          <w:lang w:eastAsia="ru-RU" w:bidi="ru-RU"/>
        </w:rPr>
        <w:t xml:space="preserve">разработки дорожной карты оказания медицинской помощи пациенту, выявленному при проведении </w:t>
      </w:r>
      <w:r w:rsidR="00F13B5A">
        <w:rPr>
          <w:color w:val="000000"/>
          <w:sz w:val="28"/>
          <w:szCs w:val="28"/>
          <w:lang w:eastAsia="ru-RU" w:bidi="ru-RU"/>
        </w:rPr>
        <w:t>РНС</w:t>
      </w:r>
      <w:r w:rsidRPr="00257F69">
        <w:rPr>
          <w:color w:val="000000"/>
          <w:sz w:val="28"/>
          <w:szCs w:val="28"/>
          <w:lang w:eastAsia="ru-RU" w:bidi="ru-RU"/>
        </w:rPr>
        <w:t>;</w:t>
      </w:r>
    </w:p>
    <w:p w:rsidR="00257F69" w:rsidRPr="00257F69" w:rsidRDefault="00257F69" w:rsidP="00E30190">
      <w:pPr>
        <w:widowControl w:val="0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- ведения регистров пациентов с врожденными и наследственными заболеваниями, выявленными при проведении РНС</w:t>
      </w:r>
      <w:r w:rsidR="00F13B5A">
        <w:rPr>
          <w:color w:val="000000"/>
          <w:sz w:val="28"/>
          <w:szCs w:val="28"/>
          <w:lang w:eastAsia="ru-RU" w:bidi="ru-RU"/>
        </w:rPr>
        <w:t>,</w:t>
      </w:r>
      <w:r w:rsidRPr="00257F69">
        <w:rPr>
          <w:color w:val="000000"/>
          <w:sz w:val="28"/>
          <w:szCs w:val="28"/>
          <w:lang w:eastAsia="ru-RU" w:bidi="ru-RU"/>
        </w:rPr>
        <w:t xml:space="preserve"> с целью мониторинга оказываемой медицинской помощи данным пациентам и обеспечения преемственности амбулаторного и стационарного этапов оказания медицинской помощи;</w:t>
      </w:r>
    </w:p>
    <w:p w:rsidR="00257F69" w:rsidRPr="00257F69" w:rsidRDefault="00257F69" w:rsidP="00E30190">
      <w:pPr>
        <w:widowControl w:val="0"/>
        <w:tabs>
          <w:tab w:val="left" w:pos="5460"/>
        </w:tabs>
        <w:ind w:firstLine="720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- охвата диспансерным наблюдением пациентов, выявленных с помощью РНС с выполнением клинических рекомендаций и стандартов оказания медицинской помощи;</w:t>
      </w:r>
    </w:p>
    <w:p w:rsidR="00257F69" w:rsidRPr="00257F69" w:rsidRDefault="00257F69" w:rsidP="00E30190">
      <w:pPr>
        <w:widowControl w:val="0"/>
        <w:tabs>
          <w:tab w:val="left" w:pos="5460"/>
        </w:tabs>
        <w:ind w:firstLine="720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обеспечения проведения </w:t>
      </w:r>
      <w:r w:rsidR="00F13B5A">
        <w:rPr>
          <w:color w:val="000000"/>
          <w:sz w:val="28"/>
          <w:szCs w:val="28"/>
          <w:lang w:eastAsia="ru-RU" w:bidi="ru-RU"/>
        </w:rPr>
        <w:t>ТМК</w:t>
      </w:r>
      <w:r w:rsidRPr="00257F69">
        <w:rPr>
          <w:color w:val="000000"/>
          <w:sz w:val="28"/>
          <w:szCs w:val="28"/>
          <w:lang w:eastAsia="ru-RU" w:bidi="ru-RU"/>
        </w:rPr>
        <w:t xml:space="preserve"> с врожденными и наследственными заболеваниями, выявленными при проведении РНС, с профильными федеральными учреждениями;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134"/>
        </w:tabs>
        <w:spacing w:after="60"/>
        <w:ind w:firstLine="720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- организации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сервисов.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134"/>
        </w:tabs>
        <w:ind w:firstLine="720"/>
        <w:contextualSpacing/>
        <w:jc w:val="both"/>
        <w:rPr>
          <w:rFonts w:eastAsia="Arial Unicode MS"/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Задача «Внедрение</w:t>
      </w:r>
      <w:r w:rsidRPr="00257F69">
        <w:rPr>
          <w:rFonts w:eastAsia="Arial Unicode MS"/>
          <w:bCs/>
          <w:color w:val="000000"/>
          <w:sz w:val="28"/>
          <w:szCs w:val="28"/>
          <w:lang w:eastAsia="ru-RU" w:bidi="ru-RU"/>
        </w:rPr>
        <w:t xml:space="preserve"> клинических рекомендаций и стандартов медицинской помощи, утвержденных Министерством здравоохранения Российской Федерации, по профилактике, диагностике, лечению и реабилитации детей с врожденными и (или) наследственными заболеваниями, выя</w:t>
      </w:r>
      <w:r w:rsidR="00F13B5A">
        <w:rPr>
          <w:rFonts w:eastAsia="Arial Unicode MS"/>
          <w:bCs/>
          <w:color w:val="000000"/>
          <w:sz w:val="28"/>
          <w:szCs w:val="28"/>
          <w:lang w:eastAsia="ru-RU" w:bidi="ru-RU"/>
        </w:rPr>
        <w:t>вленными при РНС» будет выполнена</w:t>
      </w:r>
      <w:r w:rsidRPr="00257F69">
        <w:rPr>
          <w:rFonts w:eastAsia="Arial Unicode MS"/>
          <w:bCs/>
          <w:color w:val="000000"/>
          <w:sz w:val="28"/>
          <w:szCs w:val="28"/>
          <w:lang w:eastAsia="ru-RU" w:bidi="ru-RU"/>
        </w:rPr>
        <w:t>: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134"/>
        </w:tabs>
        <w:ind w:firstLine="720"/>
        <w:contextualSpacing/>
        <w:jc w:val="both"/>
        <w:rPr>
          <w:rFonts w:eastAsia="Arial Unicode MS"/>
          <w:iCs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iCs/>
          <w:color w:val="000000"/>
          <w:sz w:val="28"/>
          <w:szCs w:val="28"/>
          <w:lang w:eastAsia="ru-RU" w:bidi="ru-RU"/>
        </w:rPr>
        <w:t xml:space="preserve">- </w:t>
      </w:r>
      <w:r w:rsidR="00F13B5A">
        <w:rPr>
          <w:rFonts w:eastAsia="Arial Unicode MS"/>
          <w:iCs/>
          <w:color w:val="000000"/>
          <w:sz w:val="28"/>
          <w:szCs w:val="28"/>
          <w:lang w:eastAsia="ru-RU" w:bidi="ru-RU"/>
        </w:rPr>
        <w:t xml:space="preserve">посредством </w:t>
      </w:r>
      <w:r w:rsidRPr="00257F69">
        <w:rPr>
          <w:rFonts w:eastAsia="Arial Unicode MS"/>
          <w:iCs/>
          <w:color w:val="000000"/>
          <w:sz w:val="28"/>
          <w:szCs w:val="28"/>
          <w:lang w:eastAsia="ru-RU" w:bidi="ru-RU"/>
        </w:rPr>
        <w:t>внедрения новых клинических рекомендаций и протоколов ведения больных по вопросам профилактики, диагностики, лечения и реабилитации детей с врожденными и (или) наследственными заболеваниями;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134"/>
        </w:tabs>
        <w:ind w:firstLine="720"/>
        <w:contextualSpacing/>
        <w:jc w:val="both"/>
        <w:rPr>
          <w:rFonts w:eastAsia="Arial Unicode MS"/>
          <w:iCs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iCs/>
          <w:color w:val="000000"/>
          <w:sz w:val="28"/>
          <w:szCs w:val="28"/>
          <w:lang w:eastAsia="ru-RU" w:bidi="ru-RU"/>
        </w:rPr>
        <w:t>- совершенствования работы по ранее утвержденным клиническим рекомендациям и протоколам ведения больных по вопросам профилактики, диагностики, лечения и реабилитации детей с врожденными и (или) наследственными заболеваниями;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134"/>
        </w:tabs>
        <w:ind w:firstLine="720"/>
        <w:contextualSpacing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257F69">
        <w:rPr>
          <w:rFonts w:eastAsiaTheme="majorEastAsia" w:cstheme="majorBidi"/>
          <w:color w:val="000000"/>
          <w:sz w:val="28"/>
          <w:szCs w:val="28"/>
          <w:lang w:eastAsia="ru-RU" w:bidi="ru-RU"/>
        </w:rPr>
        <w:t>- внедрения в каждой медицинской организации протоколов/алгоритмов лечения пациентов с врожденными и (или) наследственными заболеваниями (протоколов ведения пациентов) на основе соответствующих клинических рекомендаций по профилю, порядка оказания медицинской помощи по профилю и с учетом стандарта медицинской помощи.</w:t>
      </w:r>
    </w:p>
    <w:p w:rsidR="00257F69" w:rsidRPr="00257F69" w:rsidRDefault="00257F69" w:rsidP="00E30190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Задача «Методическое обеспечение качества оказания медицинской помощи</w:t>
      </w:r>
      <w:r w:rsidR="00FA7135">
        <w:rPr>
          <w:bCs/>
          <w:color w:val="000000"/>
          <w:sz w:val="28"/>
          <w:szCs w:val="28"/>
          <w:lang w:eastAsia="ru-RU" w:bidi="ru-RU"/>
        </w:rPr>
        <w:t>»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 будет </w:t>
      </w:r>
      <w:r w:rsidR="00F13B5A">
        <w:rPr>
          <w:bCs/>
          <w:color w:val="000000"/>
          <w:sz w:val="28"/>
          <w:szCs w:val="28"/>
          <w:lang w:eastAsia="ru-RU" w:bidi="ru-RU"/>
        </w:rPr>
        <w:t>выполнена</w:t>
      </w:r>
      <w:r w:rsidRPr="00257F69">
        <w:rPr>
          <w:bCs/>
          <w:color w:val="000000"/>
          <w:sz w:val="28"/>
          <w:szCs w:val="28"/>
          <w:lang w:eastAsia="ru-RU" w:bidi="ru-RU"/>
        </w:rPr>
        <w:t>:</w:t>
      </w:r>
    </w:p>
    <w:p w:rsidR="00257F69" w:rsidRPr="00257F69" w:rsidRDefault="00257F69" w:rsidP="00E30190">
      <w:pPr>
        <w:widowControl w:val="0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- </w:t>
      </w:r>
      <w:r w:rsidR="00F13B5A">
        <w:rPr>
          <w:color w:val="000000"/>
          <w:sz w:val="28"/>
          <w:szCs w:val="28"/>
          <w:lang w:eastAsia="ru-RU" w:bidi="ru-RU"/>
        </w:rPr>
        <w:t xml:space="preserve">посредством </w:t>
      </w:r>
      <w:r w:rsidRPr="00257F69">
        <w:rPr>
          <w:color w:val="000000"/>
          <w:sz w:val="28"/>
          <w:szCs w:val="28"/>
          <w:lang w:eastAsia="ru-RU" w:bidi="ru-RU"/>
        </w:rPr>
        <w:t>внедрения мер организационного, экономического, правового, научного и медицинского характера, направленных на обеспечение правильного выполнения медицинских технологий, снижение риска ухудшения состояния пациентов и неблагоприятного социального прогноза вследствие медицинской помощи;</w:t>
      </w:r>
    </w:p>
    <w:p w:rsidR="00257F69" w:rsidRPr="00257F69" w:rsidRDefault="00257F69" w:rsidP="00E30190">
      <w:pPr>
        <w:widowControl w:val="0"/>
        <w:ind w:firstLine="720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- регулярного проведения в медицинских организациях внутреннего контроля качества и безопасности медицинской деятельности; </w:t>
      </w:r>
    </w:p>
    <w:p w:rsidR="00257F69" w:rsidRPr="00257F69" w:rsidRDefault="00257F69" w:rsidP="00E30190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- у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тверждения перечня показателей результативности работы в медицинской организации в части проведения РНС, выявления и наблюдения пациентов с 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врожденными и наследственными заболеваниями; </w:t>
      </w:r>
    </w:p>
    <w:p w:rsidR="00257F69" w:rsidRPr="00257F69" w:rsidRDefault="00257F69" w:rsidP="00E30190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- проведения мониторинга выполнения оценки качества РНС в рамках контроля качества: сравнение числа родов и числа образцов крови, прошедших анализ; оценка системы транспортировки – время от взятия образца до получения его лабораторией; критический показатель – время, необходимое для выявления пациента с патологическим генотипом и начало его лечения.</w:t>
      </w:r>
    </w:p>
    <w:p w:rsidR="00257F69" w:rsidRPr="00257F69" w:rsidRDefault="00257F69" w:rsidP="00E30190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 xml:space="preserve">Задача «Внедрение новых технологий диагностики, лечения и профилактики врожденных и (или) наследственных заболеваний» будет </w:t>
      </w:r>
      <w:proofErr w:type="spellStart"/>
      <w:r w:rsidR="00F13B5A">
        <w:rPr>
          <w:bCs/>
          <w:color w:val="000000"/>
          <w:sz w:val="28"/>
          <w:szCs w:val="28"/>
          <w:lang w:eastAsia="ru-RU" w:bidi="ru-RU"/>
        </w:rPr>
        <w:t>выполена</w:t>
      </w:r>
      <w:proofErr w:type="spellEnd"/>
      <w:r w:rsidRPr="00257F69">
        <w:rPr>
          <w:bCs/>
          <w:color w:val="000000"/>
          <w:sz w:val="28"/>
          <w:szCs w:val="28"/>
          <w:lang w:eastAsia="ru-RU" w:bidi="ru-RU"/>
        </w:rPr>
        <w:t>:</w:t>
      </w:r>
    </w:p>
    <w:p w:rsidR="00257F69" w:rsidRPr="00257F69" w:rsidRDefault="00257F69" w:rsidP="00E30190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 xml:space="preserve">- </w:t>
      </w:r>
      <w:r w:rsidR="00F13B5A">
        <w:rPr>
          <w:bCs/>
          <w:color w:val="000000"/>
          <w:sz w:val="28"/>
          <w:szCs w:val="28"/>
          <w:lang w:eastAsia="ru-RU" w:bidi="ru-RU"/>
        </w:rPr>
        <w:t xml:space="preserve">посредством </w:t>
      </w:r>
      <w:r w:rsidRPr="00257F69">
        <w:rPr>
          <w:bCs/>
          <w:color w:val="000000"/>
          <w:sz w:val="28"/>
          <w:szCs w:val="28"/>
          <w:lang w:eastAsia="ru-RU" w:bidi="ru-RU"/>
        </w:rPr>
        <w:t>обследования новорожденных с 01.01.2023 в рамках региональной программы;</w:t>
      </w:r>
    </w:p>
    <w:p w:rsidR="00257F69" w:rsidRPr="00257F69" w:rsidRDefault="00257F69" w:rsidP="00E30190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 xml:space="preserve">- диагностики, лечения и профилактики врожденных и (или) наследственных заболеваний в рамках региональной </w:t>
      </w:r>
      <w:r w:rsidR="000E499D" w:rsidRPr="00257F69">
        <w:rPr>
          <w:bCs/>
          <w:color w:val="000000"/>
          <w:sz w:val="28"/>
          <w:szCs w:val="28"/>
          <w:lang w:eastAsia="ru-RU" w:bidi="ru-RU"/>
        </w:rPr>
        <w:t>программы в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 соответствии с клиническими рекомендациями и стандартами медицинской помощи, </w:t>
      </w:r>
      <w:r w:rsidR="00800087">
        <w:rPr>
          <w:bCs/>
          <w:color w:val="000000"/>
          <w:sz w:val="28"/>
          <w:szCs w:val="28"/>
          <w:lang w:eastAsia="ru-RU" w:bidi="ru-RU"/>
        </w:rPr>
        <w:br/>
      </w:r>
      <w:r w:rsidRPr="00257F69">
        <w:rPr>
          <w:bCs/>
          <w:color w:val="000000"/>
          <w:sz w:val="28"/>
          <w:szCs w:val="28"/>
          <w:lang w:eastAsia="ru-RU" w:bidi="ru-RU"/>
        </w:rPr>
        <w:t>утвержденными уполномоченным федеральным органом исполнительной власти, по ведению больных с врожденными и (или) наследственными заболеваниями.</w:t>
      </w:r>
    </w:p>
    <w:p w:rsidR="00257F69" w:rsidRPr="00257F69" w:rsidRDefault="00257F69" w:rsidP="00C65947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Задача «Организация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</w:t>
      </w:r>
      <w:r w:rsidR="00FA7135">
        <w:rPr>
          <w:bCs/>
          <w:color w:val="000000"/>
          <w:sz w:val="28"/>
          <w:szCs w:val="28"/>
          <w:lang w:eastAsia="ru-RU" w:bidi="ru-RU"/>
        </w:rPr>
        <w:t>, в том числе с использованием региональных информационных сервисов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» будет </w:t>
      </w:r>
      <w:r w:rsidR="00F13B5A">
        <w:rPr>
          <w:bCs/>
          <w:color w:val="000000"/>
          <w:sz w:val="28"/>
          <w:szCs w:val="28"/>
          <w:lang w:eastAsia="ru-RU" w:bidi="ru-RU"/>
        </w:rPr>
        <w:t>выполнена</w:t>
      </w:r>
      <w:r w:rsidR="00C65947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F13B5A">
        <w:rPr>
          <w:bCs/>
          <w:color w:val="000000"/>
          <w:sz w:val="28"/>
          <w:szCs w:val="28"/>
          <w:lang w:eastAsia="ru-RU" w:bidi="ru-RU"/>
        </w:rPr>
        <w:t xml:space="preserve">посредством </w:t>
      </w:r>
      <w:r w:rsidRPr="00257F69">
        <w:rPr>
          <w:bCs/>
          <w:color w:val="000000"/>
          <w:sz w:val="28"/>
          <w:szCs w:val="28"/>
          <w:lang w:eastAsia="ru-RU" w:bidi="ru-RU"/>
        </w:rPr>
        <w:t xml:space="preserve">использования региональных информационных сервисов для организации сбора </w:t>
      </w:r>
      <w:r w:rsidR="00C65947">
        <w:rPr>
          <w:bCs/>
          <w:color w:val="000000"/>
          <w:sz w:val="28"/>
          <w:szCs w:val="28"/>
          <w:lang w:eastAsia="ru-RU" w:bidi="ru-RU"/>
        </w:rPr>
        <w:br/>
      </w:r>
      <w:r w:rsidRPr="00257F69">
        <w:rPr>
          <w:bCs/>
          <w:color w:val="000000"/>
          <w:sz w:val="28"/>
          <w:szCs w:val="28"/>
          <w:lang w:eastAsia="ru-RU" w:bidi="ru-RU"/>
        </w:rPr>
        <w:t>достоверных статистических данных по заболеваемости, смертности и инвалидности среди пациентов с врожденными и (или) наследственными заболеваниями.</w:t>
      </w:r>
    </w:p>
    <w:p w:rsidR="00257F69" w:rsidRPr="00C65947" w:rsidRDefault="00257F69" w:rsidP="00C65947">
      <w:pPr>
        <w:widowControl w:val="0"/>
        <w:ind w:firstLine="720"/>
        <w:jc w:val="both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 xml:space="preserve">Задача «Реализация системы информационной поддержки НС и РНС для населения» будет </w:t>
      </w:r>
      <w:r w:rsidR="00F13B5A">
        <w:rPr>
          <w:bCs/>
          <w:color w:val="000000"/>
          <w:sz w:val="28"/>
          <w:szCs w:val="28"/>
          <w:lang w:eastAsia="ru-RU" w:bidi="ru-RU"/>
        </w:rPr>
        <w:t>выполнена</w:t>
      </w:r>
      <w:r w:rsidR="00C65947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F13B5A">
        <w:rPr>
          <w:color w:val="000000"/>
          <w:sz w:val="28"/>
          <w:szCs w:val="28"/>
          <w:lang w:eastAsia="ru-RU" w:bidi="ru-RU"/>
        </w:rPr>
        <w:t xml:space="preserve">посредством </w:t>
      </w:r>
      <w:r w:rsidRPr="00257F69">
        <w:rPr>
          <w:color w:val="000000"/>
          <w:sz w:val="28"/>
          <w:szCs w:val="28"/>
          <w:lang w:eastAsia="ru-RU" w:bidi="ru-RU"/>
        </w:rPr>
        <w:t xml:space="preserve">проведения широкодоступной </w:t>
      </w:r>
      <w:r w:rsidR="00C65947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 xml:space="preserve">информационной кампании (выступления на радио, телевидении, статьи в </w:t>
      </w:r>
      <w:r w:rsidR="00C65947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 xml:space="preserve">газетах и журналах, брошюры, бюллетени) с детальным освещением тем о целях, сроках и задачах РНС, а также заболеваниях, на </w:t>
      </w:r>
      <w:r w:rsidR="00B426D8">
        <w:rPr>
          <w:color w:val="000000"/>
          <w:sz w:val="28"/>
          <w:szCs w:val="28"/>
          <w:lang w:eastAsia="ru-RU" w:bidi="ru-RU"/>
        </w:rPr>
        <w:t>которые проводится исследование, о</w:t>
      </w:r>
      <w:r w:rsidRPr="00257F69">
        <w:rPr>
          <w:color w:val="000000"/>
          <w:sz w:val="28"/>
          <w:szCs w:val="28"/>
          <w:lang w:eastAsia="ru-RU" w:bidi="ru-RU"/>
        </w:rPr>
        <w:t xml:space="preserve">беспечения наличия </w:t>
      </w:r>
      <w:r w:rsidR="0085023C">
        <w:rPr>
          <w:color w:val="000000"/>
          <w:sz w:val="28"/>
          <w:szCs w:val="28"/>
          <w:lang w:eastAsia="ru-RU" w:bidi="ru-RU"/>
        </w:rPr>
        <w:t>в доступной форме</w:t>
      </w:r>
      <w:r w:rsidR="0085023C" w:rsidRPr="00257F69">
        <w:rPr>
          <w:color w:val="000000"/>
          <w:sz w:val="28"/>
          <w:szCs w:val="28"/>
          <w:lang w:eastAsia="ru-RU" w:bidi="ru-RU"/>
        </w:rPr>
        <w:t xml:space="preserve"> </w:t>
      </w:r>
      <w:r w:rsidRPr="00257F69">
        <w:rPr>
          <w:color w:val="000000"/>
          <w:sz w:val="28"/>
          <w:szCs w:val="28"/>
          <w:lang w:eastAsia="ru-RU" w:bidi="ru-RU"/>
        </w:rPr>
        <w:t xml:space="preserve">в </w:t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родовспомогатель</w:t>
      </w:r>
      <w:proofErr w:type="spellEnd"/>
      <w:r w:rsidR="00C65947">
        <w:rPr>
          <w:color w:val="000000"/>
          <w:sz w:val="28"/>
          <w:szCs w:val="28"/>
          <w:lang w:eastAsia="ru-RU" w:bidi="ru-RU"/>
        </w:rPr>
        <w:t>-</w:t>
      </w:r>
      <w:r w:rsidR="00C65947">
        <w:rPr>
          <w:color w:val="000000"/>
          <w:sz w:val="28"/>
          <w:szCs w:val="28"/>
          <w:lang w:eastAsia="ru-RU" w:bidi="ru-RU"/>
        </w:rPr>
        <w:br/>
      </w:r>
      <w:proofErr w:type="spellStart"/>
      <w:r w:rsidRPr="00257F69">
        <w:rPr>
          <w:color w:val="000000"/>
          <w:sz w:val="28"/>
          <w:szCs w:val="28"/>
          <w:lang w:eastAsia="ru-RU" w:bidi="ru-RU"/>
        </w:rPr>
        <w:t>ных</w:t>
      </w:r>
      <w:proofErr w:type="spellEnd"/>
      <w:r w:rsidRPr="00257F69">
        <w:rPr>
          <w:color w:val="000000"/>
          <w:sz w:val="28"/>
          <w:szCs w:val="28"/>
          <w:lang w:eastAsia="ru-RU" w:bidi="ru-RU"/>
        </w:rPr>
        <w:t>, детских медицинских учреждениях информационных стендов, памяток, брошюр и других информационных носителей</w:t>
      </w:r>
      <w:r w:rsidR="0085023C">
        <w:rPr>
          <w:color w:val="000000"/>
          <w:sz w:val="28"/>
          <w:szCs w:val="28"/>
          <w:lang w:eastAsia="ru-RU" w:bidi="ru-RU"/>
        </w:rPr>
        <w:t>,</w:t>
      </w:r>
      <w:r w:rsidRPr="00257F69">
        <w:rPr>
          <w:color w:val="000000"/>
          <w:sz w:val="28"/>
          <w:szCs w:val="28"/>
          <w:lang w:eastAsia="ru-RU" w:bidi="ru-RU"/>
        </w:rPr>
        <w:t xml:space="preserve"> </w:t>
      </w:r>
      <w:r w:rsidR="0085023C" w:rsidRPr="0085023C">
        <w:rPr>
          <w:color w:val="000000"/>
          <w:sz w:val="28"/>
          <w:szCs w:val="28"/>
          <w:lang w:eastAsia="ru-RU" w:bidi="ru-RU"/>
        </w:rPr>
        <w:t>содержащих</w:t>
      </w:r>
      <w:r w:rsidRPr="00257F69">
        <w:rPr>
          <w:color w:val="000000"/>
          <w:sz w:val="28"/>
          <w:szCs w:val="28"/>
          <w:lang w:eastAsia="ru-RU" w:bidi="ru-RU"/>
        </w:rPr>
        <w:t xml:space="preserve"> информацию </w:t>
      </w:r>
      <w:r w:rsidR="00C65947">
        <w:rPr>
          <w:color w:val="000000"/>
          <w:sz w:val="28"/>
          <w:szCs w:val="28"/>
          <w:lang w:eastAsia="ru-RU" w:bidi="ru-RU"/>
        </w:rPr>
        <w:br/>
      </w:r>
      <w:r w:rsidRPr="00257F69">
        <w:rPr>
          <w:color w:val="000000"/>
          <w:sz w:val="28"/>
          <w:szCs w:val="28"/>
          <w:lang w:eastAsia="ru-RU" w:bidi="ru-RU"/>
        </w:rPr>
        <w:t xml:space="preserve">о РНС. </w:t>
      </w:r>
    </w:p>
    <w:p w:rsidR="00257F69" w:rsidRDefault="00257F69" w:rsidP="00E30190">
      <w:pPr>
        <w:widowControl w:val="0"/>
        <w:tabs>
          <w:tab w:val="left" w:pos="5460"/>
        </w:tabs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 xml:space="preserve">План мероприятий региональной </w:t>
      </w:r>
      <w:r w:rsidR="00857D23">
        <w:rPr>
          <w:color w:val="000000"/>
          <w:sz w:val="28"/>
          <w:szCs w:val="28"/>
          <w:lang w:eastAsia="ru-RU" w:bidi="ru-RU"/>
        </w:rPr>
        <w:t xml:space="preserve">программы </w:t>
      </w:r>
      <w:r w:rsidRPr="00257F69">
        <w:rPr>
          <w:color w:val="000000"/>
          <w:sz w:val="28"/>
          <w:szCs w:val="28"/>
          <w:lang w:eastAsia="ru-RU" w:bidi="ru-RU"/>
        </w:rPr>
        <w:t>представлен в приложении № 8 к региональной программе.</w:t>
      </w:r>
    </w:p>
    <w:p w:rsidR="0085023C" w:rsidRPr="0085023C" w:rsidRDefault="0085023C" w:rsidP="00E30190">
      <w:pPr>
        <w:widowControl w:val="0"/>
        <w:tabs>
          <w:tab w:val="left" w:pos="5460"/>
        </w:tabs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:rsidR="000E499D" w:rsidRDefault="00257F69" w:rsidP="00E30190">
      <w:pPr>
        <w:widowControl w:val="0"/>
        <w:contextualSpacing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3. Результаты региональной программы</w:t>
      </w:r>
    </w:p>
    <w:p w:rsidR="00257F69" w:rsidRPr="0085023C" w:rsidRDefault="00257F69" w:rsidP="0085023C">
      <w:pPr>
        <w:widowControl w:val="0"/>
        <w:tabs>
          <w:tab w:val="left" w:pos="5460"/>
        </w:tabs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85023C">
        <w:rPr>
          <w:color w:val="000000"/>
          <w:sz w:val="28"/>
          <w:szCs w:val="28"/>
          <w:lang w:eastAsia="ru-RU" w:bidi="ru-RU"/>
        </w:rPr>
        <w:t xml:space="preserve"> 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Проведение РНС позволит обеспечить более раннее (своевременное) выявление и лечение состояний, заболеваний и факторов риска их развития.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Организация РНС обеспечит преемственность акушерской,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неонатологической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, педиатрической и медико-генетической служб.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Повышение уровня охвата новорожденных РНС и снижение уровня </w:t>
      </w:r>
      <w:proofErr w:type="spellStart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дефектовки</w:t>
      </w:r>
      <w:proofErr w:type="spellEnd"/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при организации забора крови, доставки образцов биоматериалов и информационного обеспечения РНС.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Уменьшение сроков постановки диагноза и раннее начало лечения пациентов с выявленными врожденными и наследственными заболеваниями вследствие РНС.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Улучшение качества и безопасности медицинской помощи пациентам с врожденными и наследственными заболеваниями.</w:t>
      </w:r>
    </w:p>
    <w:p w:rsidR="00257F69" w:rsidRPr="00257F69" w:rsidRDefault="00257F69" w:rsidP="00E30190">
      <w:pPr>
        <w:widowControl w:val="0"/>
        <w:ind w:firstLine="709"/>
        <w:contextualSpacing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Снижение младенческой смертности до 4,8 на 1</w:t>
      </w:r>
      <w:r w:rsidR="00800087">
        <w:rPr>
          <w:rFonts w:eastAsia="Arial Unicode MS"/>
          <w:color w:val="000000"/>
          <w:sz w:val="28"/>
          <w:szCs w:val="28"/>
          <w:lang w:eastAsia="ru-RU" w:bidi="ru-RU"/>
        </w:rPr>
        <w:t> </w:t>
      </w: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000 родившихся живыми.</w:t>
      </w:r>
    </w:p>
    <w:p w:rsidR="00257F69" w:rsidRDefault="00257F69" w:rsidP="00E30190">
      <w:pPr>
        <w:widowControl w:val="0"/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57F69">
        <w:rPr>
          <w:rFonts w:eastAsia="Arial Unicode MS"/>
          <w:color w:val="000000"/>
          <w:sz w:val="28"/>
          <w:szCs w:val="28"/>
          <w:lang w:eastAsia="ru-RU" w:bidi="ru-RU"/>
        </w:rPr>
        <w:t>Снижение инвалидности от врожденных аномалий (пороки развития), дефо</w:t>
      </w:r>
      <w:r w:rsidR="008B42D5">
        <w:rPr>
          <w:rFonts w:eastAsia="Arial Unicode MS"/>
          <w:color w:val="000000"/>
          <w:sz w:val="28"/>
          <w:szCs w:val="28"/>
          <w:lang w:eastAsia="ru-RU" w:bidi="ru-RU"/>
        </w:rPr>
        <w:t>рмаций и хромосомных нарушений.</w:t>
      </w:r>
    </w:p>
    <w:p w:rsidR="0085023C" w:rsidRPr="008B42D5" w:rsidRDefault="0085023C" w:rsidP="00E30190">
      <w:pPr>
        <w:widowControl w:val="0"/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spacing w:after="160"/>
        <w:jc w:val="right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 14</w:t>
      </w:r>
    </w:p>
    <w:p w:rsidR="00257F69" w:rsidRPr="00257F69" w:rsidRDefault="00257F69" w:rsidP="00E30190">
      <w:pPr>
        <w:widowControl w:val="0"/>
        <w:shd w:val="clear" w:color="auto" w:fill="FFFFFF"/>
        <w:ind w:right="760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Индикативные показатели региональной программы  </w:t>
      </w:r>
    </w:p>
    <w:p w:rsidR="00257F69" w:rsidRPr="00257F69" w:rsidRDefault="00257F69" w:rsidP="00E30190">
      <w:pPr>
        <w:widowControl w:val="0"/>
        <w:shd w:val="clear" w:color="auto" w:fill="FFFFFF"/>
        <w:ind w:right="760"/>
        <w:jc w:val="center"/>
        <w:rPr>
          <w:bCs/>
          <w:color w:val="00000A"/>
          <w:sz w:val="28"/>
          <w:szCs w:val="28"/>
          <w:lang w:eastAsia="en-US"/>
        </w:rPr>
      </w:pPr>
    </w:p>
    <w:tbl>
      <w:tblPr>
        <w:tblW w:w="9504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6525"/>
        <w:gridCol w:w="1089"/>
        <w:gridCol w:w="938"/>
        <w:gridCol w:w="952"/>
      </w:tblGrid>
      <w:tr w:rsidR="00257F69" w:rsidRPr="00257F69" w:rsidTr="00FA5CF2">
        <w:trPr>
          <w:trHeight w:hRule="exact" w:val="283"/>
          <w:jc w:val="center"/>
        </w:trPr>
        <w:tc>
          <w:tcPr>
            <w:tcW w:w="652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lang w:eastAsia="ru-RU" w:bidi="ru-RU"/>
              </w:rPr>
            </w:pPr>
            <w:r w:rsidRPr="00257F69">
              <w:rPr>
                <w:color w:val="000000"/>
                <w:sz w:val="22"/>
                <w:szCs w:val="22"/>
                <w:lang w:eastAsia="ru-RU" w:bidi="ru-RU"/>
              </w:rPr>
              <w:t>2023</w:t>
            </w:r>
            <w:r w:rsidR="00800087">
              <w:rPr>
                <w:color w:val="000000"/>
                <w:sz w:val="22"/>
                <w:szCs w:val="22"/>
                <w:lang w:eastAsia="ru-RU" w:bidi="ru-RU"/>
              </w:rPr>
              <w:t xml:space="preserve"> год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lang w:eastAsia="ru-RU" w:bidi="ru-RU"/>
              </w:rPr>
            </w:pPr>
            <w:r w:rsidRPr="00257F69">
              <w:rPr>
                <w:color w:val="000000"/>
                <w:sz w:val="22"/>
                <w:szCs w:val="22"/>
                <w:lang w:eastAsia="ru-RU" w:bidi="ru-RU"/>
              </w:rPr>
              <w:t>2024</w:t>
            </w:r>
            <w:r w:rsidR="00800087">
              <w:rPr>
                <w:color w:val="000000"/>
                <w:sz w:val="22"/>
                <w:szCs w:val="22"/>
                <w:lang w:eastAsia="ru-RU" w:bidi="ru-RU"/>
              </w:rPr>
              <w:t xml:space="preserve"> год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lang w:eastAsia="ru-RU" w:bidi="ru-RU"/>
              </w:rPr>
            </w:pPr>
            <w:r w:rsidRPr="00257F69">
              <w:rPr>
                <w:color w:val="000000"/>
                <w:sz w:val="22"/>
                <w:szCs w:val="22"/>
                <w:lang w:eastAsia="ru-RU" w:bidi="ru-RU"/>
              </w:rPr>
              <w:t>2025</w:t>
            </w:r>
            <w:r w:rsidR="00800087">
              <w:rPr>
                <w:color w:val="000000"/>
                <w:sz w:val="22"/>
                <w:szCs w:val="22"/>
                <w:lang w:eastAsia="ru-RU" w:bidi="ru-RU"/>
              </w:rPr>
              <w:t xml:space="preserve"> год</w:t>
            </w:r>
          </w:p>
        </w:tc>
      </w:tr>
    </w:tbl>
    <w:p w:rsidR="00257F69" w:rsidRPr="00447A6D" w:rsidRDefault="00257F69" w:rsidP="002B500F">
      <w:pPr>
        <w:widowControl w:val="0"/>
        <w:jc w:val="center"/>
        <w:rPr>
          <w:rFonts w:eastAsia="Arial Unicode MS"/>
          <w:color w:val="000000"/>
          <w:sz w:val="22"/>
          <w:szCs w:val="22"/>
          <w:lang w:eastAsia="ru-RU" w:bidi="ru-RU"/>
        </w:rPr>
        <w:sectPr w:rsidR="00257F69" w:rsidRPr="00447A6D" w:rsidSect="00FA5CF2">
          <w:footnotePr>
            <w:numRestart w:val="eachPage"/>
          </w:footnotePr>
          <w:type w:val="continuous"/>
          <w:pgSz w:w="11906" w:h="16838"/>
          <w:pgMar w:top="1134" w:right="567" w:bottom="1134" w:left="1701" w:header="567" w:footer="567" w:gutter="0"/>
          <w:cols w:space="720"/>
          <w:formProt w:val="0"/>
          <w:docGrid w:linePitch="360" w:charSpace="-6145"/>
        </w:sectPr>
      </w:pPr>
    </w:p>
    <w:tbl>
      <w:tblPr>
        <w:tblW w:w="9504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6525"/>
        <w:gridCol w:w="1089"/>
        <w:gridCol w:w="938"/>
        <w:gridCol w:w="952"/>
      </w:tblGrid>
      <w:tr w:rsidR="00257F69" w:rsidRPr="00447A6D" w:rsidTr="00FA5CF2">
        <w:trPr>
          <w:trHeight w:hRule="exact" w:val="283"/>
          <w:tblHeader/>
          <w:jc w:val="center"/>
        </w:trPr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2B500F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</w:tr>
      <w:tr w:rsidR="00257F69" w:rsidRPr="00447A6D" w:rsidTr="00447A6D">
        <w:trPr>
          <w:trHeight w:hRule="exact" w:val="980"/>
          <w:jc w:val="center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ind w:left="107" w:right="106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Доля новорожденных, обследованных на врожденные и (или) наследственные заболевания (РНС), от общего числа новорожденных, родившихся живыми, не менее (%)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80%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</w:tr>
      <w:tr w:rsidR="00257F69" w:rsidRPr="00447A6D" w:rsidTr="00447A6D">
        <w:trPr>
          <w:trHeight w:hRule="exact" w:val="959"/>
          <w:jc w:val="center"/>
        </w:trPr>
        <w:tc>
          <w:tcPr>
            <w:tcW w:w="65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ind w:left="107" w:right="106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Доля новорожденных группы высокого риска, направленных для проведения подтверждающей диагностики в рамках РНС, не менее (%)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90%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</w:tr>
      <w:tr w:rsidR="00257F69" w:rsidRPr="00447A6D" w:rsidTr="00447A6D">
        <w:trPr>
          <w:trHeight w:hRule="exact" w:val="1194"/>
          <w:jc w:val="center"/>
        </w:trPr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447A6D" w:rsidRPr="00447A6D" w:rsidRDefault="00257F69" w:rsidP="002B500F">
            <w:pPr>
              <w:widowControl w:val="0"/>
              <w:shd w:val="clear" w:color="auto" w:fill="FFFFFF"/>
              <w:ind w:left="107" w:right="106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Доля новорожденных с впервые в жизни установленными врожденными и (или) наследственными заболеваниями, выявленными при проведении РНС, от общего числа новорожденных, обследованных на РНС (%)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800087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0,1%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800087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0,1%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800087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0,1%</w:t>
            </w:r>
          </w:p>
        </w:tc>
      </w:tr>
      <w:tr w:rsidR="00257F69" w:rsidRPr="00447A6D" w:rsidTr="00447A6D">
        <w:trPr>
          <w:trHeight w:hRule="exact" w:val="1646"/>
          <w:jc w:val="center"/>
        </w:trPr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ind w:left="107" w:right="106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Доля новорожденных с впервые в жизни установленными врожденными и (или) наследственными заболеваниями, выявленными при проведении РНС, в отношении которых установлено диспансерное наблюдение, от общего числа новорожденных с впервые в жизни установленными врожденными и (или) наследственными заболеваниями, не менее (%)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</w:tr>
      <w:tr w:rsidR="00257F69" w:rsidRPr="00257F69" w:rsidTr="00447A6D">
        <w:trPr>
          <w:trHeight w:hRule="exact" w:val="1347"/>
          <w:jc w:val="center"/>
        </w:trPr>
        <w:tc>
          <w:tcPr>
            <w:tcW w:w="6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447A6D" w:rsidRDefault="00257F69" w:rsidP="002B500F">
            <w:pPr>
              <w:widowControl w:val="0"/>
              <w:shd w:val="clear" w:color="auto" w:fill="FFFFFF"/>
              <w:ind w:left="107" w:right="106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Доля новорожденных с установленными врожденными и (или) наследственными заболеваниями, выявленными при проведении РНС, получающих патогенетическую терапию лекарственными препаратами, от общего числа детей, которым уста</w:t>
            </w:r>
            <w:r w:rsidR="00800087">
              <w:rPr>
                <w:color w:val="000000"/>
                <w:sz w:val="22"/>
                <w:szCs w:val="22"/>
                <w:lang w:eastAsia="ru-RU" w:bidi="ru-RU"/>
              </w:rPr>
              <w:t>новлено диспансерное наблюдение</w:t>
            </w:r>
            <w:r w:rsidRPr="00447A6D">
              <w:rPr>
                <w:color w:val="000000"/>
                <w:sz w:val="22"/>
                <w:szCs w:val="22"/>
                <w:lang w:eastAsia="ru-RU" w:bidi="ru-RU"/>
              </w:rPr>
              <w:t xml:space="preserve"> (%)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447A6D">
              <w:rPr>
                <w:color w:val="000000"/>
                <w:sz w:val="22"/>
                <w:szCs w:val="22"/>
                <w:lang w:eastAsia="ru-RU" w:bidi="ru-RU"/>
              </w:rPr>
              <w:t>95%</w:t>
            </w:r>
          </w:p>
        </w:tc>
      </w:tr>
    </w:tbl>
    <w:p w:rsidR="00257F69" w:rsidRPr="00447A6D" w:rsidRDefault="00257F69" w:rsidP="00E30190">
      <w:pPr>
        <w:widowControl w:val="0"/>
        <w:spacing w:after="326" w:line="14" w:lineRule="exact"/>
        <w:rPr>
          <w:rFonts w:eastAsia="Arial Unicode MS"/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/>
          <w:bCs/>
          <w:color w:val="00000A"/>
          <w:sz w:val="22"/>
          <w:szCs w:val="22"/>
          <w:lang w:eastAsia="en-US"/>
        </w:rPr>
      </w:pPr>
      <w:bookmarkStart w:id="18" w:name="bookmark21"/>
      <w:r w:rsidRPr="00257F69">
        <w:rPr>
          <w:bCs/>
          <w:color w:val="00000A"/>
          <w:sz w:val="28"/>
          <w:szCs w:val="28"/>
          <w:lang w:eastAsia="en-US"/>
        </w:rPr>
        <w:t>К результатам региональной программы относятся</w:t>
      </w:r>
      <w:bookmarkEnd w:id="18"/>
      <w:r w:rsidRPr="00257F69">
        <w:rPr>
          <w:bCs/>
          <w:color w:val="00000A"/>
          <w:sz w:val="28"/>
          <w:szCs w:val="28"/>
          <w:lang w:eastAsia="en-US"/>
        </w:rPr>
        <w:t>: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- раз</w:t>
      </w:r>
      <w:r w:rsidR="009A44AF">
        <w:rPr>
          <w:bCs/>
          <w:color w:val="00000A"/>
          <w:sz w:val="28"/>
          <w:szCs w:val="28"/>
          <w:lang w:eastAsia="en-US"/>
        </w:rPr>
        <w:t xml:space="preserve">работка региональной программы </w:t>
      </w:r>
      <w:r w:rsidRPr="00257F69">
        <w:rPr>
          <w:bCs/>
          <w:color w:val="00000A"/>
          <w:sz w:val="28"/>
          <w:szCs w:val="28"/>
          <w:lang w:eastAsia="en-US"/>
        </w:rPr>
        <w:t>для обеспечения массового обследования новорожденных на врожденные и (или) наследственные заболевания (РНС) в рамках федерального проекта «Обеспечение расшир</w:t>
      </w:r>
      <w:r w:rsidR="002B500F">
        <w:rPr>
          <w:bCs/>
          <w:color w:val="00000A"/>
          <w:sz w:val="28"/>
          <w:szCs w:val="28"/>
          <w:lang w:eastAsia="en-US"/>
        </w:rPr>
        <w:t>енного неонатального скрининга»;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/>
          <w:bCs/>
          <w:color w:val="00000A"/>
          <w:sz w:val="22"/>
          <w:szCs w:val="22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- утверждение региональным нормативным актом оптимальной маршрутизации в Астраханской области, основанной на существующей инфраструктуре, обеспечивающей проведение РНС, в соответствии с Порядком оказания медицинской помощи пациентам с врожденными и (или) наследственными заболеваниями, утвержденным приказом </w:t>
      </w:r>
      <w:r w:rsidR="00800087">
        <w:rPr>
          <w:bCs/>
          <w:color w:val="00000A"/>
          <w:sz w:val="28"/>
          <w:szCs w:val="28"/>
          <w:lang w:eastAsia="en-US"/>
        </w:rPr>
        <w:t>Министерства здравоохранения Российской Федерации</w:t>
      </w:r>
      <w:r w:rsidRPr="00257F69">
        <w:rPr>
          <w:bCs/>
          <w:color w:val="00000A"/>
          <w:sz w:val="28"/>
          <w:szCs w:val="28"/>
          <w:lang w:eastAsia="en-US"/>
        </w:rPr>
        <w:t xml:space="preserve"> от 21.04.2022 № 274н</w:t>
      </w:r>
      <w:r w:rsidRPr="00257F69">
        <w:rPr>
          <w:color w:val="22272F"/>
          <w:sz w:val="30"/>
          <w:szCs w:val="30"/>
          <w:highlight w:val="white"/>
          <w:lang w:eastAsia="en-US"/>
        </w:rPr>
        <w:t xml:space="preserve"> </w:t>
      </w:r>
      <w:r w:rsidRPr="00257F69">
        <w:rPr>
          <w:sz w:val="28"/>
          <w:szCs w:val="28"/>
          <w:highlight w:val="white"/>
          <w:lang w:eastAsia="en-US"/>
        </w:rPr>
        <w:t>«Об утверждении Порядка оказания медицинской помощи пациентам с врожденными и (или)</w:t>
      </w:r>
      <w:r w:rsidR="002B500F">
        <w:rPr>
          <w:sz w:val="28"/>
          <w:szCs w:val="28"/>
          <w:highlight w:val="white"/>
          <w:lang w:eastAsia="en-US"/>
        </w:rPr>
        <w:t xml:space="preserve"> наследственными заболеваниями»</w:t>
      </w:r>
      <w:r w:rsidR="002B500F">
        <w:rPr>
          <w:sz w:val="28"/>
          <w:szCs w:val="28"/>
          <w:lang w:eastAsia="en-US"/>
        </w:rPr>
        <w:t>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/>
          <w:bCs/>
          <w:color w:val="00000A"/>
          <w:sz w:val="22"/>
          <w:szCs w:val="22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- создание условий для ведения регионального сегмента федерального регистра новорожденных с выявленными наследственными и (или) врожденными заболеваниями в результате проведения РНС. Проведение интеграции МИС, </w:t>
      </w:r>
      <w:proofErr w:type="gramStart"/>
      <w:r w:rsidRPr="00257F69">
        <w:rPr>
          <w:bCs/>
          <w:color w:val="00000A"/>
          <w:sz w:val="28"/>
          <w:szCs w:val="28"/>
          <w:lang w:eastAsia="en-US"/>
        </w:rPr>
        <w:t>ла</w:t>
      </w:r>
      <w:r w:rsidR="002B500F">
        <w:rPr>
          <w:bCs/>
          <w:color w:val="00000A"/>
          <w:sz w:val="28"/>
          <w:szCs w:val="28"/>
          <w:lang w:eastAsia="en-US"/>
        </w:rPr>
        <w:t>-</w:t>
      </w:r>
      <w:proofErr w:type="spellStart"/>
      <w:r w:rsidRPr="00257F69">
        <w:rPr>
          <w:bCs/>
          <w:color w:val="00000A"/>
          <w:sz w:val="28"/>
          <w:szCs w:val="28"/>
          <w:lang w:eastAsia="en-US"/>
        </w:rPr>
        <w:t>бораторных</w:t>
      </w:r>
      <w:proofErr w:type="spellEnd"/>
      <w:proofErr w:type="gramEnd"/>
      <w:r w:rsidRPr="00257F69">
        <w:rPr>
          <w:bCs/>
          <w:color w:val="00000A"/>
          <w:sz w:val="28"/>
          <w:szCs w:val="28"/>
          <w:lang w:eastAsia="en-US"/>
        </w:rPr>
        <w:t xml:space="preserve"> информационных систем, систем передачи и архивации изображений медицинских организаций с государственной информационной системой в сфере здравоохранения, Единой госуда</w:t>
      </w:r>
      <w:r w:rsidR="002B500F">
        <w:rPr>
          <w:bCs/>
          <w:color w:val="00000A"/>
          <w:sz w:val="28"/>
          <w:szCs w:val="28"/>
          <w:lang w:eastAsia="en-US"/>
        </w:rPr>
        <w:t>рственной информационной системой</w:t>
      </w:r>
      <w:r w:rsidRPr="00257F69">
        <w:rPr>
          <w:bCs/>
          <w:color w:val="00000A"/>
          <w:sz w:val="28"/>
          <w:szCs w:val="28"/>
          <w:lang w:eastAsia="en-US"/>
        </w:rPr>
        <w:t xml:space="preserve"> в сфере здравоохранения и компонентом федеральной государственной информационной системы «Платформа вертикально интегрированных медицинских информационных систем» по профилям «Акушерство и гинекология» и «Неонатология»;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- внедрение клинических рекомендаций и стандартов медицинской помощи, утвержденных уполномоченным федеральным органом исполнительной власти, по ведению больных с врожденными и (или</w:t>
      </w:r>
      <w:r w:rsidR="00FC7CE4">
        <w:rPr>
          <w:bCs/>
          <w:color w:val="00000A"/>
          <w:sz w:val="28"/>
          <w:szCs w:val="28"/>
          <w:lang w:eastAsia="en-US"/>
        </w:rPr>
        <w:t>) наследственными заболеваниями</w:t>
      </w:r>
      <w:r w:rsidRPr="00257F69">
        <w:rPr>
          <w:bCs/>
          <w:color w:val="00000A"/>
          <w:sz w:val="28"/>
          <w:szCs w:val="28"/>
          <w:lang w:eastAsia="en-US"/>
        </w:rPr>
        <w:t xml:space="preserve"> в 100% профильных медицинских орг</w:t>
      </w:r>
      <w:r w:rsidR="00FC7CE4">
        <w:rPr>
          <w:bCs/>
          <w:color w:val="00000A"/>
          <w:sz w:val="28"/>
          <w:szCs w:val="28"/>
          <w:lang w:eastAsia="en-US"/>
        </w:rPr>
        <w:t>анизациях;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- выполнение мероприятий по повышению квалификации средних медицинских работников, осуществляющих отбор проб у новорожденных, медицинских сотрудников лабораторий, осуществл</w:t>
      </w:r>
      <w:r w:rsidR="00FC7CE4">
        <w:rPr>
          <w:bCs/>
          <w:color w:val="00000A"/>
          <w:sz w:val="28"/>
          <w:szCs w:val="28"/>
          <w:lang w:eastAsia="en-US"/>
        </w:rPr>
        <w:t>яющих НС и РНС, а также врачей –</w:t>
      </w:r>
      <w:r w:rsidRPr="00257F69">
        <w:rPr>
          <w:bCs/>
          <w:color w:val="00000A"/>
          <w:sz w:val="28"/>
          <w:szCs w:val="28"/>
          <w:lang w:eastAsia="en-US"/>
        </w:rPr>
        <w:t xml:space="preserve"> специалистов, осуществляющих диспансерное наблюдение за пациентами с наследственными и </w:t>
      </w:r>
      <w:r w:rsidR="00FC7CE4">
        <w:rPr>
          <w:bCs/>
          <w:color w:val="00000A"/>
          <w:sz w:val="28"/>
          <w:szCs w:val="28"/>
          <w:lang w:eastAsia="en-US"/>
        </w:rPr>
        <w:t>(или) врожденными заболеваниями;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- внедрение новых технологий диагностики, лечения и профилактики врожденных и (</w:t>
      </w:r>
      <w:r w:rsidR="00FC7CE4">
        <w:rPr>
          <w:bCs/>
          <w:color w:val="00000A"/>
          <w:sz w:val="28"/>
          <w:szCs w:val="28"/>
          <w:lang w:eastAsia="en-US"/>
        </w:rPr>
        <w:t>или) наследственных заболеваний;</w:t>
      </w:r>
    </w:p>
    <w:p w:rsidR="00257F69" w:rsidRDefault="00257F69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Cs/>
          <w:color w:val="00000A"/>
          <w:sz w:val="28"/>
          <w:szCs w:val="28"/>
          <w:lang w:eastAsia="en-US"/>
        </w:rPr>
      </w:pPr>
      <w:bookmarkStart w:id="19" w:name="bookmark22"/>
      <w:bookmarkEnd w:id="19"/>
      <w:r w:rsidRPr="00257F69">
        <w:rPr>
          <w:bCs/>
          <w:color w:val="00000A"/>
          <w:sz w:val="28"/>
          <w:szCs w:val="28"/>
          <w:lang w:eastAsia="en-US"/>
        </w:rPr>
        <w:t>- организация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сервисов.</w:t>
      </w:r>
    </w:p>
    <w:p w:rsidR="00447A6D" w:rsidRPr="00257F69" w:rsidRDefault="00447A6D" w:rsidP="00E30190">
      <w:pPr>
        <w:widowControl w:val="0"/>
        <w:shd w:val="clear" w:color="auto" w:fill="FFFFFF"/>
        <w:tabs>
          <w:tab w:val="left" w:pos="1255"/>
        </w:tabs>
        <w:ind w:firstLine="709"/>
        <w:jc w:val="both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3D1D7E" w:rsidP="003D1D7E">
      <w:pPr>
        <w:widowControl w:val="0"/>
        <w:shd w:val="clear" w:color="auto" w:fill="FFFFFF"/>
        <w:tabs>
          <w:tab w:val="left" w:pos="1255"/>
        </w:tabs>
        <w:ind w:firstLine="709"/>
        <w:jc w:val="center"/>
        <w:rPr>
          <w:bCs/>
          <w:color w:val="00000A"/>
          <w:sz w:val="28"/>
          <w:szCs w:val="28"/>
          <w:lang w:eastAsia="en-US"/>
        </w:rPr>
      </w:pPr>
      <w:r>
        <w:rPr>
          <w:bCs/>
          <w:color w:val="00000A"/>
          <w:sz w:val="28"/>
          <w:szCs w:val="28"/>
          <w:lang w:eastAsia="en-US"/>
        </w:rPr>
        <w:t>4. Срок</w:t>
      </w:r>
      <w:r w:rsidR="00257F69" w:rsidRPr="00257F69">
        <w:rPr>
          <w:bCs/>
          <w:color w:val="00000A"/>
          <w:sz w:val="28"/>
          <w:szCs w:val="28"/>
          <w:lang w:eastAsia="en-US"/>
        </w:rPr>
        <w:t xml:space="preserve"> реализации региональной программы </w:t>
      </w:r>
    </w:p>
    <w:p w:rsidR="00257F69" w:rsidRPr="00257F69" w:rsidRDefault="00257F69" w:rsidP="003D1D7E">
      <w:pPr>
        <w:widowControl w:val="0"/>
        <w:shd w:val="clear" w:color="auto" w:fill="FFFFFF"/>
        <w:tabs>
          <w:tab w:val="left" w:pos="1255"/>
        </w:tabs>
        <w:ind w:firstLine="709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3D1D7E" w:rsidP="003D1D7E">
      <w:pPr>
        <w:widowControl w:val="0"/>
        <w:shd w:val="clear" w:color="auto" w:fill="FFFFFF"/>
        <w:ind w:firstLine="709"/>
        <w:jc w:val="both"/>
        <w:rPr>
          <w:bCs/>
          <w:color w:val="00000A"/>
          <w:sz w:val="28"/>
          <w:szCs w:val="28"/>
          <w:lang w:eastAsia="en-US"/>
        </w:rPr>
      </w:pPr>
      <w:bookmarkStart w:id="20" w:name="bookmark23"/>
      <w:bookmarkEnd w:id="20"/>
      <w:r>
        <w:rPr>
          <w:bCs/>
          <w:color w:val="00000A"/>
          <w:sz w:val="28"/>
          <w:szCs w:val="28"/>
          <w:lang w:eastAsia="en-US"/>
        </w:rPr>
        <w:t>Региональная п</w:t>
      </w:r>
      <w:r w:rsidR="00257F69" w:rsidRPr="00257F69">
        <w:rPr>
          <w:bCs/>
          <w:color w:val="00000A"/>
          <w:sz w:val="28"/>
          <w:szCs w:val="28"/>
          <w:lang w:eastAsia="en-US"/>
        </w:rPr>
        <w:t>рограмма реализуется в период 2023–202</w:t>
      </w:r>
      <w:r>
        <w:rPr>
          <w:bCs/>
          <w:color w:val="00000A"/>
          <w:sz w:val="28"/>
          <w:szCs w:val="28"/>
          <w:lang w:eastAsia="en-US"/>
        </w:rPr>
        <w:t>6</w:t>
      </w:r>
      <w:r w:rsidR="00257F69" w:rsidRPr="00257F69">
        <w:rPr>
          <w:bCs/>
          <w:color w:val="00000A"/>
          <w:sz w:val="28"/>
          <w:szCs w:val="28"/>
          <w:lang w:eastAsia="en-US"/>
        </w:rPr>
        <w:t xml:space="preserve"> годов.</w:t>
      </w:r>
    </w:p>
    <w:p w:rsidR="00257F69" w:rsidRPr="00257F69" w:rsidRDefault="00257F69" w:rsidP="003D1D7E">
      <w:pPr>
        <w:widowControl w:val="0"/>
        <w:shd w:val="clear" w:color="auto" w:fill="FFFFFF"/>
        <w:ind w:firstLine="709"/>
        <w:rPr>
          <w:bCs/>
          <w:color w:val="00000A"/>
          <w:sz w:val="28"/>
          <w:szCs w:val="28"/>
          <w:lang w:eastAsia="en-US"/>
        </w:rPr>
      </w:pPr>
    </w:p>
    <w:p w:rsidR="00257F69" w:rsidRDefault="00257F69" w:rsidP="003D1D7E">
      <w:pPr>
        <w:widowControl w:val="0"/>
        <w:shd w:val="clear" w:color="auto" w:fill="FFFFFF"/>
        <w:ind w:firstLine="709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5. Финансово-экономическое обоснование регионал</w:t>
      </w:r>
      <w:r w:rsidR="008B42D5">
        <w:rPr>
          <w:bCs/>
          <w:color w:val="00000A"/>
          <w:sz w:val="28"/>
          <w:szCs w:val="28"/>
          <w:lang w:eastAsia="en-US"/>
        </w:rPr>
        <w:t xml:space="preserve">ьной программы </w:t>
      </w:r>
    </w:p>
    <w:p w:rsidR="008B42D5" w:rsidRPr="00257F69" w:rsidRDefault="008B42D5" w:rsidP="003D1D7E">
      <w:pPr>
        <w:widowControl w:val="0"/>
        <w:shd w:val="clear" w:color="auto" w:fill="FFFFFF"/>
        <w:ind w:firstLine="709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3D1D7E">
      <w:pPr>
        <w:widowControl w:val="0"/>
        <w:shd w:val="clear" w:color="auto" w:fill="FFFFFF"/>
        <w:ind w:firstLine="709"/>
        <w:jc w:val="both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Планируемый </w:t>
      </w:r>
      <w:r w:rsidR="003D1D7E">
        <w:rPr>
          <w:bCs/>
          <w:color w:val="00000A"/>
          <w:sz w:val="28"/>
          <w:szCs w:val="28"/>
          <w:lang w:eastAsia="en-US"/>
        </w:rPr>
        <w:t>объем средств на реализацию мероприятий</w:t>
      </w:r>
      <w:r w:rsidRPr="00257F69">
        <w:rPr>
          <w:bCs/>
          <w:color w:val="00000A"/>
          <w:sz w:val="28"/>
          <w:szCs w:val="28"/>
          <w:lang w:eastAsia="en-US"/>
        </w:rPr>
        <w:t xml:space="preserve"> региональной програм</w:t>
      </w:r>
      <w:r w:rsidR="003D1D7E">
        <w:rPr>
          <w:bCs/>
          <w:color w:val="00000A"/>
          <w:sz w:val="28"/>
          <w:szCs w:val="28"/>
          <w:lang w:eastAsia="en-US"/>
        </w:rPr>
        <w:t>мы представлен в таблице № 15</w:t>
      </w:r>
      <w:r w:rsidR="008B42D5">
        <w:rPr>
          <w:bCs/>
          <w:color w:val="00000A"/>
          <w:sz w:val="28"/>
          <w:szCs w:val="28"/>
          <w:lang w:eastAsia="en-US"/>
        </w:rPr>
        <w:t>.</w:t>
      </w:r>
    </w:p>
    <w:p w:rsidR="00257F69" w:rsidRDefault="00257F69" w:rsidP="00E30190">
      <w:pPr>
        <w:widowControl w:val="0"/>
        <w:shd w:val="clear" w:color="auto" w:fill="FFFFFF"/>
        <w:ind w:firstLine="1253"/>
        <w:jc w:val="right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Таблица № 15</w:t>
      </w:r>
    </w:p>
    <w:p w:rsidR="003D1D7E" w:rsidRDefault="003D1D7E" w:rsidP="003D1D7E">
      <w:pPr>
        <w:widowControl w:val="0"/>
        <w:shd w:val="clear" w:color="auto" w:fill="FFFFFF"/>
        <w:ind w:firstLine="1253"/>
        <w:jc w:val="center"/>
        <w:rPr>
          <w:bCs/>
          <w:color w:val="00000A"/>
          <w:sz w:val="28"/>
          <w:szCs w:val="28"/>
          <w:lang w:eastAsia="en-US"/>
        </w:rPr>
      </w:pPr>
      <w:r>
        <w:rPr>
          <w:bCs/>
          <w:color w:val="00000A"/>
          <w:sz w:val="28"/>
          <w:szCs w:val="28"/>
          <w:lang w:eastAsia="en-US"/>
        </w:rPr>
        <w:t>Объем средств на реализацию региональной программы</w:t>
      </w:r>
    </w:p>
    <w:p w:rsidR="00447A6D" w:rsidRPr="003D1D7E" w:rsidRDefault="00447A6D" w:rsidP="00E30190">
      <w:pPr>
        <w:widowControl w:val="0"/>
        <w:shd w:val="clear" w:color="auto" w:fill="FFFFFF"/>
        <w:ind w:firstLine="1253"/>
        <w:jc w:val="right"/>
        <w:rPr>
          <w:bCs/>
          <w:color w:val="00000A"/>
          <w:sz w:val="16"/>
          <w:szCs w:val="16"/>
          <w:lang w:eastAsia="en-US"/>
        </w:rPr>
      </w:pPr>
    </w:p>
    <w:tbl>
      <w:tblPr>
        <w:tblW w:w="96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215"/>
        <w:gridCol w:w="1080"/>
        <w:gridCol w:w="1080"/>
        <w:gridCol w:w="1080"/>
        <w:gridCol w:w="1179"/>
      </w:tblGrid>
      <w:tr w:rsidR="00257F69" w:rsidRPr="00257F69" w:rsidTr="00447A6D">
        <w:trPr>
          <w:trHeight w:hRule="exact" w:val="317"/>
          <w:jc w:val="center"/>
        </w:trPr>
        <w:tc>
          <w:tcPr>
            <w:tcW w:w="5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2023</w:t>
            </w:r>
            <w:r w:rsidR="003D1D7E">
              <w:rPr>
                <w:color w:val="000000"/>
                <w:lang w:eastAsia="ru-RU" w:bidi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2024</w:t>
            </w:r>
            <w:r w:rsidR="003D1D7E">
              <w:rPr>
                <w:color w:val="000000"/>
                <w:lang w:eastAsia="ru-RU" w:bidi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2025</w:t>
            </w:r>
            <w:r w:rsidR="003D1D7E">
              <w:rPr>
                <w:color w:val="000000"/>
                <w:lang w:eastAsia="ru-RU" w:bidi="ru-RU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Итого</w:t>
            </w:r>
          </w:p>
        </w:tc>
      </w:tr>
      <w:tr w:rsidR="003D1D7E" w:rsidRPr="00257F69" w:rsidTr="00447A6D">
        <w:trPr>
          <w:trHeight w:hRule="exact" w:val="317"/>
          <w:jc w:val="center"/>
        </w:trPr>
        <w:tc>
          <w:tcPr>
            <w:tcW w:w="5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D1D7E" w:rsidRPr="00257F69" w:rsidRDefault="003D1D7E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D1D7E" w:rsidRPr="00257F69" w:rsidRDefault="003D1D7E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D1D7E" w:rsidRPr="00257F69" w:rsidRDefault="003D1D7E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D1D7E" w:rsidRPr="00257F69" w:rsidRDefault="003D1D7E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D1D7E" w:rsidRPr="00257F69" w:rsidRDefault="003D1D7E" w:rsidP="002B500F">
            <w:pPr>
              <w:widowControl w:val="0"/>
              <w:shd w:val="clear" w:color="auto" w:fill="FFFFFF"/>
              <w:ind w:left="57" w:right="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</w:tr>
      <w:tr w:rsidR="00257F69" w:rsidRPr="00257F69" w:rsidTr="00FA5CF2">
        <w:trPr>
          <w:trHeight w:hRule="exact" w:val="302"/>
          <w:jc w:val="center"/>
        </w:trPr>
        <w:tc>
          <w:tcPr>
            <w:tcW w:w="96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2B500F">
            <w:pPr>
              <w:widowControl w:val="0"/>
              <w:shd w:val="clear" w:color="auto" w:fill="FFFFFF"/>
              <w:tabs>
                <w:tab w:val="left" w:pos="2126"/>
              </w:tabs>
              <w:ind w:left="57" w:right="57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Общий итог по всем мероприятиям</w:t>
            </w:r>
          </w:p>
        </w:tc>
      </w:tr>
      <w:tr w:rsidR="00257F69" w:rsidRPr="00257F69" w:rsidTr="00447A6D">
        <w:trPr>
          <w:trHeight w:hRule="exact" w:val="610"/>
          <w:jc w:val="center"/>
        </w:trPr>
        <w:tc>
          <w:tcPr>
            <w:tcW w:w="5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447A6D" w:rsidP="002B500F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Федеральный </w:t>
            </w:r>
            <w:r w:rsidR="00257F69" w:rsidRPr="00257F69">
              <w:rPr>
                <w:color w:val="000000"/>
                <w:lang w:eastAsia="ru-RU" w:bidi="ru-RU"/>
              </w:rPr>
              <w:t>бюджет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20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053,3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19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958,2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19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474,5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59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486,0</w:t>
            </w:r>
          </w:p>
        </w:tc>
      </w:tr>
      <w:tr w:rsidR="00257F69" w:rsidRPr="00257F69" w:rsidTr="00447A6D">
        <w:trPr>
          <w:jc w:val="center"/>
        </w:trPr>
        <w:tc>
          <w:tcPr>
            <w:tcW w:w="5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257F69" w:rsidP="002B500F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Бюджет </w:t>
            </w:r>
            <w:r w:rsidR="003D1D7E">
              <w:rPr>
                <w:color w:val="000000"/>
                <w:lang w:eastAsia="ru-RU" w:bidi="ru-RU"/>
              </w:rPr>
              <w:t>Астраханской области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264,5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249,0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709,4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222,9</w:t>
            </w:r>
          </w:p>
        </w:tc>
      </w:tr>
      <w:tr w:rsidR="00257F69" w:rsidRPr="00257F69" w:rsidTr="00447A6D">
        <w:trPr>
          <w:jc w:val="center"/>
        </w:trPr>
        <w:tc>
          <w:tcPr>
            <w:tcW w:w="5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257F69" w:rsidRPr="00257F69" w:rsidRDefault="003D1D7E" w:rsidP="002B500F">
            <w:pPr>
              <w:widowControl w:val="0"/>
              <w:shd w:val="clear" w:color="auto" w:fill="FFFFFF"/>
              <w:tabs>
                <w:tab w:val="left" w:pos="998"/>
              </w:tabs>
              <w:ind w:left="57" w:right="57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Иные источники</w:t>
            </w:r>
            <w:r w:rsidR="00447A6D">
              <w:rPr>
                <w:color w:val="000000"/>
                <w:lang w:eastAsia="ru-RU" w:bidi="ru-RU"/>
              </w:rPr>
              <w:t xml:space="preserve"> </w:t>
            </w:r>
            <w:r w:rsidR="00257F69" w:rsidRPr="00257F69">
              <w:rPr>
                <w:color w:val="000000"/>
                <w:lang w:eastAsia="ru-RU" w:bidi="ru-RU"/>
              </w:rPr>
              <w:t>(включая внебюджетные</w:t>
            </w:r>
          </w:p>
          <w:p w:rsidR="00257F69" w:rsidRPr="00257F69" w:rsidRDefault="00447A6D" w:rsidP="002B500F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источники от дохода </w:t>
            </w:r>
            <w:r w:rsidR="00257F69" w:rsidRPr="00257F69">
              <w:rPr>
                <w:color w:val="000000"/>
                <w:lang w:eastAsia="ru-RU" w:bidi="ru-RU"/>
              </w:rPr>
              <w:t>приносящей деятельности</w:t>
            </w:r>
          </w:p>
          <w:p w:rsidR="00257F69" w:rsidRPr="00257F69" w:rsidRDefault="00257F69" w:rsidP="002B500F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медицинских организаций)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447A6D">
        <w:trPr>
          <w:trHeight w:hRule="exact" w:val="614"/>
          <w:jc w:val="center"/>
        </w:trPr>
        <w:tc>
          <w:tcPr>
            <w:tcW w:w="5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447A6D" w:rsidP="002B500F">
            <w:pPr>
              <w:widowControl w:val="0"/>
              <w:shd w:val="clear" w:color="auto" w:fill="FFFFFF"/>
              <w:ind w:left="57" w:right="57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Консолидированный </w:t>
            </w:r>
            <w:r w:rsidR="00257F69" w:rsidRPr="00257F69">
              <w:rPr>
                <w:color w:val="000000"/>
                <w:lang w:eastAsia="ru-RU" w:bidi="ru-RU"/>
              </w:rPr>
              <w:t>бюджет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317,8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207,2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183,9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2B500F">
            <w:pPr>
              <w:widowControl w:val="0"/>
              <w:ind w:left="57" w:right="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69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708,9</w:t>
            </w:r>
          </w:p>
        </w:tc>
      </w:tr>
    </w:tbl>
    <w:p w:rsidR="00447A6D" w:rsidRDefault="00447A6D" w:rsidP="00E30190">
      <w:pPr>
        <w:widowControl w:val="0"/>
        <w:ind w:firstLine="720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257F69" w:rsidRPr="00257F69" w:rsidRDefault="002B500F" w:rsidP="00E30190">
      <w:pPr>
        <w:widowControl w:val="0"/>
        <w:ind w:firstLine="720"/>
        <w:jc w:val="both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>Доставку</w:t>
      </w:r>
      <w:r w:rsidR="00257F69"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 тест-бланков с образцами крови для проведения РНС из лаборатории НС СГК ОПЦ ГБУЗ АО АМОКБ в федеральное государственное бюджетное образовательное учреждение высшего образования</w:t>
      </w:r>
      <w:r w:rsidR="00257F69" w:rsidRPr="00257F69">
        <w:rPr>
          <w:bCs/>
          <w:color w:val="333333"/>
          <w:sz w:val="28"/>
          <w:szCs w:val="28"/>
          <w:lang w:eastAsia="ru-RU"/>
        </w:rPr>
        <w:t xml:space="preserve"> «</w:t>
      </w:r>
      <w:r w:rsidR="00257F69"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Ростовский государственный медицинский университет» Министерства здравоохранения Российской Федерации, г. Ростов-на-Дону и </w:t>
      </w:r>
      <w:r w:rsidR="00257F69" w:rsidRPr="00257F69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257F69" w:rsidRPr="00257F69">
        <w:rPr>
          <w:rFonts w:eastAsia="Arial Unicode MS"/>
          <w:color w:val="000000"/>
          <w:sz w:val="28"/>
          <w:szCs w:val="28"/>
          <w:lang w:eastAsia="ru-RU" w:bidi="ru-RU"/>
        </w:rPr>
        <w:t>федеральное государственное бюджетное</w:t>
      </w:r>
      <w:r w:rsidR="00257F69" w:rsidRPr="00257F69">
        <w:rPr>
          <w:color w:val="000000" w:themeColor="text1"/>
          <w:sz w:val="28"/>
          <w:szCs w:val="28"/>
          <w:lang w:eastAsia="ru-RU" w:bidi="ru-RU"/>
        </w:rPr>
        <w:t xml:space="preserve"> научное учреждение «Федеральный медик</w:t>
      </w:r>
      <w:r>
        <w:rPr>
          <w:color w:val="000000" w:themeColor="text1"/>
          <w:sz w:val="28"/>
          <w:szCs w:val="28"/>
          <w:lang w:eastAsia="ru-RU" w:bidi="ru-RU"/>
        </w:rPr>
        <w:t>о-генетический научный центр имени</w:t>
      </w:r>
      <w:r w:rsidR="00257F69" w:rsidRPr="00257F69">
        <w:rPr>
          <w:color w:val="000000" w:themeColor="text1"/>
          <w:sz w:val="28"/>
          <w:szCs w:val="28"/>
          <w:lang w:eastAsia="ru-RU" w:bidi="ru-RU"/>
        </w:rPr>
        <w:t xml:space="preserve"> Н.П. Бочкова»,</w:t>
      </w:r>
      <w:r w:rsidR="00C65947">
        <w:rPr>
          <w:color w:val="000000" w:themeColor="text1"/>
          <w:sz w:val="28"/>
          <w:szCs w:val="28"/>
          <w:lang w:eastAsia="ru-RU" w:bidi="ru-RU"/>
        </w:rPr>
        <w:t xml:space="preserve"> г. Москва (приложения № 9–</w:t>
      </w:r>
      <w:r w:rsidR="00257F69" w:rsidRPr="00257F69">
        <w:rPr>
          <w:color w:val="000000" w:themeColor="text1"/>
          <w:sz w:val="28"/>
          <w:szCs w:val="28"/>
          <w:lang w:eastAsia="ru-RU" w:bidi="ru-RU"/>
        </w:rPr>
        <w:t>11 к региональной программе) п</w:t>
      </w:r>
      <w:r w:rsidR="00257F69" w:rsidRPr="00257F69">
        <w:rPr>
          <w:rFonts w:eastAsia="Arial Unicode MS"/>
          <w:color w:val="000000"/>
          <w:sz w:val="28"/>
          <w:szCs w:val="28"/>
          <w:lang w:eastAsia="ru-RU" w:bidi="ru-RU"/>
        </w:rPr>
        <w:t>ланируется осуществлять путем заключения договора с курьерской службой доставки «</w:t>
      </w:r>
      <w:r w:rsidR="00257F69" w:rsidRPr="00257F69">
        <w:rPr>
          <w:rFonts w:eastAsia="Arial Unicode MS"/>
          <w:color w:val="000000"/>
          <w:sz w:val="28"/>
          <w:szCs w:val="28"/>
          <w:lang w:val="en-US" w:eastAsia="ru-RU" w:bidi="ru-RU"/>
        </w:rPr>
        <w:t>DIMEX</w:t>
      </w:r>
      <w:r w:rsidR="00257F69" w:rsidRPr="00257F69">
        <w:rPr>
          <w:rFonts w:eastAsia="Arial Unicode MS"/>
          <w:color w:val="000000"/>
          <w:sz w:val="28"/>
          <w:szCs w:val="28"/>
          <w:lang w:eastAsia="ru-RU" w:bidi="ru-RU"/>
        </w:rPr>
        <w:t xml:space="preserve">». </w:t>
      </w:r>
    </w:p>
    <w:p w:rsidR="00257F69" w:rsidRPr="00257F69" w:rsidRDefault="00257F69" w:rsidP="00E30190">
      <w:pPr>
        <w:widowControl w:val="0"/>
        <w:ind w:firstLine="709"/>
        <w:jc w:val="both"/>
        <w:rPr>
          <w:rFonts w:eastAsia="Arial Unicode MS" w:cs="Tahoma"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firstLine="709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6. Социально значимый результат региональной программы </w:t>
      </w:r>
    </w:p>
    <w:p w:rsidR="00257F69" w:rsidRDefault="008B42D5" w:rsidP="00E30190">
      <w:pPr>
        <w:widowControl w:val="0"/>
        <w:shd w:val="clear" w:color="auto" w:fill="FFFFFF"/>
        <w:ind w:firstLine="709"/>
        <w:jc w:val="center"/>
        <w:rPr>
          <w:bCs/>
          <w:color w:val="00000A"/>
          <w:sz w:val="28"/>
          <w:szCs w:val="28"/>
          <w:lang w:eastAsia="en-US"/>
        </w:rPr>
      </w:pPr>
      <w:r>
        <w:rPr>
          <w:bCs/>
          <w:color w:val="00000A"/>
          <w:sz w:val="28"/>
          <w:szCs w:val="28"/>
          <w:lang w:eastAsia="en-US"/>
        </w:rPr>
        <w:t>в Астраханской области</w:t>
      </w:r>
    </w:p>
    <w:p w:rsidR="00447A6D" w:rsidRPr="00257F69" w:rsidRDefault="00447A6D" w:rsidP="00E30190">
      <w:pPr>
        <w:widowControl w:val="0"/>
        <w:shd w:val="clear" w:color="auto" w:fill="FFFFFF"/>
        <w:ind w:firstLine="709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447A6D" w:rsidRDefault="00257F69" w:rsidP="00183998">
      <w:pPr>
        <w:widowControl w:val="0"/>
        <w:shd w:val="clear" w:color="auto" w:fill="FFFFFF"/>
        <w:ind w:firstLine="709"/>
        <w:jc w:val="both"/>
        <w:rPr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Внедрение региональной программы позволит совершенствовать существующий уровень организации работы </w:t>
      </w:r>
      <w:r w:rsidR="00183998">
        <w:rPr>
          <w:bCs/>
          <w:color w:val="00000A"/>
          <w:sz w:val="28"/>
          <w:szCs w:val="28"/>
          <w:lang w:eastAsia="en-US"/>
        </w:rPr>
        <w:t>с детьми</w:t>
      </w:r>
      <w:r w:rsidRPr="00257F69">
        <w:rPr>
          <w:bCs/>
          <w:color w:val="00000A"/>
          <w:sz w:val="28"/>
          <w:szCs w:val="28"/>
          <w:lang w:eastAsia="en-US"/>
        </w:rPr>
        <w:t xml:space="preserve"> с наследственными и (или) врожденными заболеваниями, обеспечить преемственность акушерско-гинекологической, </w:t>
      </w:r>
      <w:proofErr w:type="spellStart"/>
      <w:r w:rsidRPr="00257F69">
        <w:rPr>
          <w:bCs/>
          <w:color w:val="00000A"/>
          <w:sz w:val="28"/>
          <w:szCs w:val="28"/>
          <w:lang w:eastAsia="en-US"/>
        </w:rPr>
        <w:t>неонатологической</w:t>
      </w:r>
      <w:proofErr w:type="spellEnd"/>
      <w:r w:rsidRPr="00257F69">
        <w:rPr>
          <w:bCs/>
          <w:color w:val="00000A"/>
          <w:sz w:val="28"/>
          <w:szCs w:val="28"/>
          <w:lang w:eastAsia="en-US"/>
        </w:rPr>
        <w:t xml:space="preserve">, педиатрической и медико-генетической служб от </w:t>
      </w:r>
      <w:r w:rsidR="00183998">
        <w:rPr>
          <w:bCs/>
          <w:color w:val="00000A"/>
          <w:sz w:val="28"/>
          <w:szCs w:val="28"/>
          <w:lang w:eastAsia="en-US"/>
        </w:rPr>
        <w:t xml:space="preserve">момента </w:t>
      </w:r>
      <w:r w:rsidRPr="00257F69">
        <w:rPr>
          <w:bCs/>
          <w:color w:val="00000A"/>
          <w:sz w:val="28"/>
          <w:szCs w:val="28"/>
          <w:lang w:eastAsia="en-US"/>
        </w:rPr>
        <w:t>организации забора биологических проб, их доставки, проведения исследования, в том числе подтверждающей диагностики, и создания информационного обеспечения всех этапов, что приведет к сокращению сроков постановки диагноза и начала лечения, повысит качест</w:t>
      </w:r>
      <w:r w:rsidR="002B500F">
        <w:rPr>
          <w:bCs/>
          <w:color w:val="00000A"/>
          <w:sz w:val="28"/>
          <w:szCs w:val="28"/>
          <w:lang w:eastAsia="en-US"/>
        </w:rPr>
        <w:t>во медицинской помощи при данных патологиях</w:t>
      </w:r>
      <w:r w:rsidRPr="00257F69">
        <w:rPr>
          <w:bCs/>
          <w:color w:val="00000A"/>
          <w:sz w:val="28"/>
          <w:szCs w:val="28"/>
          <w:lang w:eastAsia="en-US"/>
        </w:rPr>
        <w:t xml:space="preserve">, обеспечит дальнейшее снижение перинатальной, младенческой и детской смертности. В итоге будет достигнут </w:t>
      </w:r>
      <w:r w:rsidR="002B500F" w:rsidRPr="00257F69">
        <w:rPr>
          <w:bCs/>
          <w:color w:val="00000A"/>
          <w:sz w:val="28"/>
          <w:szCs w:val="28"/>
          <w:lang w:eastAsia="en-US"/>
        </w:rPr>
        <w:t xml:space="preserve">к 2024 году </w:t>
      </w:r>
      <w:r w:rsidRPr="00257F69">
        <w:rPr>
          <w:bCs/>
          <w:color w:val="00000A"/>
          <w:sz w:val="28"/>
          <w:szCs w:val="28"/>
          <w:lang w:eastAsia="en-US"/>
        </w:rPr>
        <w:t>показатель младенческой смертности 4,8 на 1</w:t>
      </w:r>
      <w:r w:rsidR="00183998">
        <w:rPr>
          <w:bCs/>
          <w:color w:val="00000A"/>
          <w:sz w:val="28"/>
          <w:szCs w:val="28"/>
          <w:lang w:eastAsia="en-US"/>
        </w:rPr>
        <w:t> </w:t>
      </w:r>
      <w:r w:rsidRPr="00257F69">
        <w:rPr>
          <w:bCs/>
          <w:color w:val="00000A"/>
          <w:sz w:val="28"/>
          <w:szCs w:val="28"/>
          <w:lang w:eastAsia="en-US"/>
        </w:rPr>
        <w:t>000 новорожденных, родившихся живыми</w:t>
      </w:r>
      <w:r w:rsidR="008B42D5">
        <w:rPr>
          <w:color w:val="00000A"/>
          <w:sz w:val="28"/>
          <w:szCs w:val="28"/>
          <w:lang w:eastAsia="en-US"/>
        </w:rPr>
        <w:t>.</w:t>
      </w:r>
      <w:r w:rsidRPr="00257F69">
        <w:rPr>
          <w:b/>
          <w:bCs/>
          <w:color w:val="00000A"/>
          <w:sz w:val="22"/>
          <w:szCs w:val="22"/>
          <w:lang w:eastAsia="en-US"/>
        </w:rPr>
        <w:br w:type="page"/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1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ind w:left="547" w:hanging="547"/>
        <w:jc w:val="center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Число медицинских организаций, осуществляющих забор</w:t>
      </w:r>
    </w:p>
    <w:p w:rsidR="00257F69" w:rsidRPr="00257F69" w:rsidRDefault="00257F69" w:rsidP="00E30190">
      <w:pPr>
        <w:widowControl w:val="0"/>
        <w:shd w:val="clear" w:color="auto" w:fill="FFFFFF"/>
        <w:ind w:left="547" w:hanging="547"/>
        <w:jc w:val="center"/>
        <w:rPr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sz w:val="28"/>
          <w:szCs w:val="28"/>
          <w:lang w:eastAsia="ru-RU" w:bidi="ru-RU"/>
        </w:rPr>
        <w:t>проб для проведения НС</w:t>
      </w:r>
    </w:p>
    <w:p w:rsidR="00257F69" w:rsidRPr="00257F69" w:rsidRDefault="00257F69" w:rsidP="00E30190">
      <w:pPr>
        <w:widowControl w:val="0"/>
        <w:shd w:val="clear" w:color="auto" w:fill="FFFFFF"/>
        <w:ind w:left="547" w:hanging="547"/>
        <w:jc w:val="center"/>
        <w:rPr>
          <w:color w:val="000000"/>
          <w:sz w:val="28"/>
          <w:szCs w:val="28"/>
          <w:lang w:eastAsia="ru-RU" w:bidi="ru-RU"/>
        </w:rPr>
      </w:pPr>
    </w:p>
    <w:tbl>
      <w:tblPr>
        <w:tblW w:w="9360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2973"/>
        <w:gridCol w:w="1266"/>
        <w:gridCol w:w="1703"/>
        <w:gridCol w:w="1564"/>
        <w:gridCol w:w="1854"/>
      </w:tblGrid>
      <w:tr w:rsidR="00FB1D84" w:rsidRPr="00447A6D" w:rsidTr="00FB1D84">
        <w:trPr>
          <w:trHeight w:hRule="exact" w:val="2511"/>
          <w:jc w:val="center"/>
        </w:trPr>
        <w:tc>
          <w:tcPr>
            <w:tcW w:w="42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447A6D" w:rsidRDefault="00FB1D84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Число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медицинских</w:t>
            </w:r>
          </w:p>
          <w:p w:rsidR="00AD11E1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 xml:space="preserve">организаций / 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структурных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подразделений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Наличие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медицинского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персонала,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прошедшего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подготовку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по</w:t>
            </w:r>
          </w:p>
          <w:p w:rsidR="00FB1D84" w:rsidRPr="00447A6D" w:rsidRDefault="00FB1D84" w:rsidP="00FB1D8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 xml:space="preserve">проведению отбора проб 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447A6D" w:rsidRDefault="00FB1D84" w:rsidP="00E30190">
            <w:pPr>
              <w:widowControl w:val="0"/>
              <w:shd w:val="clear" w:color="auto" w:fill="FFFFFF"/>
              <w:ind w:left="129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Число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ind w:left="129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новорожденных,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ind w:left="129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у которых взята проба для НС на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ind w:left="129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наследственные</w:t>
            </w:r>
          </w:p>
          <w:p w:rsidR="00FB1D84" w:rsidRPr="00447A6D" w:rsidRDefault="00FB1D84" w:rsidP="00E30190">
            <w:pPr>
              <w:widowControl w:val="0"/>
              <w:shd w:val="clear" w:color="auto" w:fill="FFFFFF"/>
              <w:ind w:left="129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 xml:space="preserve">заболевания (по данным </w:t>
            </w:r>
            <w:r w:rsidR="00F46DF2">
              <w:rPr>
                <w:color w:val="000000"/>
                <w:lang w:eastAsia="ru-RU" w:bidi="ru-RU"/>
              </w:rPr>
              <w:br/>
            </w:r>
            <w:r w:rsidRPr="00447A6D">
              <w:rPr>
                <w:color w:val="000000"/>
                <w:lang w:eastAsia="ru-RU" w:bidi="ru-RU"/>
              </w:rPr>
              <w:t>2021 года)</w:t>
            </w:r>
          </w:p>
        </w:tc>
      </w:tr>
      <w:tr w:rsidR="00FB1D84" w:rsidRPr="00447A6D" w:rsidTr="00F46DF2">
        <w:trPr>
          <w:trHeight w:hRule="exact" w:val="397"/>
          <w:jc w:val="center"/>
        </w:trPr>
        <w:tc>
          <w:tcPr>
            <w:tcW w:w="42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FB1D84" w:rsidRPr="00F46DF2" w:rsidRDefault="00FB1D84" w:rsidP="00FB1D84">
            <w:pPr>
              <w:widowControl w:val="0"/>
              <w:jc w:val="center"/>
              <w:rPr>
                <w:bCs/>
                <w:color w:val="00000A"/>
                <w:lang w:eastAsia="en-US"/>
              </w:rPr>
            </w:pPr>
            <w:r w:rsidRPr="00F46DF2">
              <w:rPr>
                <w:bCs/>
                <w:color w:val="00000A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FB1D84" w:rsidRPr="00F46DF2" w:rsidRDefault="00FB1D84" w:rsidP="00FB1D84">
            <w:pPr>
              <w:widowControl w:val="0"/>
              <w:shd w:val="clear" w:color="auto" w:fill="FFFFFF"/>
              <w:jc w:val="center"/>
              <w:rPr>
                <w:bCs/>
                <w:color w:val="00000A"/>
                <w:lang w:eastAsia="en-US"/>
              </w:rPr>
            </w:pPr>
            <w:r w:rsidRPr="00F46DF2">
              <w:rPr>
                <w:bCs/>
                <w:color w:val="00000A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FB1D84" w:rsidRPr="00F46DF2" w:rsidRDefault="00FB1D84" w:rsidP="00FB1D84">
            <w:pPr>
              <w:widowControl w:val="0"/>
              <w:shd w:val="clear" w:color="auto" w:fill="FFFFFF"/>
              <w:jc w:val="center"/>
              <w:rPr>
                <w:bCs/>
                <w:color w:val="00000A"/>
                <w:lang w:eastAsia="en-US"/>
              </w:rPr>
            </w:pPr>
            <w:r w:rsidRPr="00F46DF2">
              <w:rPr>
                <w:bCs/>
                <w:color w:val="00000A"/>
                <w:lang w:eastAsia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FB1D84" w:rsidRPr="00F46DF2" w:rsidRDefault="00FB1D84" w:rsidP="00FB1D84">
            <w:pPr>
              <w:widowControl w:val="0"/>
              <w:shd w:val="clear" w:color="auto" w:fill="FFFFFF"/>
              <w:ind w:left="129"/>
              <w:jc w:val="center"/>
              <w:rPr>
                <w:bCs/>
                <w:color w:val="00000A"/>
                <w:lang w:eastAsia="en-US"/>
              </w:rPr>
            </w:pPr>
            <w:r w:rsidRPr="00F46DF2">
              <w:rPr>
                <w:bCs/>
                <w:color w:val="00000A"/>
                <w:lang w:eastAsia="en-US"/>
              </w:rPr>
              <w:t>4</w:t>
            </w:r>
          </w:p>
        </w:tc>
      </w:tr>
      <w:tr w:rsidR="00257F69" w:rsidRPr="00447A6D" w:rsidTr="002B500F">
        <w:trPr>
          <w:trHeight w:hRule="exact" w:val="792"/>
          <w:jc w:val="center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shd w:val="clear" w:color="auto" w:fill="FFFFFF"/>
              <w:rPr>
                <w:bCs/>
                <w:color w:val="00000A"/>
                <w:lang w:eastAsia="en-US"/>
              </w:rPr>
            </w:pPr>
            <w:r w:rsidRPr="00447A6D">
              <w:rPr>
                <w:bCs/>
                <w:color w:val="00000A"/>
                <w:lang w:eastAsia="en-US"/>
              </w:rPr>
              <w:t>Число медицинских организаций (родовспомогательных учреждений), осуществляющих забор проб для проведения НС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1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2B500F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447A6D">
              <w:rPr>
                <w:rFonts w:eastAsia="Arial Unicode MS"/>
                <w:color w:val="000000"/>
                <w:lang w:eastAsia="ru-RU" w:bidi="ru-RU"/>
              </w:rPr>
              <w:t>532</w:t>
            </w:r>
          </w:p>
        </w:tc>
      </w:tr>
      <w:tr w:rsidR="00257F69" w:rsidRPr="00447A6D" w:rsidTr="002B500F">
        <w:trPr>
          <w:trHeight w:hRule="exact" w:val="705"/>
          <w:jc w:val="center"/>
        </w:trPr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2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12</w:t>
            </w:r>
          </w:p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447A6D">
              <w:rPr>
                <w:rFonts w:eastAsia="Arial Unicode MS"/>
                <w:color w:val="000000"/>
                <w:lang w:eastAsia="ru-RU" w:bidi="ru-RU"/>
              </w:rPr>
              <w:t>382</w:t>
            </w:r>
          </w:p>
        </w:tc>
      </w:tr>
      <w:tr w:rsidR="00257F69" w:rsidRPr="00447A6D" w:rsidTr="002B500F">
        <w:trPr>
          <w:trHeight w:hRule="exact" w:val="700"/>
          <w:jc w:val="center"/>
        </w:trPr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3А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3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447A6D">
              <w:rPr>
                <w:rFonts w:eastAsia="Arial Unicode MS"/>
                <w:color w:val="000000"/>
                <w:lang w:eastAsia="ru-RU" w:bidi="ru-RU"/>
              </w:rPr>
              <w:t>422</w:t>
            </w:r>
          </w:p>
        </w:tc>
      </w:tr>
      <w:tr w:rsidR="00257F69" w:rsidRPr="00447A6D" w:rsidTr="002B500F">
        <w:trPr>
          <w:trHeight w:hRule="exact" w:val="710"/>
          <w:jc w:val="center"/>
        </w:trPr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3Б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447A6D" w:rsidTr="002B500F">
        <w:trPr>
          <w:trHeight w:hRule="exact" w:val="720"/>
          <w:jc w:val="center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shd w:val="clear" w:color="auto" w:fill="FFFFFF"/>
              <w:rPr>
                <w:bCs/>
                <w:color w:val="00000A"/>
                <w:highlight w:val="yellow"/>
                <w:lang w:eastAsia="en-US"/>
              </w:rPr>
            </w:pPr>
            <w:r w:rsidRPr="00447A6D">
              <w:rPr>
                <w:bCs/>
                <w:color w:val="00000A"/>
                <w:highlight w:val="white"/>
                <w:lang w:eastAsia="en-US"/>
              </w:rPr>
              <w:t>Число детских поликлиник / детских поликлинических</w:t>
            </w:r>
          </w:p>
          <w:p w:rsidR="00257F69" w:rsidRPr="00447A6D" w:rsidRDefault="00257F69" w:rsidP="00E30190">
            <w:pPr>
              <w:widowControl w:val="0"/>
              <w:shd w:val="clear" w:color="auto" w:fill="FFFFFF"/>
              <w:rPr>
                <w:bCs/>
                <w:color w:val="00000A"/>
                <w:highlight w:val="yellow"/>
                <w:lang w:eastAsia="en-US"/>
              </w:rPr>
            </w:pPr>
            <w:r w:rsidRPr="00447A6D">
              <w:rPr>
                <w:bCs/>
                <w:color w:val="00000A"/>
                <w:highlight w:val="white"/>
                <w:lang w:eastAsia="en-US"/>
              </w:rPr>
              <w:t>отделений, осуществляющих забор проб для проведения НС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highlight w:val="yellow"/>
                <w:lang w:eastAsia="ru-RU" w:bidi="ru-RU"/>
              </w:rPr>
            </w:pPr>
            <w:r w:rsidRPr="00447A6D">
              <w:rPr>
                <w:color w:val="000000"/>
                <w:highlight w:val="white"/>
                <w:lang w:eastAsia="ru-RU" w:bidi="ru-RU"/>
              </w:rPr>
              <w:t>1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highlight w:val="white"/>
                <w:lang w:eastAsia="ru-RU" w:bidi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447A6D" w:rsidTr="002B500F">
        <w:trPr>
          <w:trHeight w:hRule="exact" w:val="728"/>
          <w:jc w:val="center"/>
        </w:trPr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highlight w:val="yellow"/>
                <w:lang w:eastAsia="ru-RU" w:bidi="ru-RU"/>
              </w:rPr>
            </w:pPr>
            <w:r w:rsidRPr="00447A6D">
              <w:rPr>
                <w:color w:val="000000"/>
                <w:highlight w:val="white"/>
                <w:lang w:eastAsia="ru-RU" w:bidi="ru-RU"/>
              </w:rPr>
              <w:t>2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highlight w:val="white"/>
                <w:lang w:eastAsia="ru-RU" w:bidi="ru-RU"/>
              </w:rPr>
              <w:t>21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52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</w:t>
            </w:r>
            <w:r w:rsidR="002B500F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447A6D">
              <w:rPr>
                <w:rFonts w:eastAsia="Arial Unicode MS"/>
                <w:color w:val="000000"/>
                <w:lang w:eastAsia="ru-RU" w:bidi="ru-RU"/>
              </w:rPr>
              <w:t>733</w:t>
            </w:r>
          </w:p>
        </w:tc>
      </w:tr>
      <w:tr w:rsidR="00257F69" w:rsidRPr="00447A6D" w:rsidTr="002B500F">
        <w:trPr>
          <w:trHeight w:hRule="exact" w:val="608"/>
          <w:jc w:val="center"/>
        </w:trPr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3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447A6D" w:rsidTr="002B500F">
        <w:trPr>
          <w:trHeight w:hRule="exact" w:val="562"/>
          <w:jc w:val="center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shd w:val="clear" w:color="auto" w:fill="FFFFFF"/>
              <w:tabs>
                <w:tab w:val="left" w:pos="1373"/>
              </w:tabs>
              <w:jc w:val="both"/>
              <w:rPr>
                <w:bCs/>
                <w:color w:val="00000A"/>
                <w:lang w:eastAsia="en-US"/>
              </w:rPr>
            </w:pPr>
            <w:r w:rsidRPr="00447A6D">
              <w:rPr>
                <w:bCs/>
                <w:color w:val="00000A"/>
                <w:lang w:eastAsia="en-US"/>
              </w:rPr>
              <w:t>Число отделений патологии</w:t>
            </w:r>
          </w:p>
          <w:p w:rsidR="00257F69" w:rsidRPr="00447A6D" w:rsidRDefault="00257F69" w:rsidP="00E30190">
            <w:pPr>
              <w:widowControl w:val="0"/>
              <w:shd w:val="clear" w:color="auto" w:fill="FFFFFF"/>
              <w:tabs>
                <w:tab w:val="left" w:pos="1594"/>
              </w:tabs>
              <w:rPr>
                <w:bCs/>
                <w:color w:val="00000A"/>
                <w:lang w:eastAsia="en-US"/>
              </w:rPr>
            </w:pPr>
            <w:r w:rsidRPr="00447A6D">
              <w:rPr>
                <w:bCs/>
                <w:color w:val="00000A"/>
                <w:lang w:eastAsia="en-US"/>
              </w:rPr>
              <w:t>новорожденных / педиатрических детских больниц,</w:t>
            </w:r>
          </w:p>
          <w:p w:rsidR="00257F69" w:rsidRPr="00447A6D" w:rsidRDefault="00257F69" w:rsidP="00E30190">
            <w:pPr>
              <w:widowControl w:val="0"/>
              <w:shd w:val="clear" w:color="auto" w:fill="FFFFFF"/>
              <w:rPr>
                <w:bCs/>
                <w:color w:val="00000A"/>
                <w:lang w:eastAsia="en-US"/>
              </w:rPr>
            </w:pPr>
            <w:r w:rsidRPr="00447A6D">
              <w:rPr>
                <w:bCs/>
                <w:color w:val="00000A"/>
                <w:lang w:eastAsia="en-US"/>
              </w:rPr>
              <w:t>осуществляющих забор проб для проведения НС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1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447A6D" w:rsidTr="002B500F">
        <w:trPr>
          <w:trHeight w:hRule="exact" w:val="557"/>
          <w:jc w:val="center"/>
        </w:trPr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2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447A6D" w:rsidTr="002B500F">
        <w:trPr>
          <w:trHeight w:hRule="exact" w:val="748"/>
          <w:jc w:val="center"/>
        </w:trPr>
        <w:tc>
          <w:tcPr>
            <w:tcW w:w="297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3 уровень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F46DF2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262</w:t>
            </w:r>
          </w:p>
        </w:tc>
      </w:tr>
      <w:tr w:rsidR="00257F69" w:rsidRPr="00447A6D" w:rsidTr="002B500F">
        <w:trPr>
          <w:trHeight w:hRule="exact" w:val="1153"/>
          <w:jc w:val="center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shd w:val="clear" w:color="auto" w:fill="FFFFFF"/>
              <w:tabs>
                <w:tab w:val="left" w:pos="1094"/>
              </w:tabs>
              <w:jc w:val="both"/>
              <w:rPr>
                <w:bCs/>
                <w:color w:val="00000A"/>
                <w:lang w:eastAsia="en-US"/>
              </w:rPr>
            </w:pPr>
            <w:r w:rsidRPr="00447A6D">
              <w:rPr>
                <w:bCs/>
                <w:color w:val="00000A"/>
                <w:lang w:eastAsia="en-US"/>
              </w:rPr>
              <w:t>Иные медицинские</w:t>
            </w:r>
          </w:p>
          <w:p w:rsidR="00257F69" w:rsidRPr="00447A6D" w:rsidRDefault="00257F69" w:rsidP="00E30190">
            <w:pPr>
              <w:widowControl w:val="0"/>
              <w:shd w:val="clear" w:color="auto" w:fill="FFFFFF"/>
              <w:rPr>
                <w:bCs/>
                <w:color w:val="00000A"/>
                <w:lang w:eastAsia="en-US"/>
              </w:rPr>
            </w:pPr>
            <w:r w:rsidRPr="00447A6D">
              <w:rPr>
                <w:bCs/>
                <w:color w:val="00000A"/>
                <w:lang w:eastAsia="en-US"/>
              </w:rPr>
              <w:t>организации, осуществляющие отбор проб для проведения НС (указать какие)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ind w:left="12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447A6D" w:rsidTr="002B500F">
        <w:trPr>
          <w:trHeight w:hRule="exact" w:val="541"/>
          <w:jc w:val="center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43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447A6D">
              <w:rPr>
                <w:rFonts w:eastAsia="Arial Unicode MS"/>
                <w:color w:val="000000"/>
                <w:lang w:eastAsia="ru-RU" w:bidi="ru-RU"/>
              </w:rPr>
              <w:t>112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447A6D" w:rsidRDefault="00257F69" w:rsidP="00E30190">
            <w:pPr>
              <w:widowControl w:val="0"/>
              <w:shd w:val="clear" w:color="auto" w:fill="FFFFFF"/>
              <w:ind w:left="129" w:firstLine="140"/>
              <w:rPr>
                <w:b/>
                <w:bCs/>
                <w:color w:val="000000"/>
                <w:lang w:eastAsia="ru-RU" w:bidi="ru-RU"/>
              </w:rPr>
            </w:pPr>
            <w:r w:rsidRPr="00447A6D">
              <w:rPr>
                <w:color w:val="000000"/>
                <w:lang w:eastAsia="ru-RU" w:bidi="ru-RU"/>
              </w:rPr>
              <w:t xml:space="preserve">     10</w:t>
            </w:r>
            <w:r w:rsidR="002B500F">
              <w:rPr>
                <w:color w:val="000000"/>
                <w:lang w:eastAsia="ru-RU" w:bidi="ru-RU"/>
              </w:rPr>
              <w:t> </w:t>
            </w:r>
            <w:r w:rsidRPr="00447A6D">
              <w:rPr>
                <w:color w:val="000000"/>
                <w:lang w:eastAsia="ru-RU" w:bidi="ru-RU"/>
              </w:rPr>
              <w:t>331*</w:t>
            </w:r>
          </w:p>
        </w:tc>
      </w:tr>
    </w:tbl>
    <w:p w:rsidR="00257F69" w:rsidRPr="00257F69" w:rsidRDefault="00257F69" w:rsidP="00E30190">
      <w:pPr>
        <w:widowControl w:val="0"/>
        <w:spacing w:after="146" w:line="14" w:lineRule="exact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spacing w:after="160" w:line="259" w:lineRule="auto"/>
        <w:jc w:val="both"/>
        <w:rPr>
          <w:b/>
          <w:bCs/>
          <w:color w:val="00000A"/>
          <w:sz w:val="22"/>
          <w:szCs w:val="22"/>
          <w:lang w:eastAsia="en-US"/>
        </w:rPr>
      </w:pPr>
      <w:r w:rsidRPr="00257F69">
        <w:rPr>
          <w:rFonts w:ascii="Arial" w:eastAsia="Arial" w:hAnsi="Arial" w:cs="Arial"/>
          <w:b/>
          <w:bCs/>
          <w:color w:val="00000A"/>
          <w:sz w:val="20"/>
          <w:szCs w:val="20"/>
          <w:lang w:eastAsia="en-US"/>
        </w:rPr>
        <w:t>*</w:t>
      </w:r>
      <w:r w:rsidRPr="00257F69">
        <w:rPr>
          <w:bCs/>
          <w:color w:val="00000A"/>
          <w:sz w:val="22"/>
          <w:szCs w:val="22"/>
          <w:lang w:eastAsia="en-US"/>
        </w:rPr>
        <w:t xml:space="preserve">Общее число новорожденных, </w:t>
      </w:r>
      <w:r w:rsidR="00FB1D84">
        <w:rPr>
          <w:bCs/>
          <w:color w:val="00000A"/>
          <w:sz w:val="22"/>
          <w:szCs w:val="22"/>
          <w:lang w:eastAsia="en-US"/>
        </w:rPr>
        <w:t>у которых</w:t>
      </w:r>
      <w:r w:rsidRPr="00257F69">
        <w:rPr>
          <w:bCs/>
          <w:color w:val="00000A"/>
          <w:sz w:val="22"/>
          <w:szCs w:val="22"/>
          <w:lang w:eastAsia="en-US"/>
        </w:rPr>
        <w:t xml:space="preserve"> взята проба для неонатального скрининга на наследственные заболевания, из числа родившихся</w:t>
      </w:r>
      <w:r w:rsidR="00FB1D84">
        <w:rPr>
          <w:bCs/>
          <w:color w:val="00000A"/>
          <w:sz w:val="22"/>
          <w:szCs w:val="22"/>
          <w:lang w:eastAsia="en-US"/>
        </w:rPr>
        <w:t>,</w:t>
      </w:r>
      <w:r w:rsidRPr="00257F69">
        <w:rPr>
          <w:bCs/>
          <w:color w:val="00000A"/>
          <w:sz w:val="22"/>
          <w:szCs w:val="22"/>
          <w:lang w:eastAsia="en-US"/>
        </w:rPr>
        <w:t xml:space="preserve"> по данным 2021 года (должно быть равно показателю </w:t>
      </w:r>
      <w:r w:rsidR="00FB1D84">
        <w:rPr>
          <w:color w:val="00000A"/>
          <w:sz w:val="22"/>
          <w:szCs w:val="22"/>
          <w:lang w:eastAsia="en-US"/>
        </w:rPr>
        <w:t>3 формы № 32 таблицы</w:t>
      </w:r>
      <w:r w:rsidRPr="00257F69">
        <w:rPr>
          <w:color w:val="00000A"/>
          <w:sz w:val="22"/>
          <w:szCs w:val="22"/>
          <w:lang w:eastAsia="en-US"/>
        </w:rPr>
        <w:t xml:space="preserve"> 2246 за 2021 год</w:t>
      </w:r>
      <w:r w:rsidRPr="00257F69">
        <w:rPr>
          <w:bCs/>
          <w:color w:val="00000A"/>
          <w:sz w:val="22"/>
          <w:szCs w:val="22"/>
          <w:lang w:eastAsia="en-US"/>
        </w:rPr>
        <w:t>).</w:t>
      </w:r>
      <w:r w:rsidRPr="00257F69">
        <w:rPr>
          <w:b/>
          <w:bCs/>
          <w:color w:val="00000A"/>
          <w:sz w:val="22"/>
          <w:szCs w:val="22"/>
          <w:lang w:eastAsia="en-US"/>
        </w:rPr>
        <w:br w:type="page"/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2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257F69" w:rsidP="00E30190">
      <w:pPr>
        <w:widowControl w:val="0"/>
        <w:shd w:val="clear" w:color="auto" w:fill="FFFFFF"/>
        <w:jc w:val="right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ind w:right="680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Перечень медицинских организаций, осуществляющих НС и РНС</w:t>
      </w:r>
    </w:p>
    <w:p w:rsidR="00257F69" w:rsidRPr="00257F69" w:rsidRDefault="00257F69" w:rsidP="00E30190">
      <w:pPr>
        <w:widowControl w:val="0"/>
        <w:shd w:val="clear" w:color="auto" w:fill="FFFFFF"/>
        <w:ind w:right="680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 (при наличии) в Астраханской области</w:t>
      </w:r>
    </w:p>
    <w:p w:rsidR="00257F69" w:rsidRPr="00257F69" w:rsidRDefault="00257F69" w:rsidP="00E30190">
      <w:pPr>
        <w:widowControl w:val="0"/>
        <w:shd w:val="clear" w:color="auto" w:fill="FFFFFF"/>
        <w:ind w:right="680"/>
        <w:jc w:val="center"/>
        <w:rPr>
          <w:bCs/>
          <w:color w:val="00000A"/>
          <w:sz w:val="28"/>
          <w:szCs w:val="28"/>
          <w:lang w:eastAsia="en-US"/>
        </w:rPr>
      </w:pPr>
    </w:p>
    <w:tbl>
      <w:tblPr>
        <w:tblW w:w="9948" w:type="dxa"/>
        <w:tblInd w:w="-3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2315"/>
        <w:gridCol w:w="2235"/>
        <w:gridCol w:w="814"/>
        <w:gridCol w:w="983"/>
        <w:gridCol w:w="815"/>
        <w:gridCol w:w="983"/>
      </w:tblGrid>
      <w:tr w:rsidR="00257F69" w:rsidRPr="00AD11E1" w:rsidTr="00FA5CF2">
        <w:trPr>
          <w:trHeight w:hRule="exact" w:val="1657"/>
        </w:trPr>
        <w:tc>
          <w:tcPr>
            <w:tcW w:w="180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Полное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наименование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медицинской организации (структурного подразделения), осуществляющей проведение НС</w:t>
            </w:r>
          </w:p>
        </w:tc>
        <w:tc>
          <w:tcPr>
            <w:tcW w:w="231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Адрес,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телефон,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val="en-US" w:eastAsia="en-US" w:bidi="en-US"/>
              </w:rPr>
            </w:pPr>
            <w:r w:rsidRPr="00AD11E1">
              <w:rPr>
                <w:color w:val="000000"/>
                <w:lang w:val="en-US" w:eastAsia="en-US" w:bidi="en-US"/>
              </w:rPr>
              <w:t>e-mail</w:t>
            </w:r>
          </w:p>
        </w:tc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Ф</w:t>
            </w:r>
            <w:r w:rsidR="00FB1D84" w:rsidRPr="00AD11E1">
              <w:rPr>
                <w:color w:val="000000"/>
                <w:lang w:eastAsia="ru-RU" w:bidi="ru-RU"/>
              </w:rPr>
              <w:t>.</w:t>
            </w:r>
            <w:r w:rsidRPr="00AD11E1">
              <w:rPr>
                <w:color w:val="000000"/>
                <w:lang w:eastAsia="ru-RU" w:bidi="ru-RU"/>
              </w:rPr>
              <w:t>И</w:t>
            </w:r>
            <w:r w:rsidR="00FB1D84" w:rsidRPr="00AD11E1">
              <w:rPr>
                <w:color w:val="000000"/>
                <w:lang w:eastAsia="ru-RU" w:bidi="ru-RU"/>
              </w:rPr>
              <w:t>.</w:t>
            </w:r>
            <w:r w:rsidRPr="00AD11E1">
              <w:rPr>
                <w:color w:val="000000"/>
                <w:lang w:eastAsia="ru-RU" w:bidi="ru-RU"/>
              </w:rPr>
              <w:t>О</w:t>
            </w:r>
            <w:r w:rsidR="00FB1D84" w:rsidRPr="00AD11E1">
              <w:rPr>
                <w:color w:val="000000"/>
                <w:lang w:eastAsia="ru-RU" w:bidi="ru-RU"/>
              </w:rPr>
              <w:t>.</w:t>
            </w:r>
            <w:r w:rsidRPr="00AD11E1">
              <w:rPr>
                <w:color w:val="000000"/>
                <w:lang w:eastAsia="ru-RU" w:bidi="ru-RU"/>
              </w:rPr>
              <w:t xml:space="preserve"> руководителя медицинской организации (структурного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подразделения), осуществляющей проведение НС,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контактный телефон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en-US" w:bidi="en-US"/>
              </w:rPr>
            </w:pPr>
            <w:r w:rsidRPr="00AD11E1">
              <w:rPr>
                <w:color w:val="000000"/>
                <w:lang w:eastAsia="en-US" w:bidi="en-US"/>
              </w:rPr>
              <w:t>(</w:t>
            </w:r>
            <w:r w:rsidRPr="00AD11E1">
              <w:rPr>
                <w:color w:val="000000"/>
                <w:lang w:val="en-US" w:eastAsia="en-US" w:bidi="en-US"/>
              </w:rPr>
              <w:t>e</w:t>
            </w:r>
            <w:r w:rsidRPr="00AD11E1">
              <w:rPr>
                <w:color w:val="000000"/>
                <w:lang w:eastAsia="en-US" w:bidi="en-US"/>
              </w:rPr>
              <w:t>-</w:t>
            </w:r>
            <w:r w:rsidRPr="00AD11E1">
              <w:rPr>
                <w:color w:val="000000"/>
                <w:lang w:val="en-US" w:eastAsia="en-US" w:bidi="en-US"/>
              </w:rPr>
              <w:t>mail</w:t>
            </w:r>
            <w:r w:rsidRPr="00AD11E1">
              <w:rPr>
                <w:color w:val="000000"/>
                <w:lang w:eastAsia="en-US" w:bidi="en-US"/>
              </w:rPr>
              <w:t>)</w:t>
            </w:r>
          </w:p>
        </w:tc>
        <w:tc>
          <w:tcPr>
            <w:tcW w:w="179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Проведено исследований в год (НС) по данным 2021 года</w:t>
            </w:r>
          </w:p>
        </w:tc>
        <w:tc>
          <w:tcPr>
            <w:tcW w:w="179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Проведено исследований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в год (РНС) по данным 2021 года</w:t>
            </w:r>
          </w:p>
        </w:tc>
      </w:tr>
      <w:tr w:rsidR="00257F69" w:rsidRPr="00AD11E1" w:rsidTr="00FA5CF2">
        <w:trPr>
          <w:trHeight w:hRule="exact" w:val="1533"/>
        </w:trPr>
        <w:tc>
          <w:tcPr>
            <w:tcW w:w="180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число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доля от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всех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AD11E1">
              <w:rPr>
                <w:color w:val="000000"/>
                <w:lang w:eastAsia="ru-RU" w:bidi="ru-RU"/>
              </w:rPr>
              <w:t>выпол</w:t>
            </w:r>
            <w:proofErr w:type="spellEnd"/>
            <w:r w:rsidRPr="00AD11E1">
              <w:rPr>
                <w:color w:val="000000"/>
                <w:lang w:eastAsia="ru-RU" w:bidi="ru-RU"/>
              </w:rPr>
              <w:t>-</w:t>
            </w:r>
          </w:p>
          <w:p w:rsidR="00AD11E1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AD11E1">
              <w:rPr>
                <w:color w:val="000000"/>
                <w:lang w:eastAsia="ru-RU" w:bidi="ru-RU"/>
              </w:rPr>
              <w:t>ненных</w:t>
            </w:r>
            <w:proofErr w:type="spellEnd"/>
            <w:r w:rsidRPr="00AD11E1">
              <w:rPr>
                <w:color w:val="000000"/>
                <w:lang w:eastAsia="ru-RU" w:bidi="ru-RU"/>
              </w:rPr>
              <w:t xml:space="preserve"> 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число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доля от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всех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AD11E1">
              <w:rPr>
                <w:color w:val="000000"/>
                <w:lang w:eastAsia="ru-RU" w:bidi="ru-RU"/>
              </w:rPr>
              <w:t>выпол</w:t>
            </w:r>
            <w:proofErr w:type="spellEnd"/>
            <w:r w:rsidRPr="00AD11E1">
              <w:rPr>
                <w:color w:val="000000"/>
                <w:lang w:eastAsia="ru-RU" w:bidi="ru-RU"/>
              </w:rPr>
              <w:t>-</w:t>
            </w:r>
          </w:p>
          <w:p w:rsidR="00AD11E1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AD11E1">
              <w:rPr>
                <w:color w:val="000000"/>
                <w:lang w:eastAsia="ru-RU" w:bidi="ru-RU"/>
              </w:rPr>
              <w:t>ненных</w:t>
            </w:r>
            <w:proofErr w:type="spellEnd"/>
            <w:r w:rsidRPr="00AD11E1">
              <w:rPr>
                <w:color w:val="000000"/>
                <w:lang w:eastAsia="ru-RU" w:bidi="ru-RU"/>
              </w:rPr>
              <w:t xml:space="preserve"> 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</w:p>
        </w:tc>
      </w:tr>
      <w:tr w:rsidR="00FB1D84" w:rsidRPr="00AD11E1" w:rsidTr="00FB1D84">
        <w:trPr>
          <w:trHeight w:hRule="exact" w:val="280"/>
        </w:trPr>
        <w:tc>
          <w:tcPr>
            <w:tcW w:w="18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AD11E1" w:rsidRDefault="00FB1D84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AD11E1" w:rsidRDefault="00FB1D84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AD11E1" w:rsidRDefault="00FB1D84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AD11E1" w:rsidRDefault="00FB1D84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AD11E1" w:rsidRDefault="00FB1D84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AD11E1" w:rsidRDefault="00FB1D84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B1D84" w:rsidRPr="00AD11E1" w:rsidRDefault="00FB1D84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7</w:t>
            </w:r>
          </w:p>
        </w:tc>
      </w:tr>
      <w:tr w:rsidR="00257F69" w:rsidRPr="00AD11E1" w:rsidTr="00FA5CF2">
        <w:trPr>
          <w:trHeight w:hRule="exact" w:val="307"/>
        </w:trPr>
        <w:tc>
          <w:tcPr>
            <w:tcW w:w="994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Медико-генетические кабинеты (отделения) 1 уровня</w:t>
            </w:r>
          </w:p>
        </w:tc>
      </w:tr>
      <w:tr w:rsidR="00257F69" w:rsidRPr="00AD11E1" w:rsidTr="00FA5CF2">
        <w:trPr>
          <w:trHeight w:hRule="exact" w:val="307"/>
        </w:trPr>
        <w:tc>
          <w:tcPr>
            <w:tcW w:w="180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AD11E1" w:rsidTr="00FA5CF2">
        <w:trPr>
          <w:trHeight w:hRule="exact" w:val="302"/>
        </w:trPr>
        <w:tc>
          <w:tcPr>
            <w:tcW w:w="994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Медико-генетические консультации (центры) 2 уровня</w:t>
            </w:r>
          </w:p>
        </w:tc>
      </w:tr>
      <w:tr w:rsidR="00257F69" w:rsidRPr="00AD11E1" w:rsidTr="00FA5CF2">
        <w:trPr>
          <w:trHeight w:hRule="exact" w:val="2363"/>
        </w:trPr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FB1D84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 xml:space="preserve">МГК ОПЦ </w:t>
            </w:r>
            <w:r w:rsidR="00257F69" w:rsidRPr="00AD11E1">
              <w:rPr>
                <w:rFonts w:eastAsia="Arial Unicode MS"/>
                <w:color w:val="000000"/>
                <w:lang w:eastAsia="ru-RU" w:bidi="ru-RU"/>
              </w:rPr>
              <w:t>ГБУЗ АО АМОКБ</w:t>
            </w: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A"/>
                <w:lang w:eastAsia="ru-RU" w:bidi="ru-RU"/>
              </w:rPr>
              <w:t>г. Астрахань</w:t>
            </w:r>
            <w:r w:rsidR="00FB1D84" w:rsidRPr="00AD11E1">
              <w:rPr>
                <w:rFonts w:eastAsia="Arial Unicode MS"/>
                <w:color w:val="00000A"/>
                <w:lang w:eastAsia="ru-RU" w:bidi="ru-RU"/>
              </w:rPr>
              <w:t>,</w:t>
            </w:r>
          </w:p>
          <w:p w:rsidR="00257F69" w:rsidRPr="00AD11E1" w:rsidRDefault="00257F69" w:rsidP="00AD11E1">
            <w:pPr>
              <w:widowControl w:val="0"/>
              <w:snapToGrid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A"/>
                <w:lang w:eastAsia="ru-RU" w:bidi="ru-RU"/>
              </w:rPr>
              <w:t>ул. Татищева, 2, 414056,</w:t>
            </w:r>
          </w:p>
          <w:p w:rsidR="00257F69" w:rsidRPr="00AD11E1" w:rsidRDefault="00FB1D84" w:rsidP="00AD11E1">
            <w:pPr>
              <w:widowControl w:val="0"/>
              <w:snapToGrid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A"/>
                <w:lang w:eastAsia="ru-RU" w:bidi="ru-RU"/>
              </w:rPr>
              <w:t>тел:</w:t>
            </w:r>
            <w:r w:rsidR="00257F69" w:rsidRPr="00AD11E1">
              <w:rPr>
                <w:rFonts w:eastAsia="Arial Unicode MS"/>
                <w:color w:val="00000A"/>
                <w:lang w:eastAsia="ru-RU" w:bidi="ru-RU"/>
              </w:rPr>
              <w:t xml:space="preserve"> (8512) 21-01-99,</w:t>
            </w:r>
          </w:p>
          <w:p w:rsidR="00FB1D84" w:rsidRPr="00AD11E1" w:rsidRDefault="00FB1D84" w:rsidP="00AD11E1">
            <w:pPr>
              <w:widowControl w:val="0"/>
              <w:snapToGrid w:val="0"/>
              <w:jc w:val="center"/>
              <w:rPr>
                <w:rFonts w:eastAsia="Arial Unicode MS"/>
                <w:color w:val="00000A"/>
                <w:lang w:val="en-US" w:eastAsia="ru-RU" w:bidi="ru-RU"/>
              </w:rPr>
            </w:pPr>
            <w:r w:rsidRPr="00AD11E1">
              <w:rPr>
                <w:rFonts w:eastAsia="Arial Unicode MS"/>
                <w:color w:val="00000A"/>
                <w:lang w:val="en-US" w:eastAsia="ru-RU" w:bidi="ru-RU"/>
              </w:rPr>
              <w:t>e</w:t>
            </w:r>
            <w:r w:rsidR="00257F69" w:rsidRPr="00AD11E1">
              <w:rPr>
                <w:rFonts w:eastAsia="Arial Unicode MS"/>
                <w:color w:val="00000A"/>
                <w:lang w:val="en-US" w:eastAsia="ru-RU" w:bidi="ru-RU"/>
              </w:rPr>
              <w:t xml:space="preserve">-mail: </w:t>
            </w:r>
          </w:p>
          <w:p w:rsidR="00257F69" w:rsidRPr="00AD11E1" w:rsidRDefault="00221641" w:rsidP="00AD11E1">
            <w:pPr>
              <w:widowControl w:val="0"/>
              <w:snapToGrid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hyperlink r:id="rId23">
              <w:r w:rsidR="00257F69" w:rsidRPr="00AD11E1">
                <w:rPr>
                  <w:rFonts w:eastAsia="Arial Unicode MS"/>
                  <w:color w:val="00000A"/>
                  <w:lang w:val="en-US" w:eastAsia="ru-RU" w:bidi="ru-RU"/>
                </w:rPr>
                <w:t>lazer@astranet.ru</w:t>
              </w:r>
            </w:hyperlink>
            <w:r w:rsidR="00257F69" w:rsidRPr="00AD11E1">
              <w:rPr>
                <w:rFonts w:eastAsia="Arial Unicode MS"/>
                <w:color w:val="00000A"/>
                <w:lang w:val="en-US" w:eastAsia="ru-RU" w:bidi="ru-RU"/>
              </w:rPr>
              <w:t xml:space="preserve">, </w:t>
            </w:r>
            <w:r w:rsidR="00257F69" w:rsidRPr="00AD11E1">
              <w:rPr>
                <w:rFonts w:eastAsia="Arial Unicode MS"/>
                <w:color w:val="000000"/>
                <w:lang w:val="en-US" w:eastAsia="ru-RU" w:bidi="ru-RU"/>
              </w:rPr>
              <w:t>www.amokb.   minzdravao.ru</w:t>
            </w:r>
          </w:p>
          <w:p w:rsidR="00257F69" w:rsidRPr="00AD11E1" w:rsidRDefault="00257F69" w:rsidP="00AD11E1">
            <w:pPr>
              <w:widowControl w:val="0"/>
              <w:snapToGrid w:val="0"/>
              <w:jc w:val="center"/>
              <w:rPr>
                <w:rFonts w:eastAsia="Arial Unicode MS"/>
                <w:color w:val="00000A"/>
                <w:lang w:val="en-US" w:eastAsia="ru-RU" w:bidi="ru-RU"/>
              </w:rPr>
            </w:pP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proofErr w:type="spellStart"/>
            <w:r w:rsidRPr="00AD11E1">
              <w:rPr>
                <w:rFonts w:eastAsia="Arial Unicode MS"/>
                <w:color w:val="000000"/>
                <w:lang w:eastAsia="ru-RU" w:bidi="ru-RU"/>
              </w:rPr>
              <w:t>Лобжанидзе</w:t>
            </w:r>
            <w:proofErr w:type="spellEnd"/>
          </w:p>
          <w:p w:rsidR="00257F69" w:rsidRPr="00AD11E1" w:rsidRDefault="00AD11E1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Наталья Васильевна</w:t>
            </w:r>
          </w:p>
          <w:p w:rsidR="00257F69" w:rsidRPr="00AD11E1" w:rsidRDefault="00AD11E1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t>(</w:t>
            </w:r>
            <w:hyperlink r:id="rId24">
              <w:proofErr w:type="spellStart"/>
              <w:r w:rsidR="00257F69" w:rsidRPr="00AD11E1">
                <w:rPr>
                  <w:rFonts w:eastAsia="Arial Unicode MS"/>
                  <w:color w:val="00000A"/>
                  <w:lang w:val="en-US" w:eastAsia="ru-RU" w:bidi="ru-RU"/>
                </w:rPr>
                <w:t>Nataliya</w:t>
              </w:r>
              <w:proofErr w:type="spellEnd"/>
            </w:hyperlink>
            <w:hyperlink r:id="rId25">
              <w:r w:rsidR="00257F69" w:rsidRPr="00AD11E1">
                <w:rPr>
                  <w:rFonts w:eastAsia="Arial Unicode MS"/>
                  <w:color w:val="00000A"/>
                  <w:lang w:eastAsia="ru-RU" w:bidi="ru-RU"/>
                </w:rPr>
                <w:t>.</w:t>
              </w:r>
            </w:hyperlink>
            <w:hyperlink r:id="rId26">
              <w:proofErr w:type="spellStart"/>
              <w:r w:rsidR="00257F69" w:rsidRPr="00AD11E1">
                <w:rPr>
                  <w:rFonts w:eastAsia="Arial Unicode MS"/>
                  <w:color w:val="00000A"/>
                  <w:lang w:val="en-US" w:eastAsia="ru-RU" w:bidi="ru-RU"/>
                </w:rPr>
                <w:t>lobzhanidze</w:t>
              </w:r>
              <w:proofErr w:type="spellEnd"/>
            </w:hyperlink>
          </w:p>
          <w:p w:rsidR="00257F69" w:rsidRPr="00AD11E1" w:rsidRDefault="00221641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hyperlink r:id="rId27">
              <w:r w:rsidR="00257F69" w:rsidRPr="00AD11E1">
                <w:rPr>
                  <w:rFonts w:eastAsia="Arial Unicode MS"/>
                  <w:color w:val="00000A"/>
                  <w:lang w:eastAsia="ru-RU" w:bidi="ru-RU"/>
                </w:rPr>
                <w:t>@</w:t>
              </w:r>
            </w:hyperlink>
            <w:hyperlink r:id="rId28">
              <w:r w:rsidR="00257F69" w:rsidRPr="00AD11E1">
                <w:rPr>
                  <w:rFonts w:eastAsia="Arial Unicode MS"/>
                  <w:color w:val="00000A"/>
                  <w:lang w:val="en-US" w:eastAsia="ru-RU" w:bidi="ru-RU"/>
                </w:rPr>
                <w:t>mail</w:t>
              </w:r>
            </w:hyperlink>
            <w:hyperlink r:id="rId29">
              <w:r w:rsidR="00257F69" w:rsidRPr="00AD11E1">
                <w:rPr>
                  <w:rFonts w:eastAsia="Arial Unicode MS"/>
                  <w:color w:val="00000A"/>
                  <w:lang w:eastAsia="ru-RU" w:bidi="ru-RU"/>
                </w:rPr>
                <w:t>.</w:t>
              </w:r>
            </w:hyperlink>
            <w:hyperlink r:id="rId30">
              <w:proofErr w:type="spellStart"/>
              <w:r w:rsidR="00257F69" w:rsidRPr="00AD11E1">
                <w:rPr>
                  <w:rFonts w:eastAsia="Arial Unicode MS"/>
                  <w:color w:val="00000A"/>
                  <w:lang w:val="en-US" w:eastAsia="ru-RU" w:bidi="ru-RU"/>
                </w:rPr>
                <w:t>ru</w:t>
              </w:r>
              <w:proofErr w:type="spellEnd"/>
            </w:hyperlink>
            <w:r w:rsidR="00AD11E1" w:rsidRPr="00AD11E1">
              <w:rPr>
                <w:rFonts w:eastAsia="Arial Unicode MS"/>
                <w:color w:val="00000A"/>
                <w:lang w:eastAsia="ru-RU" w:bidi="ru-RU"/>
              </w:rPr>
              <w:t>)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</w:t>
            </w:r>
            <w:r w:rsidR="00AD11E1" w:rsidRPr="00AD11E1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AD11E1">
              <w:rPr>
                <w:rFonts w:eastAsia="Arial Unicode MS"/>
                <w:color w:val="000000"/>
                <w:lang w:eastAsia="ru-RU" w:bidi="ru-RU"/>
              </w:rPr>
              <w:t>331</w:t>
            </w: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100%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AD11E1" w:rsidTr="00FA5CF2">
        <w:trPr>
          <w:trHeight w:hRule="exact" w:val="405"/>
        </w:trPr>
        <w:tc>
          <w:tcPr>
            <w:tcW w:w="99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Медико-генетические центры ЗА и(или) 3Б уровней</w:t>
            </w:r>
          </w:p>
        </w:tc>
      </w:tr>
      <w:tr w:rsidR="00257F69" w:rsidRPr="00AD11E1" w:rsidTr="00FA5CF2">
        <w:trPr>
          <w:trHeight w:hRule="exact" w:val="510"/>
        </w:trPr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A"/>
                <w:lang w:eastAsia="ru-RU" w:bidi="ru-RU"/>
              </w:rPr>
            </w:pPr>
            <w:r w:rsidRPr="00AD11E1">
              <w:rPr>
                <w:rFonts w:eastAsia="Arial Unicode MS"/>
                <w:color w:val="00000A"/>
                <w:lang w:eastAsia="ru-RU" w:bidi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</w:tbl>
    <w:p w:rsidR="00257F69" w:rsidRPr="00257F69" w:rsidRDefault="00257F69" w:rsidP="00E30190">
      <w:pPr>
        <w:widowControl w:val="0"/>
        <w:shd w:val="clear" w:color="auto" w:fill="FFFFFF"/>
        <w:ind w:right="680"/>
        <w:jc w:val="both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ind w:right="680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ind w:right="680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57F69">
        <w:rPr>
          <w:rFonts w:ascii="Arial Unicode MS" w:eastAsia="Arial Unicode MS" w:hAnsi="Arial Unicode MS" w:cs="Arial Unicode MS"/>
          <w:color w:val="000000"/>
          <w:lang w:eastAsia="ru-RU" w:bidi="ru-RU"/>
        </w:rPr>
        <w:br/>
      </w:r>
      <w:r w:rsidRPr="00257F69">
        <w:rPr>
          <w:rFonts w:ascii="Arial Unicode MS" w:eastAsia="Arial Unicode MS" w:hAnsi="Arial Unicode MS" w:cs="Arial Unicode MS"/>
          <w:color w:val="000000"/>
          <w:lang w:eastAsia="ru-RU" w:bidi="ru-RU"/>
        </w:rPr>
        <w:br/>
      </w:r>
      <w:r w:rsidRPr="00257F69">
        <w:rPr>
          <w:rFonts w:ascii="Arial Unicode MS" w:eastAsia="Arial Unicode MS" w:hAnsi="Arial Unicode MS" w:cs="Arial Unicode MS"/>
          <w:color w:val="000000"/>
          <w:lang w:eastAsia="ru-RU" w:bidi="ru-RU"/>
        </w:rPr>
        <w:br/>
        <w:t xml:space="preserve">         </w:t>
      </w:r>
      <w:r w:rsidRPr="00257F69">
        <w:rPr>
          <w:rFonts w:ascii="Arial Unicode MS" w:eastAsia="Arial Unicode MS" w:hAnsi="Arial Unicode MS" w:cs="Arial Unicode MS"/>
          <w:color w:val="000000"/>
          <w:lang w:eastAsia="ru-RU" w:bidi="ru-RU"/>
        </w:rPr>
        <w:br w:type="page"/>
      </w: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57F69">
        <w:rPr>
          <w:rFonts w:ascii="Arial Unicode MS" w:eastAsia="Arial Unicode MS" w:hAnsi="Arial Unicode MS" w:cs="Arial Unicode MS"/>
          <w:color w:val="000000"/>
          <w:lang w:eastAsia="ru-RU" w:bidi="ru-RU"/>
        </w:rPr>
        <w:t xml:space="preserve">          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3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AD11E1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0"/>
          <w:szCs w:val="20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ind w:right="-1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Оснащение лаборатории НС, в том числе РНС (приложение № 3 к Порядку оказания медицинской помощи пациентам с врожденными и (или) наследственными заболеваниями, утвержденному приказом </w:t>
      </w:r>
      <w:r w:rsidR="00FB1D84">
        <w:rPr>
          <w:bCs/>
          <w:color w:val="00000A"/>
          <w:sz w:val="28"/>
          <w:szCs w:val="28"/>
          <w:lang w:eastAsia="en-US"/>
        </w:rPr>
        <w:t>Министерства здравоохранения</w:t>
      </w:r>
      <w:r w:rsidR="00FB1D84" w:rsidRPr="00FB1D84">
        <w:rPr>
          <w:bCs/>
          <w:color w:val="00000A"/>
          <w:sz w:val="28"/>
          <w:szCs w:val="28"/>
          <w:lang w:eastAsia="en-US"/>
        </w:rPr>
        <w:t xml:space="preserve"> </w:t>
      </w:r>
      <w:r w:rsidR="00FB1D84">
        <w:rPr>
          <w:bCs/>
          <w:color w:val="00000A"/>
          <w:sz w:val="28"/>
          <w:szCs w:val="28"/>
          <w:lang w:eastAsia="en-US"/>
        </w:rPr>
        <w:t>Российской Федерации</w:t>
      </w:r>
    </w:p>
    <w:p w:rsidR="00257F69" w:rsidRPr="00257F69" w:rsidRDefault="00257F69" w:rsidP="00E30190">
      <w:pPr>
        <w:widowControl w:val="0"/>
        <w:shd w:val="clear" w:color="auto" w:fill="FFFFFF"/>
        <w:ind w:right="-1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от 21.04.2022 </w:t>
      </w:r>
      <w:r w:rsidRPr="00257F69">
        <w:rPr>
          <w:bCs/>
          <w:color w:val="00000A"/>
          <w:sz w:val="28"/>
          <w:szCs w:val="28"/>
          <w:lang w:eastAsia="en-US" w:bidi="en-US"/>
        </w:rPr>
        <w:t>№ </w:t>
      </w:r>
      <w:r w:rsidR="00FB1D84">
        <w:rPr>
          <w:bCs/>
          <w:color w:val="00000A"/>
          <w:sz w:val="28"/>
          <w:szCs w:val="28"/>
          <w:lang w:eastAsia="en-US"/>
        </w:rPr>
        <w:t>274</w:t>
      </w:r>
      <w:r w:rsidRPr="00257F69">
        <w:rPr>
          <w:bCs/>
          <w:color w:val="00000A"/>
          <w:sz w:val="28"/>
          <w:szCs w:val="28"/>
          <w:lang w:eastAsia="en-US"/>
        </w:rPr>
        <w:t xml:space="preserve">н) </w:t>
      </w:r>
    </w:p>
    <w:p w:rsidR="00257F69" w:rsidRPr="00257F69" w:rsidRDefault="00257F69" w:rsidP="00E30190">
      <w:pPr>
        <w:widowControl w:val="0"/>
        <w:shd w:val="clear" w:color="auto" w:fill="FFFFFF"/>
        <w:ind w:right="-1"/>
        <w:jc w:val="center"/>
        <w:rPr>
          <w:bCs/>
          <w:color w:val="00000A"/>
          <w:sz w:val="16"/>
          <w:szCs w:val="16"/>
          <w:lang w:eastAsia="en-US"/>
        </w:rPr>
      </w:pP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399"/>
        <w:gridCol w:w="2236"/>
        <w:gridCol w:w="2686"/>
        <w:gridCol w:w="1227"/>
        <w:gridCol w:w="909"/>
        <w:gridCol w:w="758"/>
      </w:tblGrid>
      <w:tr w:rsidR="009D3EFB" w:rsidRPr="00AD11E1" w:rsidTr="00AD11E1">
        <w:trPr>
          <w:trHeight w:hRule="exact" w:val="2454"/>
          <w:jc w:val="center"/>
        </w:trPr>
        <w:tc>
          <w:tcPr>
            <w:tcW w:w="438" w:type="dxa"/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№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п/п</w:t>
            </w:r>
          </w:p>
        </w:tc>
        <w:tc>
          <w:tcPr>
            <w:tcW w:w="1400" w:type="dxa"/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Код вида </w:t>
            </w:r>
            <w:proofErr w:type="spellStart"/>
            <w:r w:rsidRPr="00AD11E1">
              <w:rPr>
                <w:lang w:eastAsia="ru-RU" w:bidi="ru-RU"/>
              </w:rPr>
              <w:t>номенкла</w:t>
            </w:r>
            <w:proofErr w:type="spellEnd"/>
            <w:r w:rsidRPr="00AD11E1">
              <w:rPr>
                <w:lang w:eastAsia="ru-RU" w:bidi="ru-RU"/>
              </w:rPr>
              <w:t>-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турной</w:t>
            </w:r>
            <w:proofErr w:type="spell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proofErr w:type="gramStart"/>
            <w:r w:rsidRPr="00AD11E1">
              <w:rPr>
                <w:lang w:eastAsia="ru-RU" w:bidi="ru-RU"/>
              </w:rPr>
              <w:t>классифи-кации</w:t>
            </w:r>
            <w:proofErr w:type="spellEnd"/>
            <w:proofErr w:type="gram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медицинских изделий &lt;1&gt;</w:t>
            </w:r>
          </w:p>
        </w:tc>
        <w:tc>
          <w:tcPr>
            <w:tcW w:w="2267" w:type="dxa"/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Наименование вида медицинского изделия в соответствии с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номенклатурной классификацией медицинских изделий</w:t>
            </w:r>
          </w:p>
        </w:tc>
        <w:tc>
          <w:tcPr>
            <w:tcW w:w="2755" w:type="dxa"/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Наименование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оборудования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(оснащения)</w:t>
            </w:r>
          </w:p>
        </w:tc>
        <w:tc>
          <w:tcPr>
            <w:tcW w:w="1112" w:type="dxa"/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Требуемое</w:t>
            </w:r>
          </w:p>
          <w:p w:rsidR="00257F69" w:rsidRPr="00AD11E1" w:rsidRDefault="009D3EFB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количеств</w:t>
            </w:r>
            <w:r w:rsidR="00257F69" w:rsidRPr="00AD11E1">
              <w:rPr>
                <w:lang w:eastAsia="ru-RU" w:bidi="ru-RU"/>
              </w:rPr>
              <w:t>о, шт.</w:t>
            </w:r>
          </w:p>
        </w:tc>
        <w:tc>
          <w:tcPr>
            <w:tcW w:w="911" w:type="dxa"/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rPr>
                <w:lang w:eastAsia="ru-RU" w:bidi="ru-RU"/>
              </w:rPr>
            </w:pPr>
            <w:proofErr w:type="gramStart"/>
            <w:r w:rsidRPr="00AD11E1">
              <w:rPr>
                <w:lang w:eastAsia="ru-RU" w:bidi="ru-RU"/>
              </w:rPr>
              <w:t>Имею-</w:t>
            </w:r>
            <w:proofErr w:type="spellStart"/>
            <w:r w:rsidRPr="00AD11E1">
              <w:rPr>
                <w:lang w:eastAsia="ru-RU" w:bidi="ru-RU"/>
              </w:rPr>
              <w:t>щееся</w:t>
            </w:r>
            <w:proofErr w:type="spellEnd"/>
            <w:proofErr w:type="gramEnd"/>
            <w:r w:rsidRPr="00AD11E1">
              <w:rPr>
                <w:lang w:eastAsia="ru-RU" w:bidi="ru-RU"/>
              </w:rPr>
              <w:t xml:space="preserve"> в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наличии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коли-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чество</w:t>
            </w:r>
            <w:proofErr w:type="spellEnd"/>
            <w:r w:rsidRPr="00AD11E1">
              <w:rPr>
                <w:lang w:eastAsia="ru-RU" w:bidi="ru-RU"/>
              </w:rPr>
              <w:t>, шт.</w:t>
            </w:r>
          </w:p>
        </w:tc>
        <w:tc>
          <w:tcPr>
            <w:tcW w:w="764" w:type="dxa"/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Уком-плек</w:t>
            </w:r>
            <w:proofErr w:type="spellEnd"/>
            <w:r w:rsidRPr="00AD11E1">
              <w:rPr>
                <w:lang w:eastAsia="ru-RU" w:bidi="ru-RU"/>
              </w:rPr>
              <w:t>-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тован-ность</w:t>
            </w:r>
            <w:proofErr w:type="spellEnd"/>
            <w:r w:rsidRPr="00AD11E1">
              <w:rPr>
                <w:lang w:eastAsia="ru-RU" w:bidi="ru-RU"/>
              </w:rPr>
              <w:t>, %</w:t>
            </w:r>
          </w:p>
        </w:tc>
      </w:tr>
    </w:tbl>
    <w:p w:rsidR="00257F69" w:rsidRPr="00AD11E1" w:rsidRDefault="00257F69" w:rsidP="00AD11E1">
      <w:pPr>
        <w:widowControl w:val="0"/>
        <w:shd w:val="clear" w:color="auto" w:fill="FFFFFF"/>
        <w:jc w:val="center"/>
        <w:rPr>
          <w:sz w:val="2"/>
          <w:szCs w:val="2"/>
          <w:lang w:eastAsia="ru-RU" w:bidi="ru-RU"/>
        </w:rPr>
      </w:pPr>
    </w:p>
    <w:tbl>
      <w:tblPr>
        <w:tblW w:w="9647" w:type="dxa"/>
        <w:jc w:val="center"/>
        <w:tblBorders>
          <w:top w:val="single" w:sz="4" w:space="0" w:color="00000A"/>
          <w:left w:val="single" w:sz="4" w:space="0" w:color="00000A"/>
        </w:tblBorders>
        <w:tblLayout w:type="fixed"/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2268"/>
        <w:gridCol w:w="2693"/>
        <w:gridCol w:w="1134"/>
        <w:gridCol w:w="993"/>
        <w:gridCol w:w="711"/>
      </w:tblGrid>
      <w:tr w:rsidR="009D3EFB" w:rsidRPr="00AD11E1" w:rsidTr="009D3EFB">
        <w:trPr>
          <w:trHeight w:hRule="exact" w:val="445"/>
          <w:tblHeader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7</w:t>
            </w:r>
          </w:p>
        </w:tc>
      </w:tr>
      <w:tr w:rsidR="009D3EFB" w:rsidRPr="00AD11E1" w:rsidTr="009D3EFB">
        <w:trPr>
          <w:trHeight w:hRule="exact" w:val="1462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9D3EFB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341870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tabs>
                <w:tab w:val="left" w:pos="1949"/>
              </w:tabs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Автоматическое устройство для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подготовки образцов сухих пятен крови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Панчер</w:t>
            </w:r>
            <w:proofErr w:type="spellEnd"/>
            <w:r w:rsidRPr="00AD11E1">
              <w:rPr>
                <w:lang w:eastAsia="ru-RU" w:bidi="ru-RU"/>
              </w:rPr>
              <w:t xml:space="preserve"> для выбивания высушенных образцов крови из тест-бланков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lang w:val="en-US" w:eastAsia="ru-RU" w:bidi="ru-RU"/>
              </w:rPr>
            </w:pPr>
            <w:r w:rsidRPr="00AD11E1">
              <w:rPr>
                <w:rFonts w:eastAsia="Arial Unicode MS"/>
                <w:lang w:val="en-US"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lang w:val="en-US" w:eastAsia="ru-RU" w:bidi="ru-RU"/>
              </w:rPr>
            </w:pPr>
            <w:r w:rsidRPr="00AD11E1">
              <w:rPr>
                <w:rFonts w:eastAsia="Arial Unicode MS"/>
                <w:lang w:val="en-US" w:eastAsia="ru-RU" w:bidi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lang w:val="en-US" w:eastAsia="ru-RU" w:bidi="ru-RU"/>
              </w:rPr>
            </w:pPr>
            <w:r w:rsidRPr="00AD11E1">
              <w:rPr>
                <w:rFonts w:eastAsia="Arial Unicode MS"/>
                <w:lang w:val="en-US" w:eastAsia="ru-RU" w:bidi="ru-RU"/>
              </w:rPr>
              <w:t>100</w:t>
            </w:r>
          </w:p>
        </w:tc>
      </w:tr>
      <w:tr w:rsidR="009D3EFB" w:rsidRPr="00AD11E1" w:rsidTr="009D3EFB">
        <w:trPr>
          <w:trHeight w:hRule="exact" w:val="4826"/>
          <w:jc w:val="center"/>
        </w:trPr>
        <w:tc>
          <w:tcPr>
            <w:tcW w:w="4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9D3EFB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261550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Анализатор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биохимический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множественных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анализов клинической химии ИВД,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лабораторный,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автоматический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Биохимический 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анализатор с программным обеспечением и комплектом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вспомогательного оборудования для скрининга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недостаточности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биотинидазы</w:t>
            </w:r>
            <w:proofErr w:type="spellEnd"/>
            <w:r w:rsidRPr="00AD11E1">
              <w:rPr>
                <w:lang w:eastAsia="ru-RU" w:bidi="ru-RU"/>
              </w:rPr>
              <w:t>, врожденного гипотиреоза,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адреногенитального синдрома, </w:t>
            </w:r>
            <w:proofErr w:type="spellStart"/>
            <w:r w:rsidRPr="00AD11E1">
              <w:rPr>
                <w:lang w:eastAsia="ru-RU" w:bidi="ru-RU"/>
              </w:rPr>
              <w:t>муковисцидоза</w:t>
            </w:r>
            <w:proofErr w:type="spellEnd"/>
            <w:r w:rsidRPr="00AD11E1">
              <w:rPr>
                <w:lang w:eastAsia="ru-RU" w:bidi="ru-RU"/>
              </w:rPr>
              <w:t xml:space="preserve">, </w:t>
            </w:r>
            <w:proofErr w:type="spellStart"/>
            <w:r w:rsidRPr="00AD11E1">
              <w:rPr>
                <w:lang w:eastAsia="ru-RU" w:bidi="ru-RU"/>
              </w:rPr>
              <w:t>галактоземии</w:t>
            </w:r>
            <w:proofErr w:type="spell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lang w:val="en-US" w:eastAsia="ru-RU" w:bidi="ru-RU"/>
              </w:rPr>
            </w:pPr>
            <w:r w:rsidRPr="00AD11E1">
              <w:rPr>
                <w:rFonts w:eastAsia="Arial Unicode MS"/>
                <w:lang w:val="en-US"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lang w:val="en-US" w:eastAsia="ru-RU" w:bidi="ru-RU"/>
              </w:rPr>
            </w:pPr>
            <w:r w:rsidRPr="00AD11E1">
              <w:rPr>
                <w:rFonts w:eastAsia="Arial Unicode MS"/>
                <w:lang w:val="en-US" w:eastAsia="ru-RU" w:bidi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lang w:val="en-US" w:eastAsia="ru-RU" w:bidi="ru-RU"/>
              </w:rPr>
            </w:pPr>
            <w:r w:rsidRPr="00AD11E1">
              <w:rPr>
                <w:rFonts w:eastAsia="Arial Unicode MS"/>
                <w:lang w:val="en-US" w:eastAsia="ru-RU" w:bidi="ru-RU"/>
              </w:rPr>
              <w:t>100</w:t>
            </w:r>
          </w:p>
        </w:tc>
      </w:tr>
      <w:tr w:rsidR="00257F69" w:rsidRPr="00AD11E1" w:rsidTr="009D3EFB">
        <w:trPr>
          <w:trHeight w:hRule="exact" w:val="2354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261770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Анализатор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биохимический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множественных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анализов клинической химии ИВД,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лабораторный,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полуавтоматический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Анализатор биохимический множественных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анализов клинической химии ИВД, 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лабораторный, полуавтоматический 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AD11E1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AD11E1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AD11E1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AD11E1">
        <w:trPr>
          <w:trHeight w:hRule="exact" w:val="1333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107660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tabs>
                <w:tab w:val="left" w:pos="1757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Анализатор масс-спектрометрический ИВД</w:t>
            </w:r>
            <w:r w:rsidR="00AD11E1" w:rsidRPr="00AD11E1">
              <w:rPr>
                <w:color w:val="000000"/>
                <w:lang w:eastAsia="ru-RU" w:bidi="ru-RU"/>
              </w:rPr>
              <w:t>,</w:t>
            </w:r>
            <w:r w:rsidRPr="00AD11E1">
              <w:rPr>
                <w:color w:val="000000"/>
                <w:lang w:eastAsia="ru-RU" w:bidi="ru-RU"/>
              </w:rPr>
              <w:t xml:space="preserve"> </w:t>
            </w:r>
            <w:proofErr w:type="spellStart"/>
            <w:proofErr w:type="gramStart"/>
            <w:r w:rsidRPr="00AD11E1">
              <w:rPr>
                <w:color w:val="000000"/>
                <w:lang w:eastAsia="ru-RU" w:bidi="ru-RU"/>
              </w:rPr>
              <w:t>автоматичес</w:t>
            </w:r>
            <w:proofErr w:type="spellEnd"/>
            <w:r w:rsidR="00AD11E1" w:rsidRPr="00AD11E1">
              <w:rPr>
                <w:color w:val="000000"/>
                <w:lang w:eastAsia="ru-RU" w:bidi="ru-RU"/>
              </w:rPr>
              <w:t>-</w:t>
            </w:r>
            <w:r w:rsidRPr="00AD11E1">
              <w:rPr>
                <w:color w:val="000000"/>
                <w:lang w:eastAsia="ru-RU" w:bidi="ru-RU"/>
              </w:rPr>
              <w:t>кий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Тандемный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масс-спектрометр 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с программным обеспечением для проведения РНС методом</w:t>
            </w:r>
          </w:p>
          <w:p w:rsidR="00257F69" w:rsidRPr="00AD11E1" w:rsidRDefault="00AD11E1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тандемной масс-</w:t>
            </w:r>
            <w:proofErr w:type="spellStart"/>
            <w:r w:rsidR="00257F69" w:rsidRPr="00AD11E1">
              <w:rPr>
                <w:lang w:eastAsia="ru-RU" w:bidi="ru-RU"/>
              </w:rPr>
              <w:t>спектро</w:t>
            </w:r>
            <w:proofErr w:type="spellEnd"/>
            <w:r w:rsidRPr="00AD11E1">
              <w:rPr>
                <w:lang w:eastAsia="ru-RU" w:bidi="ru-RU"/>
              </w:rPr>
              <w:t>-</w:t>
            </w:r>
            <w:r w:rsidR="00257F69" w:rsidRPr="00AD11E1">
              <w:rPr>
                <w:lang w:eastAsia="ru-RU" w:bidi="ru-RU"/>
              </w:rPr>
              <w:t>метрии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для определения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концентрации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аминокислот и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ацилкарнитинов</w:t>
            </w:r>
            <w:proofErr w:type="spellEnd"/>
            <w:r w:rsidRPr="00AD11E1">
              <w:rPr>
                <w:lang w:eastAsia="ru-RU" w:bidi="ru-RU"/>
              </w:rPr>
              <w:t xml:space="preserve"> &lt;4А&gt;, &lt;4Б&gt;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На базе</w:t>
            </w:r>
            <w:r w:rsidR="009D3EFB" w:rsidRPr="00AD11E1">
              <w:rPr>
                <w:rFonts w:eastAsia="Arial Unicode MS"/>
                <w:color w:val="000000"/>
                <w:lang w:eastAsia="ru-RU" w:bidi="ru-RU"/>
              </w:rPr>
              <w:t xml:space="preserve"> федерального государственного бюджетного образовательного учреждения высшего образования</w:t>
            </w:r>
            <w:r w:rsidRPr="00AD11E1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r w:rsidR="009D3EFB" w:rsidRPr="00AD11E1">
              <w:rPr>
                <w:rFonts w:eastAsia="Arial Unicode MS"/>
                <w:color w:val="000000"/>
                <w:lang w:eastAsia="ru-RU" w:bidi="ru-RU"/>
              </w:rPr>
              <w:t>«Ростовский медицинский университет» Министерства здравоохранения Российской Федерации, г. Ростов-на-Дону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AD11E1">
        <w:trPr>
          <w:trHeight w:hRule="exact" w:val="1402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107670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tabs>
                <w:tab w:val="left" w:pos="1757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Анализатор масс-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спектрометрический ИВД, полуавтоматический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AD11E1">
        <w:trPr>
          <w:trHeight w:hRule="exact" w:val="1848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350330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tabs>
                <w:tab w:val="left" w:pos="1762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Жидкостный хроматограф /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tabs>
                <w:tab w:val="left" w:pos="1762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анализатор масс-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спектрометрический ИВД, автоматический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AD11E1">
        <w:trPr>
          <w:trHeight w:hRule="exact" w:val="2787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382270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 xml:space="preserve">Газовый 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хроматограф / анализатор масс-спектрометрический ИВД, автоматический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AD11E1">
        <w:trPr>
          <w:trHeight w:hRule="exact" w:val="859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335060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AD11E1">
              <w:rPr>
                <w:color w:val="000000"/>
                <w:lang w:eastAsia="ru-RU" w:bidi="ru-RU"/>
              </w:rPr>
              <w:t>Перемешиватель</w:t>
            </w:r>
            <w:proofErr w:type="spell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AD11E1">
              <w:rPr>
                <w:color w:val="000000"/>
                <w:lang w:eastAsia="ru-RU" w:bidi="ru-RU"/>
              </w:rPr>
              <w:t>термостатируемый</w:t>
            </w:r>
            <w:proofErr w:type="spell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лабораторный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Шейкер-инкубатор для планшет</w:t>
            </w:r>
            <w:r w:rsidR="009D3EFB" w:rsidRPr="00AD11E1">
              <w:rPr>
                <w:lang w:eastAsia="ru-RU" w:bidi="ru-RU"/>
              </w:rPr>
              <w:t>а</w:t>
            </w:r>
            <w:r w:rsidRPr="00AD11E1">
              <w:rPr>
                <w:lang w:eastAsia="ru-RU" w:bidi="ru-RU"/>
              </w:rPr>
              <w:t xml:space="preserve">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AD11E1">
        <w:trPr>
          <w:trHeight w:hRule="exact" w:val="904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260410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tabs>
                <w:tab w:val="left" w:pos="1128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Шкаф сушильный общего назначения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Сушильный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шкаф лабораторный до 150 </w:t>
            </w:r>
            <w:r w:rsidRPr="00AD11E1">
              <w:rPr>
                <w:lang w:eastAsia="en-US" w:bidi="en-US"/>
              </w:rPr>
              <w:t>°</w:t>
            </w:r>
            <w:r w:rsidRPr="00AD11E1">
              <w:rPr>
                <w:lang w:val="en-US" w:eastAsia="en-US" w:bidi="en-US"/>
              </w:rPr>
              <w:t>C</w:t>
            </w:r>
            <w:r w:rsidRPr="00AD11E1">
              <w:rPr>
                <w:lang w:eastAsia="en-US" w:bidi="en-US"/>
              </w:rPr>
              <w:t xml:space="preserve"> </w:t>
            </w:r>
            <w:r w:rsidRPr="00AD11E1">
              <w:rPr>
                <w:lang w:eastAsia="ru-RU" w:bidi="ru-RU"/>
              </w:rPr>
              <w:t>&lt;4А&gt;,&lt;4Б&gt;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AD11E1">
        <w:trPr>
          <w:trHeight w:hRule="exact" w:val="715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261750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Испаритель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лабораторный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Эвапоратор с насосом для планшет</w:t>
            </w:r>
            <w:r w:rsidR="009D3EFB" w:rsidRPr="00AD11E1">
              <w:rPr>
                <w:lang w:eastAsia="ru-RU" w:bidi="ru-RU"/>
              </w:rPr>
              <w:t>а</w:t>
            </w:r>
            <w:r w:rsidRPr="00AD11E1">
              <w:rPr>
                <w:lang w:eastAsia="ru-RU" w:bidi="ru-RU"/>
              </w:rPr>
              <w:t xml:space="preserve">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1799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260430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tabs>
                <w:tab w:val="left" w:pos="1560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Центрифуга настольная общего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назначения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Центрифуга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настольная с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ротором для пробирок от 15 до 50 мл и </w:t>
            </w:r>
            <w:proofErr w:type="spellStart"/>
            <w:r w:rsidRPr="00AD11E1">
              <w:rPr>
                <w:lang w:eastAsia="ru-RU" w:bidi="ru-RU"/>
              </w:rPr>
              <w:t>вакутейнеров</w:t>
            </w:r>
            <w:proofErr w:type="spellEnd"/>
            <w:r w:rsidRPr="00AD11E1">
              <w:rPr>
                <w:lang w:eastAsia="ru-RU" w:bidi="ru-RU"/>
              </w:rPr>
              <w:t>, для планшет</w:t>
            </w:r>
            <w:r w:rsidR="009D3EFB" w:rsidRPr="00AD11E1">
              <w:rPr>
                <w:lang w:eastAsia="ru-RU" w:bidi="ru-RU"/>
              </w:rPr>
              <w:t>а</w:t>
            </w:r>
            <w:r w:rsidRPr="00AD11E1">
              <w:rPr>
                <w:lang w:eastAsia="ru-RU" w:bidi="ru-RU"/>
              </w:rPr>
              <w:t xml:space="preserve">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143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261700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AD11E1">
              <w:rPr>
                <w:color w:val="000000"/>
                <w:lang w:eastAsia="ru-RU" w:bidi="ru-RU"/>
              </w:rPr>
              <w:t>Встряхиватель</w:t>
            </w:r>
            <w:proofErr w:type="spell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лабораторный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Вортекс</w:t>
            </w:r>
            <w:proofErr w:type="spell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(</w:t>
            </w:r>
            <w:proofErr w:type="spellStart"/>
            <w:r w:rsidRPr="00AD11E1">
              <w:rPr>
                <w:lang w:eastAsia="ru-RU" w:bidi="ru-RU"/>
              </w:rPr>
              <w:t>встряхиватель</w:t>
            </w:r>
            <w:proofErr w:type="spellEnd"/>
            <w:r w:rsidRPr="00AD11E1">
              <w:rPr>
                <w:lang w:eastAsia="ru-RU" w:bidi="ru-RU"/>
              </w:rPr>
              <w:t>)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для</w:t>
            </w:r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AD11E1">
              <w:rPr>
                <w:lang w:eastAsia="ru-RU" w:bidi="ru-RU"/>
              </w:rPr>
              <w:t>пробоподготовки</w:t>
            </w:r>
            <w:proofErr w:type="spellEnd"/>
          </w:p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 xml:space="preserve"> &lt;3&gt;, &lt;4А&gt;, &lt;4Б&gt;</w:t>
            </w:r>
          </w:p>
          <w:p w:rsidR="002D2E68" w:rsidRPr="00AD11E1" w:rsidRDefault="002D2E68" w:rsidP="00AD11E1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233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145580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tabs>
                <w:tab w:val="left" w:pos="1949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Перемешивающее устройство для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пробирок с пробами крови ИВД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Роллер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лабораторный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1718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152690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Очиститель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воздуха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фильтрующий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высокоэффективный,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передвижной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1109"/>
          <w:jc w:val="center"/>
        </w:trPr>
        <w:tc>
          <w:tcPr>
            <w:tcW w:w="4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131980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Облучатель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ультрафиолетовый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бактерицидный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Облучатель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ультрафиолетовый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бактерицидный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AD11E1">
        <w:trPr>
          <w:trHeight w:hRule="exact" w:val="1467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347590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Система дезинфекции помещения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ультрафиолетовым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светом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1817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361300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Облучатель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ультрафиолетовый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для фототерапии /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tabs>
                <w:tab w:val="left" w:pos="960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дезинфекции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tabs>
                <w:tab w:val="left" w:pos="960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окружающей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среды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806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375930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Очиститель воздуха ультрафиолетовый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AD11E1">
        <w:trPr>
          <w:trHeight w:hRule="exact" w:val="801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352570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 xml:space="preserve">Холодильник / 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морозильная камера для лаборатории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Холодильник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двухкамерный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AD11E1">
        <w:trPr>
          <w:trHeight w:hRule="exact" w:val="1427"/>
          <w:jc w:val="center"/>
        </w:trPr>
        <w:tc>
          <w:tcPr>
            <w:tcW w:w="4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Холодильник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фармацевтический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9D3EFB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Холодильник фармацевтическ</w:t>
            </w:r>
            <w:r w:rsidR="00257F69" w:rsidRPr="00AD11E1">
              <w:rPr>
                <w:lang w:eastAsia="ru-RU" w:bidi="ru-RU"/>
              </w:rPr>
              <w:t>ий для хранения тест-систем &lt;3&gt;,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AD11E1">
        <w:trPr>
          <w:trHeight w:hRule="exact" w:val="1080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AD11E1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261620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Холодильник лабораторный,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стандартный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Холодильник лабораторный, стандартный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hRule="exact" w:val="1741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318570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Скрининг метаболизма новорожденных /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врожденные заболевания ИВД, калибратор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Тест-системы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 xml:space="preserve">для неонатального скрининга на 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адреногенитальный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синдром,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врожденный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гипотиреоз,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9D3EFB">
              <w:rPr>
                <w:lang w:eastAsia="ru-RU" w:bidi="ru-RU"/>
              </w:rPr>
              <w:t>муковисцидоз</w:t>
            </w:r>
            <w:proofErr w:type="spellEnd"/>
            <w:r w:rsidRPr="009D3EFB">
              <w:rPr>
                <w:lang w:eastAsia="ru-RU" w:bidi="ru-RU"/>
              </w:rPr>
              <w:t>,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9D3EFB">
              <w:rPr>
                <w:lang w:eastAsia="ru-RU" w:bidi="ru-RU"/>
              </w:rPr>
              <w:t>галактоземию</w:t>
            </w:r>
            <w:proofErr w:type="spellEnd"/>
            <w:r w:rsidRPr="009D3EFB">
              <w:rPr>
                <w:lang w:eastAsia="ru-RU" w:bidi="ru-RU"/>
              </w:rPr>
              <w:t xml:space="preserve"> и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дефицит</w:t>
            </w:r>
          </w:p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9D3EFB">
              <w:rPr>
                <w:lang w:eastAsia="ru-RU" w:bidi="ru-RU"/>
              </w:rPr>
              <w:t>биотинидазы</w:t>
            </w:r>
            <w:proofErr w:type="spellEnd"/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9D3EFB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Дополнительной закупки не требуется, поставляется с наборов реактивов на ТТГ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hRule="exact" w:val="2002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318580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Скрининг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метаболизма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новорожденных /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врожденные заболевания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ИВД, контрольный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материал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D3EF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hRule="exact" w:val="2299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318600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Скрининг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метаболизма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новорожденных /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врожденные заболевания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ИВД, набор,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мультиплексный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анализ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D3EF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hRule="exact" w:val="1609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318610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Скрининг метаболизма новорожденных / врожденные заболевания ИВД, реагент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D3EF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hRule="exact" w:val="2685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318590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Скрининг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метаболизма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новорожденных /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врожденные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заболевания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ИВД, набор,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масс-</w:t>
            </w:r>
            <w:proofErr w:type="spellStart"/>
            <w:r w:rsidRPr="00257F69">
              <w:rPr>
                <w:color w:val="000000"/>
                <w:lang w:eastAsia="ru-RU" w:bidi="ru-RU"/>
              </w:rPr>
              <w:t>спектрофото</w:t>
            </w:r>
            <w:proofErr w:type="spellEnd"/>
            <w:r w:rsidRPr="00257F69">
              <w:rPr>
                <w:color w:val="000000"/>
                <w:lang w:eastAsia="ru-RU" w:bidi="ru-RU"/>
              </w:rPr>
              <w:t>-метрический анализ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D3EF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hRule="exact" w:val="2796"/>
          <w:jc w:val="center"/>
        </w:trPr>
        <w:tc>
          <w:tcPr>
            <w:tcW w:w="4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192300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Множественные аминокислоты</w:t>
            </w:r>
            <w:r w:rsidR="009D3EFB">
              <w:rPr>
                <w:color w:val="000000"/>
                <w:lang w:eastAsia="ru-RU" w:bidi="ru-RU"/>
              </w:rPr>
              <w:t xml:space="preserve"> </w:t>
            </w:r>
            <w:r w:rsidRPr="00257F69">
              <w:rPr>
                <w:color w:val="000000"/>
                <w:lang w:eastAsia="ru-RU" w:bidi="ru-RU"/>
              </w:rPr>
              <w:t>/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метаболиты карнитина ИВД, набор, масс-спектрометрический анализ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Тест-системы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для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расширенного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неонатального</w:t>
            </w:r>
          </w:p>
          <w:p w:rsidR="00257F69" w:rsidRPr="009F1DEE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скрининга методом тандемной масс-</w:t>
            </w:r>
            <w:r w:rsidRPr="009F1DEE">
              <w:rPr>
                <w:lang w:eastAsia="ru-RU" w:bidi="ru-RU"/>
              </w:rPr>
              <w:t>спектрометрии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9F1DEE">
              <w:rPr>
                <w:lang w:eastAsia="ru-RU" w:bidi="ru-RU"/>
              </w:rPr>
              <w:t>&lt;4А&gt;, &lt;4Б&gt;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Дополнительной закупки не требуется, поставляется с наборов реактивов на ТТГ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D3EF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hRule="exact" w:val="2967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339500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Множественные аминокислоты</w:t>
            </w:r>
            <w:r w:rsidR="009D3EFB" w:rsidRPr="00AD11E1">
              <w:rPr>
                <w:color w:val="000000"/>
                <w:lang w:eastAsia="ru-RU" w:bidi="ru-RU"/>
              </w:rPr>
              <w:t xml:space="preserve"> </w:t>
            </w:r>
            <w:r w:rsidRPr="00AD11E1">
              <w:rPr>
                <w:color w:val="000000"/>
                <w:lang w:eastAsia="ru-RU" w:bidi="ru-RU"/>
              </w:rPr>
              <w:t>/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метаболиты карнитина ИВД, набор, масс-спектрометрический анализ / жидкостная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хроматография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rPr>
          <w:trHeight w:hRule="exact" w:val="2680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350660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Набор для забора крови методом сухой капли ИВД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Тест-бланки для забора образцов крови для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НС новорожденных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Дополнительной закупки не требуется, поставляется с наборов реактивов на ТТГ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rPr>
          <w:trHeight w:hRule="exact" w:val="1104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108730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Штатив для пробирок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Штатив для пробирок &lt;3&gt;, &lt;4А&gt;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666"/>
          <w:jc w:val="center"/>
        </w:trPr>
        <w:tc>
          <w:tcPr>
            <w:tcW w:w="4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124480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Пипетка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механическая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Комплект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автоматических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дозаторов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переменного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объема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(автоматических пипеток) &lt;3&gt;, &lt;4А&gt;, &lt;4Б&gt;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551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292310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Пипетка электронная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9D3EFB">
        <w:trPr>
          <w:trHeight w:hRule="exact" w:val="1053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292320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 xml:space="preserve">Пипетка электронная, </w:t>
            </w:r>
            <w:proofErr w:type="spellStart"/>
            <w:r w:rsidRPr="00AD11E1">
              <w:rPr>
                <w:color w:val="000000"/>
                <w:lang w:eastAsia="ru-RU" w:bidi="ru-RU"/>
              </w:rPr>
              <w:t>однофункциональная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816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292390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Микропипетка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электронная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764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380120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Микропипетка механическая ИВД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705"/>
          <w:jc w:val="center"/>
        </w:trPr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124540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Микропипетка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механическая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806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181470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Шкаф вытяжной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Шкаф вытяжной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1266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123680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tabs>
                <w:tab w:val="left" w:pos="1910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Контейнер для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tabs>
                <w:tab w:val="left" w:pos="2198"/>
              </w:tabs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отходов с</w:t>
            </w:r>
          </w:p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AD11E1">
              <w:rPr>
                <w:color w:val="000000"/>
                <w:lang w:eastAsia="ru-RU" w:bidi="ru-RU"/>
              </w:rPr>
              <w:t>биологическими загрязнениями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AD11E1">
              <w:rPr>
                <w:lang w:eastAsia="ru-RU" w:bidi="ru-RU"/>
              </w:rPr>
              <w:t>Контейнер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AD11E1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AD11E1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1583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185890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tabs>
                <w:tab w:val="left" w:pos="1949"/>
              </w:tabs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Контейнер для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стерилизации / дезинфекции, многоразового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использования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Контейнер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1138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231020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Система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деионизационной</w:t>
            </w:r>
            <w:proofErr w:type="spellEnd"/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очистки воды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proofErr w:type="spellStart"/>
            <w:r w:rsidRPr="009D3EFB">
              <w:rPr>
                <w:lang w:eastAsia="ru-RU" w:bidi="ru-RU"/>
              </w:rPr>
              <w:t>Деионизатор</w:t>
            </w:r>
            <w:proofErr w:type="spellEnd"/>
            <w:r w:rsidRPr="009D3EFB">
              <w:rPr>
                <w:lang w:eastAsia="ru-RU" w:bidi="ru-RU"/>
              </w:rPr>
              <w:t xml:space="preserve"> воды &lt;3&gt;, &lt;4А&gt;, &lt;4Б&gt;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9D3EFB">
        <w:trPr>
          <w:trHeight w:hRule="exact" w:val="1410"/>
          <w:jc w:val="center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57F69" w:rsidRPr="00257F69" w:rsidRDefault="009D3EFB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57F69" w:rsidRPr="00257F69" w:rsidRDefault="00257F69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185950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Система спектрометрический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анализ / жидкостная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хроматография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9D3EFB" w:rsidRDefault="00257F69" w:rsidP="00E30190">
            <w:pPr>
              <w:widowControl w:val="0"/>
              <w:shd w:val="clear" w:color="auto" w:fill="FFFFFF"/>
              <w:jc w:val="center"/>
              <w:rPr>
                <w:lang w:eastAsia="ru-RU" w:bidi="ru-RU"/>
              </w:rPr>
            </w:pPr>
            <w:r w:rsidRPr="009D3EFB">
              <w:rPr>
                <w:lang w:eastAsia="ru-RU" w:bidi="ru-RU"/>
              </w:rPr>
              <w:t>Дистиллятор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9D3EFB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В наличии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</w:tbl>
    <w:p w:rsidR="00257F69" w:rsidRPr="00257F69" w:rsidRDefault="00257F69" w:rsidP="00E30190">
      <w:pPr>
        <w:widowControl w:val="0"/>
        <w:shd w:val="clear" w:color="auto" w:fill="FFFFFF"/>
        <w:jc w:val="center"/>
        <w:rPr>
          <w:color w:val="000000"/>
          <w:lang w:eastAsia="ru-RU" w:bidi="ru-RU"/>
        </w:rPr>
      </w:pPr>
    </w:p>
    <w:p w:rsidR="00257F69" w:rsidRPr="009F1DEE" w:rsidRDefault="00257F69" w:rsidP="00E30190">
      <w:pPr>
        <w:widowControl w:val="0"/>
        <w:shd w:val="clear" w:color="auto" w:fill="FFFFFF"/>
        <w:jc w:val="center"/>
        <w:rPr>
          <w:color w:val="000000"/>
          <w:sz w:val="28"/>
          <w:szCs w:val="28"/>
          <w:lang w:eastAsia="ru-RU" w:bidi="ru-RU"/>
        </w:rPr>
      </w:pPr>
      <w:r w:rsidRPr="009F1DEE">
        <w:rPr>
          <w:color w:val="000000"/>
          <w:sz w:val="28"/>
          <w:szCs w:val="28"/>
          <w:lang w:eastAsia="ru-RU" w:bidi="ru-RU"/>
        </w:rPr>
        <w:t>Дополнительное оснащение</w:t>
      </w:r>
    </w:p>
    <w:p w:rsidR="00257F69" w:rsidRPr="00257F69" w:rsidRDefault="00257F69" w:rsidP="00E30190">
      <w:pPr>
        <w:widowControl w:val="0"/>
        <w:shd w:val="clear" w:color="auto" w:fill="FFFFFF"/>
        <w:jc w:val="center"/>
        <w:rPr>
          <w:color w:val="000000"/>
          <w:lang w:eastAsia="ru-RU" w:bidi="ru-RU"/>
        </w:rPr>
      </w:pPr>
    </w:p>
    <w:tbl>
      <w:tblPr>
        <w:tblW w:w="9647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888"/>
        <w:gridCol w:w="2024"/>
        <w:gridCol w:w="1909"/>
        <w:gridCol w:w="1316"/>
      </w:tblGrid>
      <w:tr w:rsidR="00257F69" w:rsidRPr="00257F69" w:rsidTr="00FA5CF2">
        <w:trPr>
          <w:trHeight w:hRule="exact" w:val="1014"/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№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п/п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Наименование оборудования 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(оснащения)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Требуемое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количество,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шт.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Имеющееся в</w:t>
            </w:r>
          </w:p>
          <w:p w:rsidR="00257F69" w:rsidRPr="00257F69" w:rsidRDefault="00257F69" w:rsidP="009F1DEE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наличии кол</w:t>
            </w:r>
            <w:r w:rsidR="009F1DEE">
              <w:rPr>
                <w:color w:val="000000"/>
                <w:lang w:eastAsia="ru-RU" w:bidi="ru-RU"/>
              </w:rPr>
              <w:t>ичество</w:t>
            </w:r>
            <w:r w:rsidRPr="00257F69">
              <w:rPr>
                <w:color w:val="000000"/>
                <w:lang w:eastAsia="ru-RU" w:bidi="ru-RU"/>
              </w:rPr>
              <w:t>, шт.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proofErr w:type="gramStart"/>
            <w:r w:rsidRPr="00257F69">
              <w:rPr>
                <w:color w:val="000000"/>
                <w:lang w:eastAsia="ru-RU" w:bidi="ru-RU"/>
              </w:rPr>
              <w:t>Укомплек-тован</w:t>
            </w:r>
            <w:proofErr w:type="spellEnd"/>
            <w:proofErr w:type="gramEnd"/>
            <w:r w:rsidRPr="00257F69">
              <w:rPr>
                <w:color w:val="000000"/>
                <w:lang w:eastAsia="ru-RU" w:bidi="ru-RU"/>
              </w:rPr>
              <w:t>-</w:t>
            </w:r>
          </w:p>
          <w:p w:rsidR="00257F69" w:rsidRPr="00257F69" w:rsidRDefault="00257F69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r w:rsidRPr="00257F69">
              <w:rPr>
                <w:color w:val="000000"/>
                <w:lang w:eastAsia="ru-RU" w:bidi="ru-RU"/>
              </w:rPr>
              <w:t>ность</w:t>
            </w:r>
            <w:proofErr w:type="spellEnd"/>
            <w:r w:rsidRPr="00257F69">
              <w:rPr>
                <w:color w:val="000000"/>
                <w:lang w:eastAsia="ru-RU" w:bidi="ru-RU"/>
              </w:rPr>
              <w:t>, %</w:t>
            </w:r>
          </w:p>
        </w:tc>
      </w:tr>
      <w:tr w:rsidR="009F1DEE" w:rsidRPr="00257F69" w:rsidTr="009F1DEE">
        <w:trPr>
          <w:trHeight w:hRule="exact" w:val="342"/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F1DEE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F1DEE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F1DEE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F1DEE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F1DEE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</w:tr>
      <w:tr w:rsidR="00257F69" w:rsidRPr="00257F69" w:rsidTr="002D2E68">
        <w:trPr>
          <w:trHeight w:hRule="exact" w:val="2564"/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9F1DEE" w:rsidRDefault="00257F69" w:rsidP="00E30190">
            <w:pPr>
              <w:widowControl w:val="0"/>
              <w:shd w:val="clear" w:color="auto" w:fill="FFFFFF"/>
              <w:tabs>
                <w:tab w:val="left" w:pos="2592"/>
                <w:tab w:val="left" w:pos="3826"/>
                <w:tab w:val="left" w:pos="4848"/>
              </w:tabs>
              <w:ind w:firstLine="164"/>
              <w:jc w:val="center"/>
              <w:rPr>
                <w:lang w:eastAsia="ru-RU" w:bidi="ru-RU"/>
              </w:rPr>
            </w:pPr>
            <w:r w:rsidRPr="009F1DEE">
              <w:rPr>
                <w:lang w:eastAsia="ru-RU" w:bidi="ru-RU"/>
              </w:rPr>
              <w:t>Автоматизированное рабочее место врача, оснащенное персональным компьютером с выходом в информационно-телекоммуникационную сеть «Интернет» и источником бесперебойного питания &lt;2&gt;, &lt;3&gt;, &lt;4А&gt;, &lt;4Б&gt;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 шт.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FA5CF2">
        <w:trPr>
          <w:trHeight w:hRule="exact" w:val="1551"/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9F1DEE" w:rsidRDefault="00257F69" w:rsidP="00E30190">
            <w:pPr>
              <w:widowControl w:val="0"/>
              <w:shd w:val="clear" w:color="auto" w:fill="FFFFFF"/>
              <w:ind w:firstLine="164"/>
              <w:jc w:val="center"/>
              <w:rPr>
                <w:lang w:eastAsia="ru-RU" w:bidi="ru-RU"/>
              </w:rPr>
            </w:pPr>
            <w:r w:rsidRPr="009F1DEE">
              <w:rPr>
                <w:lang w:eastAsia="ru-RU" w:bidi="ru-RU"/>
              </w:rPr>
              <w:t>Программное обеспечение для учета и анализа неонатального скрининга &lt;3&gt;, &lt;4А&gt;, &lt;4Б&gt;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 шт. для врача-генетика, врача – лабораторного генетика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FA5CF2">
        <w:trPr>
          <w:trHeight w:hRule="exact" w:val="740"/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9F1DEE" w:rsidRDefault="00257F69" w:rsidP="00E30190">
            <w:pPr>
              <w:widowControl w:val="0"/>
              <w:shd w:val="clear" w:color="auto" w:fill="FFFFFF"/>
              <w:ind w:firstLine="164"/>
              <w:jc w:val="center"/>
              <w:rPr>
                <w:lang w:eastAsia="ru-RU" w:bidi="ru-RU"/>
              </w:rPr>
            </w:pPr>
            <w:r w:rsidRPr="009F1DEE">
              <w:rPr>
                <w:lang w:eastAsia="ru-RU" w:bidi="ru-RU"/>
              </w:rPr>
              <w:t>Источник бесперебойного питания &lt;3&gt;, &lt;4А&gt;, &lt;4Б&gt;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 шт.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FA5CF2">
        <w:trPr>
          <w:trHeight w:hRule="exact" w:val="709"/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9F1DEE" w:rsidRDefault="00257F69" w:rsidP="00E30190">
            <w:pPr>
              <w:widowControl w:val="0"/>
              <w:shd w:val="clear" w:color="auto" w:fill="FFFFFF"/>
              <w:ind w:firstLine="164"/>
              <w:jc w:val="center"/>
              <w:rPr>
                <w:lang w:eastAsia="ru-RU" w:bidi="ru-RU"/>
              </w:rPr>
            </w:pPr>
            <w:r w:rsidRPr="009F1DEE">
              <w:rPr>
                <w:lang w:eastAsia="ru-RU" w:bidi="ru-RU"/>
              </w:rPr>
              <w:t>Мебель лабораторная (комплект) &lt;3&gt;, &lt;4А&gt;, &lt;4Б&gt;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9F1DEE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Не </w:t>
            </w:r>
            <w:r w:rsidR="009F1DEE">
              <w:rPr>
                <w:rFonts w:eastAsia="Arial Unicode MS"/>
                <w:color w:val="000000"/>
                <w:lang w:eastAsia="ru-RU" w:bidi="ru-RU"/>
              </w:rPr>
              <w:t>требуется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257F69" w:rsidRPr="00257F69" w:rsidTr="00FA5CF2">
        <w:trPr>
          <w:trHeight w:hRule="exact" w:val="686"/>
          <w:jc w:val="center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9F1DE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9F1DEE" w:rsidRDefault="00257F69" w:rsidP="00E30190">
            <w:pPr>
              <w:widowControl w:val="0"/>
              <w:shd w:val="clear" w:color="auto" w:fill="FFFFFF"/>
              <w:ind w:firstLine="164"/>
              <w:jc w:val="center"/>
              <w:rPr>
                <w:lang w:eastAsia="ru-RU" w:bidi="ru-RU"/>
              </w:rPr>
            </w:pPr>
            <w:r w:rsidRPr="009F1DEE">
              <w:rPr>
                <w:lang w:eastAsia="ru-RU" w:bidi="ru-RU"/>
              </w:rPr>
              <w:t>Кондиционер &lt;3&gt;, &lt;4А&gt;, &lt;4Б&gt;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Централизованная вытяжная система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</w:tbl>
    <w:p w:rsidR="00257F69" w:rsidRPr="00257F69" w:rsidRDefault="00257F69" w:rsidP="00E30190">
      <w:pPr>
        <w:widowControl w:val="0"/>
        <w:shd w:val="clear" w:color="auto" w:fill="FFFFFF"/>
        <w:jc w:val="both"/>
        <w:rPr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spacing w:before="100"/>
        <w:jc w:val="both"/>
        <w:rPr>
          <w:color w:val="000000"/>
          <w:lang w:val="en-US" w:eastAsia="ru-RU" w:bidi="ru-RU"/>
        </w:rPr>
        <w:sectPr w:rsidR="00257F69" w:rsidRPr="00257F69" w:rsidSect="00447A6D">
          <w:footnotePr>
            <w:numRestart w:val="eachPage"/>
          </w:footnotePr>
          <w:type w:val="continuous"/>
          <w:pgSz w:w="11906" w:h="16838"/>
          <w:pgMar w:top="1134" w:right="567" w:bottom="899" w:left="1701" w:header="567" w:footer="567" w:gutter="0"/>
          <w:cols w:space="720"/>
          <w:formProt w:val="0"/>
          <w:docGrid w:linePitch="360" w:charSpace="-6145"/>
        </w:sectPr>
      </w:pP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4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257F69" w:rsidP="00E30190">
      <w:pPr>
        <w:widowControl w:val="0"/>
        <w:shd w:val="clear" w:color="auto" w:fill="FFFFFF"/>
        <w:spacing w:line="259" w:lineRule="auto"/>
        <w:ind w:left="57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spacing w:line="259" w:lineRule="auto"/>
        <w:ind w:left="57"/>
        <w:jc w:val="center"/>
        <w:rPr>
          <w:b/>
          <w:bCs/>
          <w:color w:val="00000A"/>
          <w:sz w:val="22"/>
          <w:szCs w:val="22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 xml:space="preserve">Укомплектованность медицинским персоналом лаборатории НС </w:t>
      </w:r>
    </w:p>
    <w:p w:rsidR="00257F69" w:rsidRPr="00257F69" w:rsidRDefault="00257F69" w:rsidP="00E30190">
      <w:pPr>
        <w:widowControl w:val="0"/>
        <w:shd w:val="clear" w:color="auto" w:fill="FFFFFF"/>
        <w:spacing w:line="259" w:lineRule="auto"/>
        <w:ind w:left="57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МГК ОПЦ ГБУЗ АО АМОКБ</w:t>
      </w:r>
    </w:p>
    <w:p w:rsidR="00257F69" w:rsidRPr="00257F69" w:rsidRDefault="00257F69" w:rsidP="00E30190">
      <w:pPr>
        <w:widowControl w:val="0"/>
        <w:shd w:val="clear" w:color="auto" w:fill="FFFFFF"/>
        <w:spacing w:line="259" w:lineRule="auto"/>
        <w:ind w:left="57"/>
        <w:jc w:val="center"/>
        <w:rPr>
          <w:b/>
          <w:bCs/>
          <w:color w:val="00000A"/>
          <w:sz w:val="22"/>
          <w:szCs w:val="22"/>
          <w:lang w:eastAsia="en-US"/>
        </w:rPr>
      </w:pPr>
    </w:p>
    <w:tbl>
      <w:tblPr>
        <w:tblW w:w="9370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558"/>
        <w:gridCol w:w="1695"/>
        <w:gridCol w:w="1706"/>
        <w:gridCol w:w="1420"/>
        <w:gridCol w:w="1425"/>
      </w:tblGrid>
      <w:tr w:rsidR="00020564" w:rsidRPr="00020564" w:rsidTr="00FA5CF2">
        <w:trPr>
          <w:trHeight w:hRule="exact" w:val="881"/>
          <w:jc w:val="center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№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ind w:left="57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Наименование должности врачебного и среднего медицинского персонала, в том числе специалистов с высшим профессиональным (немедицинским) образованием</w:t>
            </w:r>
          </w:p>
        </w:tc>
        <w:tc>
          <w:tcPr>
            <w:tcW w:w="340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Штатных единиц</w:t>
            </w:r>
          </w:p>
        </w:tc>
        <w:tc>
          <w:tcPr>
            <w:tcW w:w="142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Физических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лиц</w:t>
            </w: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proofErr w:type="spellStart"/>
            <w:proofErr w:type="gramStart"/>
            <w:r w:rsidRPr="00020564">
              <w:rPr>
                <w:color w:val="000000"/>
                <w:lang w:eastAsia="ru-RU" w:bidi="ru-RU"/>
              </w:rPr>
              <w:t>Укомплек-тованность</w:t>
            </w:r>
            <w:proofErr w:type="spellEnd"/>
            <w:proofErr w:type="gramEnd"/>
            <w:r w:rsidRPr="00020564">
              <w:rPr>
                <w:color w:val="000000"/>
                <w:lang w:eastAsia="ru-RU" w:bidi="ru-RU"/>
              </w:rPr>
              <w:t xml:space="preserve">, % </w:t>
            </w:r>
          </w:p>
        </w:tc>
      </w:tr>
      <w:tr w:rsidR="00020564" w:rsidRPr="00020564" w:rsidTr="00EF68A4">
        <w:trPr>
          <w:trHeight w:hRule="exact" w:val="2255"/>
          <w:jc w:val="center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утверждено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занято с учетом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совместитель</w:t>
            </w:r>
            <w:r w:rsidRPr="00020564">
              <w:rPr>
                <w:color w:val="000000"/>
                <w:lang w:eastAsia="ru-RU" w:bidi="ru-RU"/>
              </w:rPr>
              <w:softHyphen/>
              <w:t>ства, без учета находящихся в декретном отпуске (отпуске по уходу за ребенком)</w:t>
            </w:r>
          </w:p>
        </w:tc>
        <w:tc>
          <w:tcPr>
            <w:tcW w:w="142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</w:tr>
    </w:tbl>
    <w:p w:rsidR="00D92BE7" w:rsidRPr="00020564" w:rsidRDefault="00D92BE7" w:rsidP="00020564">
      <w:pPr>
        <w:widowControl w:val="0"/>
        <w:rPr>
          <w:sz w:val="2"/>
          <w:szCs w:val="2"/>
        </w:rPr>
      </w:pPr>
    </w:p>
    <w:tbl>
      <w:tblPr>
        <w:tblW w:w="9370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558"/>
        <w:gridCol w:w="1695"/>
        <w:gridCol w:w="1706"/>
        <w:gridCol w:w="1420"/>
        <w:gridCol w:w="1425"/>
      </w:tblGrid>
      <w:tr w:rsidR="00257F69" w:rsidRPr="00020564" w:rsidTr="00D92BE7">
        <w:trPr>
          <w:trHeight w:hRule="exact" w:val="518"/>
          <w:tblHeader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</w:tr>
      <w:tr w:rsidR="00D92BE7" w:rsidRPr="00020564" w:rsidTr="00D92BE7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Врач-генетик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100</w:t>
            </w:r>
          </w:p>
        </w:tc>
      </w:tr>
      <w:tr w:rsidR="00D92BE7" w:rsidRPr="00020564" w:rsidTr="00D92BE7">
        <w:trPr>
          <w:trHeight w:hRule="exact" w:val="622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– лабораторный генетик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100</w:t>
            </w:r>
          </w:p>
        </w:tc>
      </w:tr>
      <w:tr w:rsidR="00D92BE7" w:rsidRPr="00020564" w:rsidTr="00D92BE7">
        <w:trPr>
          <w:trHeight w:hRule="exact" w:val="843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клинической</w:t>
            </w:r>
          </w:p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лабораторной</w:t>
            </w:r>
          </w:p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диагностики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43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Врач-диетолог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833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Врач-эндокринолог (врач – детский эндокринолог)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435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Врач-невролог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554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7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Медицинский психолог (психолог)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577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ультразвуковой диагностики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D92BE7" w:rsidRPr="00020564" w:rsidTr="00D92BE7">
        <w:trPr>
          <w:trHeight w:hRule="exact" w:val="690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9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– акушер-гинеколог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43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Биолог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Химик-эксперт</w:t>
            </w:r>
          </w:p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медицинской организации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98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12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Медицинский лабораторный техник (фельдшер-лаборант)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100</w:t>
            </w:r>
          </w:p>
        </w:tc>
      </w:tr>
      <w:tr w:rsidR="00D92BE7" w:rsidRPr="00020564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9F1DEE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13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Лаборант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0,5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100</w:t>
            </w: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14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Старшая медицинская сестра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9F1DEE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15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Медицинская сестра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9F1DEE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16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Медицинская сестра процедурной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9F1DEE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17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Акушерка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9F1DEE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Медицинский</w:t>
            </w:r>
          </w:p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статистик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9F1DEE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19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Сестра-хозяйка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-</w:t>
            </w: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9F1DEE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20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Медицинский</w:t>
            </w:r>
          </w:p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регистратор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D92BE7" w:rsidRPr="00257F69" w:rsidTr="00D92BE7">
        <w:trPr>
          <w:trHeight w:hRule="exact" w:val="85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9F1DEE" w:rsidP="000424E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257F69" w:rsidRDefault="00D92BE7" w:rsidP="000424E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Санитар (+уборщик служебных помещений)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0,5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424E0" w:rsidRDefault="00D92BE7" w:rsidP="000424E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0424E0">
              <w:rPr>
                <w:color w:val="000000"/>
                <w:lang w:eastAsia="ru-RU" w:bidi="ru-RU"/>
              </w:rPr>
              <w:t>100</w:t>
            </w:r>
          </w:p>
        </w:tc>
      </w:tr>
    </w:tbl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D92BE7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  <w:sectPr w:rsidR="00257F69" w:rsidRPr="00257F69" w:rsidSect="00FA5CF2">
          <w:headerReference w:type="default" r:id="rId31"/>
          <w:footerReference w:type="default" r:id="rId32"/>
          <w:footnotePr>
            <w:numRestart w:val="eachPage"/>
          </w:footnotePr>
          <w:pgSz w:w="11906" w:h="16860"/>
          <w:pgMar w:top="1135" w:right="700" w:bottom="993" w:left="1480" w:header="731" w:footer="0" w:gutter="0"/>
          <w:cols w:space="720"/>
          <w:formProt w:val="0"/>
          <w:docGrid w:linePitch="326" w:charSpace="-6145"/>
        </w:sectPr>
      </w:pP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5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257F69" w:rsidP="00E30190">
      <w:pPr>
        <w:widowControl w:val="0"/>
        <w:shd w:val="clear" w:color="auto" w:fill="FFFFFF"/>
        <w:spacing w:line="259" w:lineRule="auto"/>
        <w:ind w:left="57"/>
        <w:jc w:val="center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E30190">
      <w:pPr>
        <w:widowControl w:val="0"/>
        <w:shd w:val="clear" w:color="auto" w:fill="FFFFFF"/>
        <w:spacing w:line="259" w:lineRule="auto"/>
        <w:ind w:left="57"/>
        <w:jc w:val="center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Укомплектованность медицинским персоналом МГК ОПЦ ГБУЗ АО «</w:t>
      </w:r>
      <w:proofErr w:type="spellStart"/>
      <w:r w:rsidRPr="00257F69">
        <w:rPr>
          <w:bCs/>
          <w:color w:val="00000A"/>
          <w:sz w:val="28"/>
          <w:szCs w:val="28"/>
          <w:lang w:eastAsia="en-US"/>
        </w:rPr>
        <w:t>ЦОСиР</w:t>
      </w:r>
      <w:proofErr w:type="spellEnd"/>
      <w:r w:rsidRPr="00257F69">
        <w:rPr>
          <w:bCs/>
          <w:color w:val="00000A"/>
          <w:sz w:val="28"/>
          <w:szCs w:val="28"/>
          <w:lang w:eastAsia="en-US"/>
        </w:rPr>
        <w:t xml:space="preserve">» (без лаборатории НС) </w:t>
      </w:r>
    </w:p>
    <w:p w:rsidR="00257F69" w:rsidRPr="00257F69" w:rsidRDefault="00257F69" w:rsidP="00E30190">
      <w:pPr>
        <w:widowControl w:val="0"/>
        <w:shd w:val="clear" w:color="auto" w:fill="FFFFFF"/>
        <w:spacing w:line="259" w:lineRule="auto"/>
        <w:ind w:left="57"/>
        <w:jc w:val="center"/>
        <w:rPr>
          <w:b/>
          <w:bCs/>
          <w:color w:val="00000A"/>
          <w:sz w:val="22"/>
          <w:szCs w:val="22"/>
          <w:lang w:eastAsia="en-US"/>
        </w:rPr>
      </w:pPr>
    </w:p>
    <w:tbl>
      <w:tblPr>
        <w:tblW w:w="9370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558"/>
        <w:gridCol w:w="1695"/>
        <w:gridCol w:w="1706"/>
        <w:gridCol w:w="1420"/>
        <w:gridCol w:w="1425"/>
      </w:tblGrid>
      <w:tr w:rsidR="00020564" w:rsidRPr="00020564" w:rsidTr="00D92BE7">
        <w:trPr>
          <w:trHeight w:hRule="exact" w:val="1080"/>
          <w:jc w:val="center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№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 xml:space="preserve">Наименование 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 xml:space="preserve">должности 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 xml:space="preserve">врачебного 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и среднего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 xml:space="preserve">медицинского 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 xml:space="preserve">персонала, в том 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числе специалистов с высшим профессиональным (немедицинским) образованием</w:t>
            </w:r>
          </w:p>
        </w:tc>
        <w:tc>
          <w:tcPr>
            <w:tcW w:w="340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Штатных единиц</w:t>
            </w:r>
          </w:p>
        </w:tc>
        <w:tc>
          <w:tcPr>
            <w:tcW w:w="142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Физических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лиц</w:t>
            </w: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20564" w:rsidRPr="00020564" w:rsidRDefault="00020564" w:rsidP="0002056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Укомплек</w:t>
            </w:r>
            <w:r w:rsidRPr="00020564">
              <w:rPr>
                <w:color w:val="000000"/>
                <w:lang w:eastAsia="ru-RU" w:bidi="ru-RU"/>
              </w:rPr>
              <w:softHyphen/>
              <w:t>тованность, %</w:t>
            </w:r>
          </w:p>
        </w:tc>
      </w:tr>
      <w:tr w:rsidR="00020564" w:rsidRPr="00020564" w:rsidTr="00EF68A4">
        <w:trPr>
          <w:trHeight w:hRule="exact" w:val="2467"/>
          <w:jc w:val="center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020564" w:rsidRPr="00020564" w:rsidRDefault="00020564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утверждено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занято с учетом</w:t>
            </w:r>
          </w:p>
          <w:p w:rsidR="00020564" w:rsidRPr="00020564" w:rsidRDefault="00020564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совместитель</w:t>
            </w:r>
            <w:r w:rsidRPr="00020564">
              <w:rPr>
                <w:color w:val="000000"/>
                <w:lang w:eastAsia="ru-RU" w:bidi="ru-RU"/>
              </w:rPr>
              <w:softHyphen/>
              <w:t>ства, без учета находящихся в декретном отпуске (отпуске по уходу за ребенком)</w:t>
            </w:r>
          </w:p>
        </w:tc>
        <w:tc>
          <w:tcPr>
            <w:tcW w:w="142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20564" w:rsidRPr="00020564" w:rsidRDefault="00020564" w:rsidP="00020564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</w:tr>
    </w:tbl>
    <w:p w:rsidR="00D92BE7" w:rsidRPr="00020564" w:rsidRDefault="00D92BE7" w:rsidP="00020564">
      <w:pPr>
        <w:widowControl w:val="0"/>
        <w:rPr>
          <w:sz w:val="2"/>
          <w:szCs w:val="2"/>
        </w:rPr>
      </w:pPr>
    </w:p>
    <w:tbl>
      <w:tblPr>
        <w:tblW w:w="9370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558"/>
        <w:gridCol w:w="1695"/>
        <w:gridCol w:w="1706"/>
        <w:gridCol w:w="1420"/>
        <w:gridCol w:w="1425"/>
      </w:tblGrid>
      <w:tr w:rsidR="00257F69" w:rsidRPr="00020564" w:rsidTr="00D92BE7">
        <w:trPr>
          <w:trHeight w:hRule="exact" w:val="518"/>
          <w:tblHeader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257F69" w:rsidRPr="00020564" w:rsidRDefault="00D92BE7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6</w:t>
            </w:r>
          </w:p>
        </w:tc>
      </w:tr>
      <w:tr w:rsidR="00D92BE7" w:rsidRPr="00020564" w:rsidTr="00D92BE7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Врач-генетик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D92BE7" w:rsidRPr="00020564" w:rsidTr="00D92BE7">
        <w:trPr>
          <w:trHeight w:hRule="exact" w:val="702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– лабораторный генетик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b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b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b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b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1104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клинической</w:t>
            </w:r>
          </w:p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лабораторной</w:t>
            </w:r>
          </w:p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диагностики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50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Врач-диетолог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1174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Врач-эндокринолог (врач – детский эндокринолог)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509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Врач-невролог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806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7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Медицинский психолог (психолог)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852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92BE7" w:rsidRPr="00020564" w:rsidRDefault="0066354E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ультразвуковой диагностики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9,5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D92BE7" w:rsidRPr="00020564" w:rsidTr="00D92BE7">
        <w:trPr>
          <w:trHeight w:hRule="exact" w:val="712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9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Врач – акушер-гинеколог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Биолог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D92BE7" w:rsidRPr="00020564" w:rsidTr="00D92BE7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0424E0" w:rsidP="00020564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11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Химик-эксперт</w:t>
            </w:r>
          </w:p>
          <w:p w:rsidR="00D92BE7" w:rsidRPr="00020564" w:rsidRDefault="00D92BE7" w:rsidP="00020564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020564">
              <w:rPr>
                <w:color w:val="000000"/>
                <w:lang w:eastAsia="ru-RU" w:bidi="ru-RU"/>
              </w:rPr>
              <w:t>медицинской организации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92BE7" w:rsidRPr="00020564" w:rsidRDefault="00D92BE7" w:rsidP="0002056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66354E" w:rsidRPr="00257F69" w:rsidTr="0066354E">
        <w:trPr>
          <w:trHeight w:hRule="exact" w:val="1122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6354E" w:rsidRPr="00257F69" w:rsidRDefault="0066354E" w:rsidP="00E30190">
            <w:pPr>
              <w:widowControl w:val="0"/>
              <w:shd w:val="clear" w:color="auto" w:fill="FFFFFF"/>
              <w:spacing w:before="10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12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6354E" w:rsidRPr="00257F69" w:rsidRDefault="0066354E" w:rsidP="00E30190">
            <w:pPr>
              <w:widowControl w:val="0"/>
              <w:shd w:val="clear" w:color="auto" w:fill="FFFFFF"/>
              <w:spacing w:before="100" w:line="259" w:lineRule="auto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Медицинский лабораторный техник (фельдшер-лаборант)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</w:t>
            </w:r>
            <w:r w:rsidR="000424E0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Лаборант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6354E" w:rsidRPr="00257F69" w:rsidRDefault="000424E0" w:rsidP="00E30190">
            <w:pPr>
              <w:widowControl w:val="0"/>
              <w:shd w:val="clear" w:color="auto" w:fill="FFFFFF"/>
              <w:spacing w:before="10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spacing w:line="264" w:lineRule="auto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Старшая медицинская сестра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0424E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15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Медицинская сестра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0424E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16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spacing w:line="264" w:lineRule="auto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Медицинская сестра процедурной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0424E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17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Акушерка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0424E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Медицинский</w:t>
            </w:r>
          </w:p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статистик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0424E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19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Сестра-хозяйка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66354E" w:rsidRPr="00257F69" w:rsidTr="00C74CD3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0424E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20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Медицинский</w:t>
            </w:r>
          </w:p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регистратор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  <w:tr w:rsidR="0066354E" w:rsidRPr="00257F69" w:rsidTr="00D92BE7">
        <w:trPr>
          <w:trHeight w:hRule="exact" w:val="821"/>
          <w:jc w:val="center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0424E0" w:rsidP="00E30190">
            <w:pPr>
              <w:widowControl w:val="0"/>
              <w:shd w:val="clear" w:color="auto" w:fill="FFFFFF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21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shd w:val="clear" w:color="auto" w:fill="FFFFFF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Санитар (+уборщик служебных помещений)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0,5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занято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66354E" w:rsidRPr="00257F69" w:rsidRDefault="0066354E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100</w:t>
            </w:r>
          </w:p>
        </w:tc>
      </w:tr>
    </w:tbl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66354E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rPr>
          <w:color w:val="000000"/>
          <w:lang w:eastAsia="ru-RU" w:bidi="ru-RU"/>
        </w:rPr>
      </w:pPr>
      <w:r w:rsidRPr="00257F69">
        <w:rPr>
          <w:color w:val="000000"/>
          <w:lang w:eastAsia="ru-RU" w:bidi="ru-RU"/>
        </w:rPr>
        <w:br w:type="page"/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6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jc w:val="center"/>
        <w:rPr>
          <w:bCs/>
          <w:color w:val="000000"/>
          <w:sz w:val="28"/>
          <w:szCs w:val="28"/>
          <w:lang w:eastAsia="ru-RU" w:bidi="ru-RU"/>
        </w:rPr>
      </w:pPr>
    </w:p>
    <w:p w:rsidR="00257F69" w:rsidRDefault="00257F69" w:rsidP="00E30190">
      <w:pPr>
        <w:widowControl w:val="0"/>
        <w:shd w:val="clear" w:color="auto" w:fill="FFFFFF"/>
        <w:ind w:left="1771" w:hanging="1771"/>
        <w:jc w:val="center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Паспорт МГК ГБУЗ АО «</w:t>
      </w:r>
      <w:proofErr w:type="spellStart"/>
      <w:r w:rsidRPr="00257F69">
        <w:rPr>
          <w:bCs/>
          <w:color w:val="000000"/>
          <w:sz w:val="28"/>
          <w:szCs w:val="28"/>
          <w:lang w:eastAsia="ru-RU" w:bidi="ru-RU"/>
        </w:rPr>
        <w:t>ЦОСиР</w:t>
      </w:r>
      <w:proofErr w:type="spellEnd"/>
      <w:r w:rsidRPr="00257F69">
        <w:rPr>
          <w:bCs/>
          <w:color w:val="000000"/>
          <w:sz w:val="28"/>
          <w:szCs w:val="28"/>
          <w:lang w:eastAsia="ru-RU" w:bidi="ru-RU"/>
        </w:rPr>
        <w:t>»</w:t>
      </w:r>
    </w:p>
    <w:p w:rsidR="002D2E68" w:rsidRPr="00257F69" w:rsidRDefault="002D2E68" w:rsidP="00E30190">
      <w:pPr>
        <w:widowControl w:val="0"/>
        <w:shd w:val="clear" w:color="auto" w:fill="FFFFFF"/>
        <w:ind w:left="1771" w:hanging="1771"/>
        <w:jc w:val="center"/>
        <w:rPr>
          <w:bCs/>
          <w:color w:val="000000"/>
          <w:sz w:val="28"/>
          <w:szCs w:val="28"/>
          <w:lang w:eastAsia="ru-RU" w:bidi="ru-RU"/>
        </w:rPr>
      </w:pPr>
    </w:p>
    <w:tbl>
      <w:tblPr>
        <w:tblW w:w="9788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5651"/>
        <w:gridCol w:w="2153"/>
        <w:gridCol w:w="1974"/>
        <w:gridCol w:w="10"/>
      </w:tblGrid>
      <w:tr w:rsidR="00020564" w:rsidRPr="00257F69" w:rsidTr="00020564">
        <w:trPr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020564" w:rsidRPr="00020564" w:rsidRDefault="00020564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Общая информация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020564" w:rsidRPr="00020564" w:rsidRDefault="00020564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</w:tr>
      <w:tr w:rsidR="00257F69" w:rsidRPr="00257F69" w:rsidTr="00020564">
        <w:trPr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Наименование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МГК</w:t>
            </w:r>
          </w:p>
        </w:tc>
      </w:tr>
      <w:tr w:rsidR="00257F69" w:rsidRPr="00257F69" w:rsidTr="00020564">
        <w:trPr>
          <w:trHeight w:hRule="exact" w:val="635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Располагается на базе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ГБУЗ АО «</w:t>
            </w:r>
            <w:proofErr w:type="spellStart"/>
            <w:r w:rsidR="00EB5917" w:rsidRPr="00020564">
              <w:rPr>
                <w:rFonts w:eastAsia="Arial Unicode MS"/>
                <w:color w:val="000000"/>
                <w:lang w:eastAsia="ru-RU" w:bidi="ru-RU"/>
              </w:rPr>
              <w:t>ЦОСиР</w:t>
            </w:r>
            <w:proofErr w:type="spellEnd"/>
            <w:r w:rsidRPr="00020564">
              <w:rPr>
                <w:rFonts w:eastAsia="Arial Unicode MS"/>
                <w:color w:val="000000"/>
                <w:lang w:eastAsia="ru-RU" w:bidi="ru-RU"/>
              </w:rPr>
              <w:t>»</w:t>
            </w:r>
          </w:p>
        </w:tc>
      </w:tr>
      <w:tr w:rsidR="00257F69" w:rsidRPr="00257F69" w:rsidTr="00020564">
        <w:trPr>
          <w:trHeight w:hRule="exact" w:val="559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Руководитель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020564" w:rsidP="00020564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Заведующая МГК</w:t>
            </w:r>
            <w:r w:rsidR="00257F69" w:rsidRPr="00020564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proofErr w:type="spellStart"/>
            <w:r w:rsidR="00257F69" w:rsidRPr="00020564">
              <w:rPr>
                <w:rFonts w:eastAsia="Arial Unicode MS"/>
                <w:color w:val="000000"/>
                <w:lang w:eastAsia="ru-RU" w:bidi="ru-RU"/>
              </w:rPr>
              <w:t>Грященко</w:t>
            </w:r>
            <w:proofErr w:type="spellEnd"/>
            <w:r w:rsidR="00257F69" w:rsidRPr="00020564">
              <w:rPr>
                <w:rFonts w:eastAsia="Arial Unicode MS"/>
                <w:color w:val="000000"/>
                <w:lang w:eastAsia="ru-RU" w:bidi="ru-RU"/>
              </w:rPr>
              <w:t xml:space="preserve"> Виолетта Николаевна</w:t>
            </w:r>
          </w:p>
        </w:tc>
      </w:tr>
      <w:tr w:rsidR="00257F69" w:rsidRPr="00257F69" w:rsidTr="00020564">
        <w:trPr>
          <w:trHeight w:hRule="exact" w:val="619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Адрес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г. Астрахань, ул. Красная Набережная, 43/2</w:t>
            </w:r>
          </w:p>
        </w:tc>
      </w:tr>
      <w:tr w:rsidR="00257F69" w:rsidRPr="00257F69" w:rsidTr="00020564">
        <w:trPr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Телефон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(8512) 61-28-85, (8512) 61-29-21</w:t>
            </w:r>
          </w:p>
        </w:tc>
      </w:tr>
      <w:tr w:rsidR="00257F69" w:rsidRPr="00257F69" w:rsidTr="00020564">
        <w:trPr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Электронная почта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Cpsir2010@inbox.ru</w:t>
            </w:r>
          </w:p>
        </w:tc>
      </w:tr>
      <w:tr w:rsidR="00257F69" w:rsidRPr="00257F69" w:rsidTr="00020564">
        <w:trPr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Количество сотрудников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34</w:t>
            </w:r>
          </w:p>
        </w:tc>
      </w:tr>
      <w:tr w:rsidR="00257F69" w:rsidRPr="00257F69" w:rsidTr="00020564">
        <w:trPr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в том числе врачей-генетиков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2</w:t>
            </w:r>
          </w:p>
        </w:tc>
      </w:tr>
      <w:tr w:rsidR="00257F69" w:rsidRPr="00257F69" w:rsidTr="00020564">
        <w:trPr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в т</w:t>
            </w:r>
            <w:r w:rsidR="00EB5917" w:rsidRPr="00020564">
              <w:rPr>
                <w:color w:val="00000A"/>
                <w:w w:val="105"/>
                <w:lang w:eastAsia="en-US"/>
              </w:rPr>
              <w:t>ом числе</w:t>
            </w:r>
            <w:r w:rsidRPr="00020564">
              <w:rPr>
                <w:color w:val="00000A"/>
                <w:w w:val="105"/>
                <w:lang w:eastAsia="en-US"/>
              </w:rPr>
              <w:t xml:space="preserve"> врачей – лабораторных генетиков</w:t>
            </w:r>
          </w:p>
        </w:tc>
        <w:tc>
          <w:tcPr>
            <w:tcW w:w="41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</w:tr>
      <w:tr w:rsidR="00257F69" w:rsidRPr="00257F69" w:rsidTr="00020564">
        <w:trPr>
          <w:trHeight w:hRule="exact" w:val="570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Клиническая  деятельность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445" w:firstLine="400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bCs/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bCs/>
                <w:color w:val="00000A"/>
                <w:spacing w:val="-5"/>
                <w:w w:val="105"/>
                <w:lang w:eastAsia="en-US"/>
              </w:rPr>
              <w:t>а</w:t>
            </w:r>
            <w:r w:rsidRPr="00020564">
              <w:rPr>
                <w:bCs/>
                <w:color w:val="00000A"/>
                <w:spacing w:val="-3"/>
                <w:w w:val="105"/>
                <w:lang w:eastAsia="en-US"/>
              </w:rPr>
              <w:t>/</w:t>
            </w:r>
            <w:r w:rsidRPr="00020564">
              <w:rPr>
                <w:bCs/>
                <w:color w:val="00000A"/>
                <w:w w:val="105"/>
                <w:lang w:eastAsia="en-US"/>
              </w:rPr>
              <w:t>н</w:t>
            </w:r>
            <w:r w:rsidRPr="00020564">
              <w:rPr>
                <w:bCs/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bCs/>
                <w:color w:val="00000A"/>
                <w:w w:val="105"/>
                <w:lang w:eastAsia="en-US"/>
              </w:rPr>
              <w:t>т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bCs/>
                <w:color w:val="00000A"/>
                <w:w w:val="105"/>
                <w:lang w:eastAsia="en-US"/>
              </w:rPr>
              <w:t>к</w:t>
            </w:r>
            <w:r w:rsidRPr="00020564">
              <w:rPr>
                <w:bCs/>
                <w:color w:val="00000A"/>
                <w:spacing w:val="3"/>
                <w:w w:val="105"/>
                <w:lang w:eastAsia="en-US"/>
              </w:rPr>
              <w:t>ол</w:t>
            </w:r>
            <w:r w:rsidR="00EB5917" w:rsidRPr="00020564">
              <w:rPr>
                <w:bCs/>
                <w:color w:val="00000A"/>
                <w:w w:val="105"/>
                <w:lang w:eastAsia="en-US"/>
              </w:rPr>
              <w:t>ичество</w:t>
            </w:r>
            <w:r w:rsidRPr="00020564">
              <w:rPr>
                <w:bCs/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bCs/>
                <w:color w:val="00000A"/>
                <w:w w:val="105"/>
                <w:lang w:eastAsia="en-US"/>
              </w:rPr>
              <w:t>в</w:t>
            </w:r>
            <w:r w:rsidRPr="00020564">
              <w:rPr>
                <w:bCs/>
                <w:color w:val="00000A"/>
                <w:spacing w:val="-14"/>
                <w:w w:val="105"/>
                <w:lang w:eastAsia="en-US"/>
              </w:rPr>
              <w:t xml:space="preserve"> </w:t>
            </w:r>
            <w:r w:rsidRPr="00020564">
              <w:rPr>
                <w:bCs/>
                <w:color w:val="00000A"/>
                <w:w w:val="105"/>
                <w:lang w:eastAsia="en-US"/>
              </w:rPr>
              <w:t>г</w:t>
            </w:r>
            <w:r w:rsidRPr="00020564">
              <w:rPr>
                <w:bCs/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bCs/>
                <w:color w:val="00000A"/>
                <w:w w:val="105"/>
                <w:lang w:eastAsia="en-US"/>
              </w:rPr>
              <w:t>д</w:t>
            </w:r>
          </w:p>
        </w:tc>
      </w:tr>
      <w:tr w:rsidR="00257F69" w:rsidRPr="00257F69" w:rsidTr="00020564">
        <w:trPr>
          <w:trHeight w:hRule="exact" w:val="648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Консультирование пациентов с наследственными (генетическими) заболеваниями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bCs/>
                <w:color w:val="000000"/>
                <w:spacing w:val="1"/>
                <w:w w:val="105"/>
                <w:lang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eastAsia="ru-RU" w:bidi="ru-RU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141</w:t>
            </w:r>
          </w:p>
        </w:tc>
      </w:tr>
      <w:tr w:rsidR="00257F69" w:rsidRPr="00257F69" w:rsidTr="00020564">
        <w:trPr>
          <w:trHeight w:hRule="exact" w:val="605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Профилактика наследственных (генетических) заболеваний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rPr>
          <w:trHeight w:hRule="exact" w:val="908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Преконцепционное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консультирование и диагностика в семьях с отягощенным генетическим анамнезом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119</w:t>
            </w:r>
          </w:p>
        </w:tc>
      </w:tr>
      <w:tr w:rsidR="00257F69" w:rsidRPr="00257F69" w:rsidTr="00020564">
        <w:trPr>
          <w:trHeight w:hRule="exact" w:val="1100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Преконцепционное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консультирование семей без отягощенного генетического анамнеза (в т</w:t>
            </w:r>
            <w:r w:rsidR="00EB5917" w:rsidRPr="00020564">
              <w:rPr>
                <w:color w:val="00000A"/>
                <w:w w:val="105"/>
                <w:lang w:eastAsia="en-US"/>
              </w:rPr>
              <w:t>ом числе</w:t>
            </w:r>
            <w:r w:rsidRPr="00020564">
              <w:rPr>
                <w:color w:val="00000A"/>
                <w:w w:val="105"/>
                <w:lang w:eastAsia="en-US"/>
              </w:rPr>
              <w:t xml:space="preserve"> скрининг на гетерозиготное носительство патогенных мутаций)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bCs/>
                <w:color w:val="000000"/>
                <w:spacing w:val="1"/>
                <w:w w:val="105"/>
                <w:lang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eastAsia="ru-RU" w:bidi="ru-RU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10</w:t>
            </w:r>
          </w:p>
        </w:tc>
      </w:tr>
      <w:tr w:rsidR="00257F69" w:rsidRPr="00257F69" w:rsidTr="00020564">
        <w:trPr>
          <w:trHeight w:hRule="exact" w:val="900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Пренатальный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скрининг на хромосомные нарушения. Скрининг I триместра (расчет риска на основе данных биохимии и УЗИ)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bCs/>
                <w:color w:val="000000"/>
                <w:spacing w:val="1"/>
                <w:w w:val="105"/>
                <w:lang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eastAsia="ru-RU" w:bidi="ru-RU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8</w:t>
            </w:r>
            <w:r w:rsidR="00020564">
              <w:rPr>
                <w:rFonts w:eastAsia="Arial Unicode MS"/>
                <w:color w:val="000000"/>
                <w:lang w:val="en-US" w:eastAsia="ru-RU" w:bidi="ru-RU"/>
              </w:rPr>
              <w:t> </w:t>
            </w:r>
            <w:r w:rsidRPr="00020564">
              <w:rPr>
                <w:rFonts w:eastAsia="Arial Unicode MS"/>
                <w:color w:val="000000"/>
                <w:lang w:eastAsia="ru-RU" w:bidi="ru-RU"/>
              </w:rPr>
              <w:t>2</w:t>
            </w: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18</w:t>
            </w:r>
          </w:p>
        </w:tc>
      </w:tr>
      <w:tr w:rsidR="00257F69" w:rsidRPr="00257F69" w:rsidTr="00020564">
        <w:trPr>
          <w:trHeight w:hRule="exact" w:val="948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Пренатальный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скрининг на хромосомные нарушения. </w:t>
            </w:r>
            <w:proofErr w:type="spellStart"/>
            <w:r w:rsidRPr="00020564">
              <w:rPr>
                <w:color w:val="00000A"/>
                <w:w w:val="105"/>
                <w:lang w:eastAsia="en-US"/>
              </w:rPr>
              <w:t>Неинвазивный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пренатальный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скрининг по внеклеточной ДНК плода в крови матери (НИПС)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bCs/>
                <w:color w:val="000000"/>
                <w:spacing w:val="1"/>
                <w:w w:val="105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15*</w:t>
            </w:r>
          </w:p>
          <w:p w:rsidR="00257F69" w:rsidRPr="00020564" w:rsidRDefault="00257F69" w:rsidP="00020564">
            <w:pPr>
              <w:widowControl w:val="0"/>
              <w:jc w:val="right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020564">
        <w:trPr>
          <w:trHeight w:hRule="exact" w:val="613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 xml:space="preserve">Ранняя инвазивная </w:t>
            </w: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пренатальная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диагностика (решение вопроса о </w:t>
            </w:r>
            <w:proofErr w:type="spellStart"/>
            <w:r w:rsidRPr="00020564">
              <w:rPr>
                <w:color w:val="00000A"/>
                <w:w w:val="105"/>
                <w:lang w:eastAsia="en-US"/>
              </w:rPr>
              <w:t>пролонгировании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беременности)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58</w:t>
            </w:r>
          </w:p>
        </w:tc>
      </w:tr>
      <w:tr w:rsidR="00257F69" w:rsidRPr="00257F69" w:rsidTr="00020564">
        <w:trPr>
          <w:trHeight w:hRule="exact" w:val="1203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 xml:space="preserve">Инвазивная </w:t>
            </w: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пренатальная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диагностика на поздних сроках беременности с целью постановки диагноза и раннего начала терапии (в т</w:t>
            </w:r>
            <w:r w:rsidR="00EB5917" w:rsidRPr="00020564">
              <w:rPr>
                <w:color w:val="00000A"/>
                <w:w w:val="105"/>
                <w:lang w:eastAsia="en-US"/>
              </w:rPr>
              <w:t>ом числе</w:t>
            </w:r>
            <w:r w:rsidRPr="00020564">
              <w:rPr>
                <w:color w:val="00000A"/>
                <w:w w:val="105"/>
                <w:lang w:eastAsia="en-US"/>
              </w:rPr>
              <w:t xml:space="preserve"> в </w:t>
            </w:r>
            <w:proofErr w:type="spellStart"/>
            <w:r w:rsidRPr="00020564">
              <w:rPr>
                <w:color w:val="00000A"/>
                <w:w w:val="105"/>
                <w:lang w:eastAsia="en-US"/>
              </w:rPr>
              <w:t>пренатальном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периоде)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bCs/>
                <w:color w:val="000000"/>
                <w:spacing w:val="1"/>
                <w:w w:val="105"/>
                <w:lang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eastAsia="ru-RU" w:bidi="ru-RU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36</w:t>
            </w:r>
          </w:p>
        </w:tc>
      </w:tr>
      <w:tr w:rsidR="00257F69" w:rsidRPr="00257F69" w:rsidTr="00020564">
        <w:trPr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Инвазивные  диагностические  процедуры: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257F69" w:rsidRPr="00257F69" w:rsidTr="00020564">
        <w:trPr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биопсия хориона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bCs/>
                <w:color w:val="000000"/>
                <w:spacing w:val="1"/>
                <w:w w:val="105"/>
                <w:lang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eastAsia="ru-RU" w:bidi="ru-RU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58</w:t>
            </w:r>
          </w:p>
        </w:tc>
      </w:tr>
      <w:tr w:rsidR="00257F69" w:rsidRPr="00257F69" w:rsidTr="00020564">
        <w:trPr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плацентоцентез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020564">
        <w:trPr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амниоцентез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bCs/>
                <w:color w:val="000000"/>
                <w:w w:val="105"/>
                <w:lang w:eastAsia="ru-RU" w:bidi="ru-RU"/>
              </w:rPr>
              <w:t>н</w:t>
            </w:r>
            <w:r w:rsidRPr="00020564">
              <w:rPr>
                <w:bCs/>
                <w:color w:val="000000"/>
                <w:spacing w:val="2"/>
                <w:w w:val="105"/>
                <w:lang w:eastAsia="ru-RU" w:bidi="ru-RU"/>
              </w:rPr>
              <w:t>е</w:t>
            </w:r>
            <w:r w:rsidRPr="00020564">
              <w:rPr>
                <w:bCs/>
                <w:color w:val="000000"/>
                <w:w w:val="105"/>
                <w:lang w:eastAsia="ru-RU" w:bidi="ru-RU"/>
              </w:rPr>
              <w:t>т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0</w:t>
            </w:r>
          </w:p>
        </w:tc>
      </w:tr>
      <w:tr w:rsidR="00257F69" w:rsidRPr="00257F69" w:rsidTr="00020564">
        <w:trPr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EB5917" w:rsidRDefault="00257F69" w:rsidP="00EB5917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EB5917">
              <w:rPr>
                <w:color w:val="00000A"/>
                <w:w w:val="105"/>
                <w:lang w:eastAsia="en-US"/>
              </w:rPr>
              <w:t>кордоцентез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EB5917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EB5917">
              <w:rPr>
                <w:bCs/>
                <w:color w:val="000000"/>
                <w:spacing w:val="1"/>
                <w:w w:val="105"/>
                <w:lang w:eastAsia="ru-RU" w:bidi="ru-RU"/>
              </w:rPr>
              <w:t>д</w:t>
            </w:r>
            <w:r w:rsidRPr="00EB5917">
              <w:rPr>
                <w:bCs/>
                <w:color w:val="000000"/>
                <w:spacing w:val="-5"/>
                <w:w w:val="105"/>
                <w:lang w:eastAsia="ru-RU" w:bidi="ru-RU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36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1282"/>
        </w:trPr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rFonts w:eastAsia="Calibri"/>
                <w:color w:val="00000A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д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вани</w:t>
            </w:r>
            <w:r w:rsidRPr="00257F69">
              <w:rPr>
                <w:color w:val="00000A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31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б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иа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w w:val="105"/>
                <w:lang w:eastAsia="en-US"/>
              </w:rPr>
              <w:t>а</w:t>
            </w:r>
            <w:r w:rsidRPr="00257F69">
              <w:rPr>
                <w:color w:val="00000A"/>
                <w:spacing w:val="39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ло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257F69">
              <w:rPr>
                <w:color w:val="00000A"/>
                <w:w w:val="105"/>
                <w:lang w:eastAsia="en-US"/>
              </w:rPr>
              <w:t>а</w:t>
            </w:r>
            <w:r w:rsidRPr="00257F69">
              <w:rPr>
                <w:color w:val="00000A"/>
                <w:spacing w:val="39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w w:val="105"/>
                <w:lang w:eastAsia="en-US"/>
              </w:rPr>
              <w:t>и</w:t>
            </w:r>
            <w:r w:rsidRPr="00257F69">
              <w:rPr>
                <w:color w:val="00000A"/>
                <w:w w:val="103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з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а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-4"/>
                <w:w w:val="105"/>
                <w:lang w:eastAsia="en-US"/>
              </w:rPr>
              <w:t>ш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х</w:t>
            </w:r>
            <w:r w:rsidRPr="00257F69">
              <w:rPr>
                <w:color w:val="00000A"/>
                <w:spacing w:val="-3"/>
                <w:w w:val="105"/>
                <w:lang w:eastAsia="en-US"/>
              </w:rPr>
              <w:t>/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ванн</w:t>
            </w:r>
            <w:r w:rsidRPr="00257F69">
              <w:rPr>
                <w:color w:val="00000A"/>
                <w:spacing w:val="-3"/>
                <w:w w:val="105"/>
                <w:lang w:eastAsia="en-US"/>
              </w:rPr>
              <w:t>ы</w:t>
            </w:r>
            <w:r w:rsidRPr="00257F69">
              <w:rPr>
                <w:color w:val="00000A"/>
                <w:w w:val="105"/>
                <w:lang w:eastAsia="en-US"/>
              </w:rPr>
              <w:t>х</w:t>
            </w:r>
            <w:r w:rsidRPr="00257F69">
              <w:rPr>
                <w:color w:val="00000A"/>
                <w:spacing w:val="47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б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7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257F69">
              <w:rPr>
                <w:color w:val="00000A"/>
                <w:spacing w:val="5"/>
                <w:w w:val="105"/>
                <w:lang w:eastAsia="en-US"/>
              </w:rPr>
              <w:t>я</w:t>
            </w:r>
            <w:r w:rsidRPr="00257F69">
              <w:rPr>
                <w:color w:val="00000A"/>
                <w:w w:val="105"/>
                <w:lang w:eastAsia="en-US"/>
              </w:rPr>
              <w:t>х</w:t>
            </w:r>
            <w:r w:rsidRPr="00257F69">
              <w:rPr>
                <w:color w:val="00000A"/>
                <w:spacing w:val="47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(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юча</w:t>
            </w:r>
            <w:r w:rsidRPr="00257F69">
              <w:rPr>
                <w:color w:val="00000A"/>
                <w:w w:val="105"/>
                <w:lang w:eastAsia="en-US"/>
              </w:rPr>
              <w:t>я</w:t>
            </w:r>
            <w:r w:rsidRPr="00257F69">
              <w:rPr>
                <w:color w:val="00000A"/>
                <w:w w:val="103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ан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на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w w:val="105"/>
                <w:lang w:eastAsia="en-US"/>
              </w:rPr>
              <w:t>ь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н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у</w:t>
            </w:r>
            <w:r w:rsidRPr="00257F69">
              <w:rPr>
                <w:color w:val="00000A"/>
                <w:w w:val="105"/>
                <w:lang w:eastAsia="en-US"/>
              </w:rPr>
              <w:t>ю</w:t>
            </w:r>
            <w:r w:rsidRPr="00257F69">
              <w:rPr>
                <w:color w:val="00000A"/>
                <w:spacing w:val="34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б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w w:val="105"/>
                <w:lang w:eastAsia="en-US"/>
              </w:rPr>
              <w:t>ь)</w:t>
            </w:r>
            <w:r w:rsidRPr="00257F69">
              <w:rPr>
                <w:color w:val="00000A"/>
                <w:spacing w:val="37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28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ц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w w:val="105"/>
                <w:lang w:eastAsia="en-US"/>
              </w:rPr>
              <w:t>ью</w:t>
            </w:r>
            <w:r w:rsidRPr="00257F69">
              <w:rPr>
                <w:color w:val="00000A"/>
                <w:spacing w:val="33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3"/>
                <w:w w:val="105"/>
                <w:lang w:eastAsia="en-US"/>
              </w:rPr>
              <w:t>ыя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ни</w:t>
            </w:r>
            <w:r w:rsidRPr="00257F69">
              <w:rPr>
                <w:color w:val="00000A"/>
                <w:w w:val="105"/>
                <w:lang w:eastAsia="en-US"/>
              </w:rPr>
              <w:t>я</w:t>
            </w:r>
            <w:r w:rsidRPr="00257F69">
              <w:rPr>
                <w:color w:val="00000A"/>
                <w:spacing w:val="31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ичи</w:t>
            </w:r>
            <w:r w:rsidRPr="00257F69">
              <w:rPr>
                <w:color w:val="00000A"/>
                <w:w w:val="105"/>
                <w:lang w:eastAsia="en-US"/>
              </w:rPr>
              <w:t>н</w:t>
            </w:r>
            <w:r w:rsidRPr="00257F69">
              <w:rPr>
                <w:color w:val="00000A"/>
                <w:w w:val="103"/>
                <w:lang w:eastAsia="en-US"/>
              </w:rPr>
              <w:t xml:space="preserve"> 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w w:val="105"/>
                <w:lang w:eastAsia="en-US"/>
              </w:rPr>
              <w:t>я</w:t>
            </w:r>
            <w:r w:rsidRPr="00257F69">
              <w:rPr>
                <w:color w:val="00000A"/>
                <w:spacing w:val="-30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ани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вани</w:t>
            </w:r>
            <w:r w:rsidRPr="00257F69">
              <w:rPr>
                <w:color w:val="00000A"/>
                <w:w w:val="105"/>
                <w:lang w:eastAsia="en-US"/>
              </w:rPr>
              <w:t>я</w:t>
            </w:r>
            <w:r w:rsidRPr="00257F69">
              <w:rPr>
                <w:color w:val="00000A"/>
                <w:spacing w:val="-30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у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ю</w:t>
            </w:r>
            <w:r w:rsidRPr="00257F69">
              <w:rPr>
                <w:color w:val="00000A"/>
                <w:spacing w:val="-4"/>
                <w:w w:val="105"/>
                <w:lang w:eastAsia="en-US"/>
              </w:rPr>
              <w:t>щ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257F69">
              <w:rPr>
                <w:color w:val="00000A"/>
                <w:w w:val="105"/>
                <w:lang w:eastAsia="en-US"/>
              </w:rPr>
              <w:t>х</w:t>
            </w:r>
            <w:r w:rsidRPr="00257F69">
              <w:rPr>
                <w:color w:val="00000A"/>
                <w:spacing w:val="-27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б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7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нн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w w:val="105"/>
                <w:lang w:eastAsia="en-US"/>
              </w:rPr>
              <w:t>й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bCs/>
                <w:color w:val="000000"/>
                <w:spacing w:val="1"/>
                <w:w w:val="105"/>
                <w:lang w:eastAsia="ru-RU" w:bidi="ru-RU"/>
              </w:rPr>
            </w:pPr>
          </w:p>
          <w:p w:rsidR="00257F69" w:rsidRPr="00257F69" w:rsidRDefault="00257F69" w:rsidP="00E30190">
            <w:pPr>
              <w:widowControl w:val="0"/>
              <w:jc w:val="center"/>
              <w:rPr>
                <w:bCs/>
                <w:color w:val="000000"/>
                <w:spacing w:val="1"/>
                <w:w w:val="105"/>
                <w:lang w:eastAsia="ru-RU" w:bidi="ru-RU"/>
              </w:rPr>
            </w:pP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257F69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6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663"/>
        </w:trPr>
        <w:tc>
          <w:tcPr>
            <w:tcW w:w="56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20"/>
              <w:rPr>
                <w:rFonts w:eastAsia="Calibri"/>
                <w:color w:val="00000A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К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у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6"/>
                <w:w w:val="105"/>
                <w:lang w:eastAsia="en-US"/>
              </w:rPr>
              <w:t>ь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вани</w:t>
            </w:r>
            <w:r w:rsidRPr="00257F69">
              <w:rPr>
                <w:color w:val="00000A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53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у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ру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ж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257F69">
              <w:rPr>
                <w:color w:val="00000A"/>
                <w:w w:val="105"/>
                <w:lang w:eastAsia="en-US"/>
              </w:rPr>
              <w:t>к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и</w:t>
            </w:r>
            <w:r w:rsidRPr="00257F69">
              <w:rPr>
                <w:color w:val="00000A"/>
                <w:w w:val="105"/>
                <w:lang w:eastAsia="en-US"/>
              </w:rPr>
              <w:t>х</w:t>
            </w:r>
            <w:r w:rsidRPr="00257F69">
              <w:rPr>
                <w:color w:val="00000A"/>
                <w:spacing w:val="45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па</w:t>
            </w:r>
            <w:r w:rsidRPr="00257F69">
              <w:rPr>
                <w:color w:val="00000A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51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44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б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r w:rsidRPr="00257F69">
              <w:rPr>
                <w:color w:val="00000A"/>
                <w:w w:val="103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(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257F69">
              <w:rPr>
                <w:color w:val="00000A"/>
                <w:w w:val="105"/>
                <w:lang w:eastAsia="en-US"/>
              </w:rPr>
              <w:t>)</w:t>
            </w:r>
            <w:r w:rsidRPr="00257F69">
              <w:rPr>
                <w:color w:val="00000A"/>
                <w:spacing w:val="-14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257F69">
              <w:rPr>
                <w:color w:val="00000A"/>
                <w:w w:val="105"/>
                <w:lang w:eastAsia="en-US"/>
              </w:rPr>
              <w:t>мк</w:t>
            </w:r>
            <w:r w:rsidRPr="00257F69">
              <w:rPr>
                <w:color w:val="00000A"/>
                <w:spacing w:val="9"/>
                <w:w w:val="105"/>
                <w:lang w:eastAsia="en-US"/>
              </w:rPr>
              <w:t>а</w:t>
            </w:r>
            <w:r w:rsidRPr="00257F69">
              <w:rPr>
                <w:color w:val="00000A"/>
                <w:w w:val="105"/>
                <w:lang w:eastAsia="en-US"/>
              </w:rPr>
              <w:t>х</w:t>
            </w:r>
            <w:r w:rsidRPr="00257F69">
              <w:rPr>
                <w:color w:val="00000A"/>
                <w:spacing w:val="-17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257F69">
              <w:rPr>
                <w:color w:val="00000A"/>
                <w:w w:val="105"/>
                <w:lang w:eastAsia="en-US"/>
              </w:rPr>
              <w:t>мм</w:t>
            </w:r>
            <w:r w:rsidRPr="00257F69">
              <w:rPr>
                <w:color w:val="00000A"/>
                <w:spacing w:val="-8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6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4"/>
                <w:w w:val="105"/>
                <w:lang w:eastAsia="en-US"/>
              </w:rPr>
              <w:t>Р</w:t>
            </w:r>
            <w:r w:rsidRPr="00257F69">
              <w:rPr>
                <w:color w:val="00000A"/>
                <w:w w:val="105"/>
                <w:lang w:eastAsia="en-US"/>
              </w:rPr>
              <w:t>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257F69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10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на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w w:val="105"/>
                <w:lang w:val="en-US" w:eastAsia="en-US"/>
              </w:rPr>
              <w:t>ь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-3"/>
                <w:w w:val="105"/>
                <w:lang w:val="en-US" w:eastAsia="en-US"/>
              </w:rPr>
              <w:t>ы</w:t>
            </w:r>
            <w:r w:rsidRPr="00257F69">
              <w:rPr>
                <w:color w:val="00000A"/>
                <w:w w:val="105"/>
                <w:lang w:val="en-US" w:eastAsia="en-US"/>
              </w:rPr>
              <w:t>й</w:t>
            </w:r>
            <w:proofErr w:type="spellEnd"/>
            <w:r w:rsidRPr="00257F69">
              <w:rPr>
                <w:color w:val="00000A"/>
                <w:spacing w:val="-31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г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ч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w w:val="105"/>
                <w:lang w:val="en-US" w:eastAsia="en-US"/>
              </w:rPr>
              <w:t>й</w:t>
            </w:r>
            <w:proofErr w:type="spellEnd"/>
            <w:r w:rsidRPr="00257F69">
              <w:rPr>
                <w:color w:val="00000A"/>
                <w:spacing w:val="-28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инин</w:t>
            </w:r>
            <w:r w:rsidRPr="00257F69">
              <w:rPr>
                <w:color w:val="00000A"/>
                <w:w w:val="105"/>
                <w:lang w:val="en-US" w:eastAsia="en-US"/>
              </w:rPr>
              <w:t>г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41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Прочее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rFonts w:eastAsia="Arial Unicode MS"/>
                <w:color w:val="00000A"/>
                <w:w w:val="105"/>
                <w:lang w:val="en-US" w:eastAsia="ru-RU" w:bidi="ru-RU"/>
              </w:rPr>
            </w:pP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rFonts w:eastAsia="Arial Unicode MS"/>
                <w:color w:val="00000A"/>
                <w:w w:val="105"/>
                <w:lang w:val="en-US" w:eastAsia="ru-RU" w:bidi="ru-RU"/>
              </w:rPr>
            </w:pP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1255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Лабораторная деятельность / методическая оснащённость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en-US"/>
              </w:rPr>
            </w:pPr>
          </w:p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en-US"/>
              </w:rPr>
            </w:pPr>
          </w:p>
          <w:p w:rsidR="00257F69" w:rsidRPr="00257F69" w:rsidRDefault="00257F69" w:rsidP="00E30190">
            <w:pPr>
              <w:widowControl w:val="0"/>
              <w:ind w:left="445" w:right="114"/>
              <w:jc w:val="center"/>
              <w:rPr>
                <w:color w:val="00000A"/>
                <w:w w:val="105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да</w:t>
            </w:r>
            <w:proofErr w:type="spellEnd"/>
            <w:r w:rsidRPr="00257F69">
              <w:rPr>
                <w:color w:val="00000A"/>
                <w:w w:val="105"/>
                <w:lang w:val="en-US" w:eastAsia="en-US"/>
              </w:rPr>
              <w:t>/</w:t>
            </w: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en-US"/>
              </w:rPr>
            </w:pPr>
          </w:p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en-US"/>
              </w:rPr>
            </w:pPr>
          </w:p>
          <w:p w:rsidR="00257F69" w:rsidRPr="00257F69" w:rsidRDefault="000A14B1" w:rsidP="00E30190">
            <w:pPr>
              <w:widowControl w:val="0"/>
              <w:ind w:left="453" w:right="114"/>
              <w:jc w:val="center"/>
              <w:rPr>
                <w:color w:val="00000A"/>
                <w:w w:val="105"/>
                <w:lang w:val="en-US" w:eastAsia="en-US"/>
              </w:rPr>
            </w:pPr>
            <w:r>
              <w:rPr>
                <w:color w:val="00000A"/>
                <w:w w:val="105"/>
                <w:lang w:eastAsia="en-US"/>
              </w:rPr>
              <w:t>количество</w:t>
            </w:r>
            <w:r w:rsidR="00257F69" w:rsidRPr="00257F69">
              <w:rPr>
                <w:color w:val="00000A"/>
                <w:w w:val="105"/>
                <w:lang w:val="en-US" w:eastAsia="en-US"/>
              </w:rPr>
              <w:t xml:space="preserve"> в </w:t>
            </w:r>
            <w:proofErr w:type="spellStart"/>
            <w:r w:rsidR="00257F69" w:rsidRPr="00257F69">
              <w:rPr>
                <w:color w:val="00000A"/>
                <w:w w:val="105"/>
                <w:lang w:val="en-US" w:eastAsia="en-US"/>
              </w:rPr>
              <w:t>год</w:t>
            </w:r>
            <w:proofErr w:type="spellEnd"/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415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proofErr w:type="spellStart"/>
            <w:r w:rsidRPr="00257F69">
              <w:rPr>
                <w:color w:val="00000A"/>
                <w:w w:val="105"/>
                <w:lang w:eastAsia="en-US"/>
              </w:rPr>
              <w:t>Кариотипрование</w:t>
            </w:r>
            <w:proofErr w:type="spellEnd"/>
            <w:r w:rsidRPr="00257F69">
              <w:rPr>
                <w:color w:val="00000A"/>
                <w:w w:val="105"/>
                <w:lang w:eastAsia="en-US"/>
              </w:rPr>
              <w:t xml:space="preserve"> (цитогенетика)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 xml:space="preserve"> </w:t>
            </w: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да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385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422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 том числе супружеские пары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да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57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9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 xml:space="preserve">в том числе </w:t>
            </w:r>
            <w:proofErr w:type="spellStart"/>
            <w:r w:rsidRPr="00257F69">
              <w:rPr>
                <w:color w:val="00000A"/>
                <w:w w:val="105"/>
                <w:lang w:eastAsia="en-US"/>
              </w:rPr>
              <w:t>пренатально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да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102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502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 том числе новорождённые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да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41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525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FISH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 xml:space="preserve"> </w:t>
            </w: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488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 том числе супружеские пары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449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 xml:space="preserve">в том числе </w:t>
            </w:r>
            <w:proofErr w:type="spellStart"/>
            <w:r w:rsidRPr="00257F69">
              <w:rPr>
                <w:color w:val="00000A"/>
                <w:w w:val="105"/>
                <w:lang w:eastAsia="en-US"/>
              </w:rPr>
              <w:t>пренатально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412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114"/>
              <w:jc w:val="both"/>
              <w:rPr>
                <w:color w:val="00000A"/>
                <w:w w:val="105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 том числе новорождённые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ind w:left="107" w:right="114"/>
              <w:jc w:val="center"/>
              <w:rPr>
                <w:color w:val="00000A"/>
                <w:w w:val="105"/>
                <w:lang w:val="en-US" w:eastAsia="ru-RU" w:bidi="ru-RU"/>
              </w:rPr>
            </w:pPr>
            <w:r w:rsidRPr="00257F69">
              <w:rPr>
                <w:color w:val="00000A"/>
                <w:w w:val="105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10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то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-4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чис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3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257F69">
              <w:rPr>
                <w:color w:val="00000A"/>
                <w:w w:val="105"/>
                <w:lang w:eastAsia="en-US"/>
              </w:rPr>
              <w:t>мк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а</w:t>
            </w:r>
            <w:r w:rsidRPr="00257F69">
              <w:rPr>
                <w:color w:val="00000A"/>
                <w:w w:val="105"/>
                <w:lang w:eastAsia="en-US"/>
              </w:rPr>
              <w:t>х</w:t>
            </w:r>
            <w:r w:rsidRPr="00257F69">
              <w:rPr>
                <w:color w:val="00000A"/>
                <w:spacing w:val="-8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ПГТ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5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r w:rsidRPr="00257F69">
              <w:rPr>
                <w:color w:val="00000A"/>
                <w:w w:val="105"/>
                <w:lang w:val="en-US" w:eastAsia="en-US"/>
              </w:rPr>
              <w:t>ПЦР</w:t>
            </w:r>
            <w:r w:rsidRPr="00257F69">
              <w:rPr>
                <w:color w:val="00000A"/>
                <w:spacing w:val="-33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д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иа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г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w w:val="105"/>
                <w:lang w:val="en-US" w:eastAsia="en-US"/>
              </w:rPr>
              <w:t>ка</w:t>
            </w:r>
            <w:proofErr w:type="spellEnd"/>
            <w:r w:rsidRPr="00257F69">
              <w:rPr>
                <w:color w:val="00000A"/>
                <w:spacing w:val="-30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8"/>
                <w:w w:val="105"/>
                <w:lang w:val="en-US" w:eastAsia="en-US"/>
              </w:rPr>
              <w:t>д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в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нн</w:t>
            </w:r>
            <w:r w:rsidRPr="00257F69">
              <w:rPr>
                <w:color w:val="00000A"/>
                <w:spacing w:val="5"/>
                <w:w w:val="105"/>
                <w:lang w:val="en-US" w:eastAsia="en-US"/>
              </w:rPr>
              <w:t>ы</w:t>
            </w:r>
            <w:r w:rsidRPr="00257F69">
              <w:rPr>
                <w:color w:val="00000A"/>
                <w:w w:val="105"/>
                <w:lang w:val="en-US" w:eastAsia="en-US"/>
              </w:rPr>
              <w:t>х</w:t>
            </w:r>
            <w:proofErr w:type="spellEnd"/>
            <w:r w:rsidRPr="00257F69">
              <w:rPr>
                <w:color w:val="00000A"/>
                <w:spacing w:val="-33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з</w:t>
            </w:r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8"/>
                <w:w w:val="105"/>
                <w:lang w:val="en-US" w:eastAsia="en-US"/>
              </w:rPr>
              <w:t>б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вани</w:t>
            </w:r>
            <w:r w:rsidRPr="00257F69">
              <w:rPr>
                <w:color w:val="00000A"/>
                <w:w w:val="105"/>
                <w:lang w:val="en-US" w:eastAsia="en-US"/>
              </w:rPr>
              <w:t>й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30*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spacing w:val="-4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ол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6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у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spacing w:val="-3"/>
                <w:w w:val="105"/>
                <w:lang w:val="en-US" w:eastAsia="en-US"/>
              </w:rPr>
              <w:t>я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35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ипи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вани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35"/>
                <w:w w:val="105"/>
                <w:lang w:val="en-US" w:eastAsia="en-US"/>
              </w:rPr>
              <w:t xml:space="preserve"> </w:t>
            </w:r>
            <w:r w:rsidRPr="00257F69">
              <w:rPr>
                <w:color w:val="00000A"/>
                <w:spacing w:val="7"/>
                <w:w w:val="105"/>
                <w:lang w:val="en-US" w:eastAsia="en-US"/>
              </w:rPr>
              <w:t>(</w:t>
            </w:r>
            <w:r w:rsidRPr="00257F69">
              <w:rPr>
                <w:color w:val="00000A"/>
                <w:w w:val="105"/>
                <w:lang w:val="en-US" w:eastAsia="en-US"/>
              </w:rPr>
              <w:t>Х</w:t>
            </w:r>
            <w:r w:rsidRPr="00257F69">
              <w:rPr>
                <w:color w:val="00000A"/>
                <w:spacing w:val="4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-7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w w:val="105"/>
                <w:lang w:val="en-US" w:eastAsia="en-US"/>
              </w:rPr>
              <w:t>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то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-9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чис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11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у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у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ж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257F69">
              <w:rPr>
                <w:color w:val="00000A"/>
                <w:w w:val="105"/>
                <w:lang w:eastAsia="en-US"/>
              </w:rPr>
              <w:t>к</w:t>
            </w:r>
            <w:r w:rsidRPr="00257F69">
              <w:rPr>
                <w:color w:val="00000A"/>
                <w:spacing w:val="1"/>
                <w:w w:val="105"/>
                <w:lang w:eastAsia="en-US"/>
              </w:rPr>
              <w:t>и</w:t>
            </w:r>
            <w:r w:rsidRPr="00257F69">
              <w:rPr>
                <w:color w:val="00000A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па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257F69">
              <w:rPr>
                <w:color w:val="00000A"/>
                <w:w w:val="105"/>
                <w:lang w:eastAsia="en-US"/>
              </w:rPr>
              <w:t>ы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val="en-US" w:eastAsia="en-US"/>
              </w:rPr>
            </w:pPr>
            <w:r w:rsidRPr="00257F69">
              <w:rPr>
                <w:color w:val="00000A"/>
                <w:w w:val="105"/>
                <w:lang w:val="en-US" w:eastAsia="en-US"/>
              </w:rPr>
              <w:t>в</w:t>
            </w:r>
            <w:r w:rsidRPr="00257F69">
              <w:rPr>
                <w:color w:val="00000A"/>
                <w:spacing w:val="-14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то</w:t>
            </w:r>
            <w:r w:rsidRPr="00257F69">
              <w:rPr>
                <w:color w:val="00000A"/>
                <w:w w:val="105"/>
                <w:lang w:val="en-US" w:eastAsia="en-US"/>
              </w:rPr>
              <w:t>м</w:t>
            </w:r>
            <w:proofErr w:type="spellEnd"/>
            <w:r w:rsidRPr="00257F69">
              <w:rPr>
                <w:color w:val="00000A"/>
                <w:spacing w:val="-10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чис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17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w w:val="105"/>
                <w:lang w:val="en-US" w:eastAsia="en-US"/>
              </w:rPr>
              <w:t>ь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w w:val="105"/>
                <w:lang w:val="en-US" w:eastAsia="en-US"/>
              </w:rPr>
              <w:t>о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3*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val="en-US" w:eastAsia="en-US"/>
              </w:rPr>
            </w:pPr>
            <w:r w:rsidRPr="00257F69">
              <w:rPr>
                <w:color w:val="00000A"/>
                <w:w w:val="105"/>
                <w:lang w:val="en-US" w:eastAsia="en-US"/>
              </w:rPr>
              <w:t>в</w:t>
            </w:r>
            <w:r w:rsidRPr="00257F69">
              <w:rPr>
                <w:color w:val="00000A"/>
                <w:spacing w:val="-17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то</w:t>
            </w:r>
            <w:r w:rsidRPr="00257F69">
              <w:rPr>
                <w:color w:val="00000A"/>
                <w:w w:val="105"/>
                <w:lang w:val="en-US" w:eastAsia="en-US"/>
              </w:rPr>
              <w:t>м</w:t>
            </w:r>
            <w:proofErr w:type="spellEnd"/>
            <w:r w:rsidRPr="00257F69">
              <w:rPr>
                <w:color w:val="00000A"/>
                <w:spacing w:val="-12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чис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19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ро</w:t>
            </w:r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ж</w:t>
            </w:r>
            <w:r w:rsidRPr="00257F69">
              <w:rPr>
                <w:color w:val="00000A"/>
                <w:spacing w:val="8"/>
                <w:w w:val="105"/>
                <w:lang w:val="en-US" w:eastAsia="en-US"/>
              </w:rPr>
              <w:t>д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ё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нн</w:t>
            </w:r>
            <w:r w:rsidRPr="00257F69">
              <w:rPr>
                <w:color w:val="00000A"/>
                <w:spacing w:val="5"/>
                <w:w w:val="105"/>
                <w:lang w:val="en-US" w:eastAsia="en-US"/>
              </w:rPr>
              <w:t>ы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8*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в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ни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вани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32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w w:val="105"/>
                <w:lang w:val="en-US" w:eastAsia="en-US"/>
              </w:rPr>
              <w:t>о</w:t>
            </w:r>
            <w:proofErr w:type="spellEnd"/>
            <w:r w:rsidRPr="00257F69">
              <w:rPr>
                <w:color w:val="00000A"/>
                <w:spacing w:val="-31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-3"/>
                <w:w w:val="105"/>
                <w:lang w:val="en-US" w:eastAsia="en-US"/>
              </w:rPr>
              <w:t>э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10"/>
                <w:w w:val="105"/>
                <w:lang w:val="en-US" w:eastAsia="en-US"/>
              </w:rPr>
              <w:t>г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w w:val="105"/>
                <w:lang w:val="en-US" w:eastAsia="en-US"/>
              </w:rPr>
              <w:t>у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6*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605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467"/>
              <w:rPr>
                <w:rFonts w:eastAsia="Calibri"/>
                <w:color w:val="00000A"/>
                <w:lang w:eastAsia="en-US"/>
              </w:rPr>
            </w:pPr>
            <w:r w:rsidRPr="00257F69">
              <w:rPr>
                <w:color w:val="00000A"/>
                <w:lang w:eastAsia="en-US"/>
              </w:rPr>
              <w:t>В</w:t>
            </w:r>
            <w:r w:rsidRPr="00257F69">
              <w:rPr>
                <w:color w:val="00000A"/>
                <w:spacing w:val="-2"/>
                <w:lang w:eastAsia="en-US"/>
              </w:rPr>
              <w:t>ы</w:t>
            </w:r>
            <w:r w:rsidRPr="00257F69">
              <w:rPr>
                <w:color w:val="00000A"/>
                <w:spacing w:val="1"/>
                <w:lang w:eastAsia="en-US"/>
              </w:rPr>
              <w:t>с</w:t>
            </w:r>
            <w:r w:rsidRPr="00257F69">
              <w:rPr>
                <w:color w:val="00000A"/>
                <w:spacing w:val="-4"/>
                <w:lang w:eastAsia="en-US"/>
              </w:rPr>
              <w:t>о</w:t>
            </w:r>
            <w:r w:rsidRPr="00257F69">
              <w:rPr>
                <w:color w:val="00000A"/>
                <w:spacing w:val="5"/>
                <w:lang w:eastAsia="en-US"/>
              </w:rPr>
              <w:t>к</w:t>
            </w:r>
            <w:r w:rsidRPr="00257F69">
              <w:rPr>
                <w:color w:val="00000A"/>
                <w:spacing w:val="-4"/>
                <w:lang w:eastAsia="en-US"/>
              </w:rPr>
              <w:t>о</w:t>
            </w:r>
            <w:r w:rsidRPr="00257F69">
              <w:rPr>
                <w:color w:val="00000A"/>
                <w:spacing w:val="1"/>
                <w:lang w:eastAsia="en-US"/>
              </w:rPr>
              <w:t>п</w:t>
            </w:r>
            <w:r w:rsidRPr="00257F69">
              <w:rPr>
                <w:color w:val="00000A"/>
                <w:spacing w:val="2"/>
                <w:lang w:eastAsia="en-US"/>
              </w:rPr>
              <w:t>р</w:t>
            </w:r>
            <w:r w:rsidRPr="00257F69">
              <w:rPr>
                <w:color w:val="00000A"/>
                <w:spacing w:val="-4"/>
                <w:lang w:eastAsia="en-US"/>
              </w:rPr>
              <w:t>о</w:t>
            </w:r>
            <w:r w:rsidRPr="00257F69">
              <w:rPr>
                <w:color w:val="00000A"/>
                <w:spacing w:val="1"/>
                <w:lang w:eastAsia="en-US"/>
              </w:rPr>
              <w:t>и</w:t>
            </w:r>
            <w:r w:rsidRPr="00257F69">
              <w:rPr>
                <w:color w:val="00000A"/>
                <w:lang w:eastAsia="en-US"/>
              </w:rPr>
              <w:t>з</w:t>
            </w:r>
            <w:r w:rsidRPr="00257F69">
              <w:rPr>
                <w:color w:val="00000A"/>
                <w:spacing w:val="8"/>
                <w:lang w:eastAsia="en-US"/>
              </w:rPr>
              <w:t>в</w:t>
            </w:r>
            <w:r w:rsidRPr="00257F69">
              <w:rPr>
                <w:color w:val="00000A"/>
                <w:spacing w:val="-4"/>
                <w:lang w:eastAsia="en-US"/>
              </w:rPr>
              <w:t>о</w:t>
            </w:r>
            <w:r w:rsidRPr="00257F69">
              <w:rPr>
                <w:color w:val="00000A"/>
                <w:lang w:eastAsia="en-US"/>
              </w:rPr>
              <w:t>д</w:t>
            </w:r>
            <w:r w:rsidRPr="00257F69">
              <w:rPr>
                <w:color w:val="00000A"/>
                <w:spacing w:val="1"/>
                <w:lang w:eastAsia="en-US"/>
              </w:rPr>
              <w:t>и</w:t>
            </w:r>
            <w:r w:rsidRPr="00257F69">
              <w:rPr>
                <w:color w:val="00000A"/>
                <w:spacing w:val="3"/>
                <w:lang w:eastAsia="en-US"/>
              </w:rPr>
              <w:t>т</w:t>
            </w:r>
            <w:r w:rsidRPr="00257F69">
              <w:rPr>
                <w:color w:val="00000A"/>
                <w:spacing w:val="-5"/>
                <w:lang w:eastAsia="en-US"/>
              </w:rPr>
              <w:t>е</w:t>
            </w:r>
            <w:r w:rsidRPr="00257F69">
              <w:rPr>
                <w:color w:val="00000A"/>
                <w:spacing w:val="-4"/>
                <w:lang w:eastAsia="en-US"/>
              </w:rPr>
              <w:t>л</w:t>
            </w:r>
            <w:r w:rsidRPr="00257F69">
              <w:rPr>
                <w:color w:val="00000A"/>
                <w:lang w:eastAsia="en-US"/>
              </w:rPr>
              <w:t>ь</w:t>
            </w:r>
            <w:r w:rsidRPr="00257F69">
              <w:rPr>
                <w:color w:val="00000A"/>
                <w:spacing w:val="8"/>
                <w:lang w:eastAsia="en-US"/>
              </w:rPr>
              <w:t>н</w:t>
            </w:r>
            <w:r w:rsidRPr="00257F69">
              <w:rPr>
                <w:color w:val="00000A"/>
                <w:spacing w:val="2"/>
                <w:lang w:eastAsia="en-US"/>
              </w:rPr>
              <w:t>о</w:t>
            </w:r>
            <w:r w:rsidRPr="00257F69">
              <w:rPr>
                <w:color w:val="00000A"/>
                <w:lang w:eastAsia="en-US"/>
              </w:rPr>
              <w:t xml:space="preserve">е </w:t>
            </w:r>
            <w:proofErr w:type="spellStart"/>
            <w:r w:rsidRPr="00257F69">
              <w:rPr>
                <w:color w:val="00000A"/>
                <w:spacing w:val="2"/>
                <w:w w:val="105"/>
                <w:lang w:eastAsia="en-US"/>
              </w:rPr>
              <w:t>секвенирование</w:t>
            </w:r>
            <w:proofErr w:type="spellEnd"/>
            <w:r w:rsidRPr="00257F69">
              <w:rPr>
                <w:color w:val="00000A"/>
                <w:spacing w:val="2"/>
                <w:w w:val="105"/>
                <w:lang w:eastAsia="en-US"/>
              </w:rPr>
              <w:t xml:space="preserve"> (</w:t>
            </w:r>
            <w:r w:rsidRPr="00257F69">
              <w:rPr>
                <w:color w:val="00000A"/>
                <w:lang w:val="en-US" w:eastAsia="en-US"/>
              </w:rPr>
              <w:t>N</w:t>
            </w:r>
            <w:r w:rsidRPr="00257F69">
              <w:rPr>
                <w:color w:val="00000A"/>
                <w:spacing w:val="7"/>
                <w:lang w:val="en-US" w:eastAsia="en-US"/>
              </w:rPr>
              <w:t>G</w:t>
            </w:r>
            <w:r w:rsidRPr="00257F69">
              <w:rPr>
                <w:color w:val="00000A"/>
                <w:spacing w:val="-3"/>
                <w:lang w:val="en-US" w:eastAsia="en-US"/>
              </w:rPr>
              <w:t>S</w:t>
            </w:r>
            <w:r w:rsidRPr="00257F69">
              <w:rPr>
                <w:color w:val="00000A"/>
                <w:lang w:eastAsia="en-US"/>
              </w:rPr>
              <w:t>),</w:t>
            </w:r>
            <w:r w:rsidRPr="00257F69">
              <w:rPr>
                <w:color w:val="00000A"/>
                <w:w w:val="103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пан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-3"/>
                <w:w w:val="105"/>
                <w:lang w:eastAsia="en-US"/>
              </w:rPr>
              <w:t>/</w:t>
            </w:r>
            <w:proofErr w:type="spellStart"/>
            <w:r w:rsidRPr="00257F69">
              <w:rPr>
                <w:color w:val="00000A"/>
                <w:spacing w:val="-3"/>
                <w:w w:val="105"/>
                <w:lang w:eastAsia="en-US"/>
              </w:rPr>
              <w:t>э</w:t>
            </w:r>
            <w:r w:rsidRPr="00257F69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257F69">
              <w:rPr>
                <w:color w:val="00000A"/>
                <w:w w:val="105"/>
                <w:lang w:eastAsia="en-US"/>
              </w:rPr>
              <w:t>з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rFonts w:eastAsia="Arial Unicode MS"/>
                <w:color w:val="000000"/>
                <w:lang w:val="en-US" w:eastAsia="ru-RU" w:bidi="ru-RU"/>
              </w:rPr>
              <w:t>нет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9*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612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 w:right="489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ан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аци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="00EB5917">
              <w:rPr>
                <w:color w:val="00000A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39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г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ч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40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вани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w w:val="103"/>
                <w:lang w:val="en-US" w:eastAsia="en-US"/>
              </w:rPr>
              <w:t xml:space="preserve"> </w:t>
            </w:r>
            <w:r w:rsidRPr="00257F69">
              <w:rPr>
                <w:color w:val="00000A"/>
                <w:w w:val="105"/>
                <w:lang w:val="en-US" w:eastAsia="en-US"/>
              </w:rPr>
              <w:t>(</w:t>
            </w:r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w w:val="105"/>
                <w:lang w:val="en-US" w:eastAsia="en-US"/>
              </w:rPr>
              <w:t>Г</w:t>
            </w:r>
            <w:r w:rsidRPr="00257F69">
              <w:rPr>
                <w:color w:val="00000A"/>
                <w:spacing w:val="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w w:val="105"/>
                <w:lang w:val="en-US" w:eastAsia="en-US"/>
              </w:rPr>
              <w:t>)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12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то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-8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чис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14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П</w:t>
            </w:r>
            <w:r w:rsidRPr="00257F69">
              <w:rPr>
                <w:color w:val="00000A"/>
                <w:w w:val="105"/>
                <w:lang w:eastAsia="en-US"/>
              </w:rPr>
              <w:t>Г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Т</w:t>
            </w:r>
            <w:r w:rsidRPr="00257F69">
              <w:rPr>
                <w:color w:val="00000A"/>
                <w:w w:val="105"/>
                <w:lang w:eastAsia="en-US"/>
              </w:rPr>
              <w:t>-А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eastAsia="en-US"/>
              </w:rPr>
            </w:pPr>
            <w:r w:rsidRPr="00257F69">
              <w:rPr>
                <w:color w:val="00000A"/>
                <w:w w:val="105"/>
                <w:lang w:eastAsia="en-US"/>
              </w:rPr>
              <w:t>в</w:t>
            </w:r>
            <w:r w:rsidRPr="00257F69">
              <w:rPr>
                <w:color w:val="00000A"/>
                <w:spacing w:val="-12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-5"/>
                <w:w w:val="105"/>
                <w:lang w:eastAsia="en-US"/>
              </w:rPr>
              <w:t>то</w:t>
            </w:r>
            <w:r w:rsidRPr="00257F69">
              <w:rPr>
                <w:color w:val="00000A"/>
                <w:w w:val="105"/>
                <w:lang w:eastAsia="en-US"/>
              </w:rPr>
              <w:t>м</w:t>
            </w:r>
            <w:r w:rsidRPr="00257F69">
              <w:rPr>
                <w:color w:val="00000A"/>
                <w:spacing w:val="-7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2"/>
                <w:w w:val="105"/>
                <w:lang w:eastAsia="en-US"/>
              </w:rPr>
              <w:t>чис</w:t>
            </w:r>
            <w:r w:rsidRPr="00257F69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257F69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257F69">
              <w:rPr>
                <w:color w:val="00000A"/>
                <w:spacing w:val="-14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П</w:t>
            </w:r>
            <w:r w:rsidRPr="00257F69">
              <w:rPr>
                <w:color w:val="00000A"/>
                <w:w w:val="105"/>
                <w:lang w:eastAsia="en-US"/>
              </w:rPr>
              <w:t>Г</w:t>
            </w:r>
            <w:r w:rsidRPr="00257F69">
              <w:rPr>
                <w:color w:val="00000A"/>
                <w:spacing w:val="8"/>
                <w:w w:val="105"/>
                <w:lang w:eastAsia="en-US"/>
              </w:rPr>
              <w:t>Т</w:t>
            </w:r>
            <w:r w:rsidRPr="00257F69">
              <w:rPr>
                <w:color w:val="00000A"/>
                <w:w w:val="105"/>
                <w:lang w:eastAsia="en-US"/>
              </w:rPr>
              <w:t>-М</w:t>
            </w:r>
            <w:r w:rsidRPr="00257F69">
              <w:rPr>
                <w:color w:val="00000A"/>
                <w:spacing w:val="-16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и</w:t>
            </w:r>
            <w:r w:rsidRPr="00257F69">
              <w:rPr>
                <w:color w:val="00000A"/>
                <w:spacing w:val="-11"/>
                <w:w w:val="105"/>
                <w:lang w:eastAsia="en-US"/>
              </w:rPr>
              <w:t xml:space="preserve"> </w:t>
            </w:r>
            <w:r w:rsidRPr="00257F69">
              <w:rPr>
                <w:color w:val="00000A"/>
                <w:w w:val="105"/>
                <w:lang w:eastAsia="en-US"/>
              </w:rPr>
              <w:t>ПГ</w:t>
            </w:r>
            <w:r w:rsidRPr="00257F69">
              <w:rPr>
                <w:color w:val="00000A"/>
                <w:spacing w:val="13"/>
                <w:w w:val="105"/>
                <w:lang w:eastAsia="en-US"/>
              </w:rPr>
              <w:t>Т</w:t>
            </w:r>
            <w:r w:rsidRPr="00257F69">
              <w:rPr>
                <w:color w:val="00000A"/>
                <w:spacing w:val="-9"/>
                <w:w w:val="105"/>
                <w:lang w:eastAsia="en-US"/>
              </w:rPr>
              <w:t>-</w:t>
            </w:r>
            <w:r w:rsidRPr="00257F69">
              <w:rPr>
                <w:color w:val="00000A"/>
                <w:spacing w:val="-1"/>
                <w:w w:val="105"/>
                <w:lang w:eastAsia="en-US"/>
              </w:rPr>
              <w:t>СП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highlight w:val="white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highlight w:val="white"/>
                <w:lang w:val="en-US" w:eastAsia="en-US"/>
              </w:rPr>
              <w:t>Н</w:t>
            </w:r>
            <w:r w:rsidRPr="00257F69">
              <w:rPr>
                <w:color w:val="00000A"/>
                <w:spacing w:val="2"/>
                <w:w w:val="105"/>
                <w:highlight w:val="white"/>
                <w:lang w:val="en-US" w:eastAsia="en-US"/>
              </w:rPr>
              <w:t>е</w:t>
            </w:r>
            <w:r w:rsidRPr="00257F69">
              <w:rPr>
                <w:color w:val="00000A"/>
                <w:spacing w:val="-5"/>
                <w:w w:val="105"/>
                <w:highlight w:val="white"/>
                <w:lang w:val="en-US"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highlight w:val="white"/>
                <w:lang w:val="en-US" w:eastAsia="en-US"/>
              </w:rPr>
              <w:t>на</w:t>
            </w:r>
            <w:r w:rsidRPr="00257F69">
              <w:rPr>
                <w:color w:val="00000A"/>
                <w:spacing w:val="-5"/>
                <w:w w:val="105"/>
                <w:highlight w:val="white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highlight w:val="white"/>
                <w:lang w:val="en-US"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highlight w:val="white"/>
                <w:lang w:val="en-US" w:eastAsia="en-US"/>
              </w:rPr>
              <w:t>л</w:t>
            </w:r>
            <w:r w:rsidRPr="00257F69">
              <w:rPr>
                <w:color w:val="00000A"/>
                <w:w w:val="105"/>
                <w:highlight w:val="white"/>
                <w:lang w:val="en-US" w:eastAsia="en-US"/>
              </w:rPr>
              <w:t>ь</w:t>
            </w:r>
            <w:r w:rsidRPr="00257F69">
              <w:rPr>
                <w:color w:val="00000A"/>
                <w:spacing w:val="9"/>
                <w:w w:val="105"/>
                <w:highlight w:val="white"/>
                <w:lang w:val="en-US" w:eastAsia="en-US"/>
              </w:rPr>
              <w:t>н</w:t>
            </w:r>
            <w:r w:rsidRPr="00257F69">
              <w:rPr>
                <w:color w:val="00000A"/>
                <w:spacing w:val="-3"/>
                <w:w w:val="105"/>
                <w:highlight w:val="white"/>
                <w:lang w:val="en-US" w:eastAsia="en-US"/>
              </w:rPr>
              <w:t>ы</w:t>
            </w:r>
            <w:r w:rsidRPr="00257F69">
              <w:rPr>
                <w:color w:val="00000A"/>
                <w:w w:val="105"/>
                <w:highlight w:val="white"/>
                <w:lang w:val="en-US" w:eastAsia="en-US"/>
              </w:rPr>
              <w:t>й</w:t>
            </w:r>
            <w:proofErr w:type="spellEnd"/>
            <w:r w:rsidRPr="00257F69">
              <w:rPr>
                <w:color w:val="00000A"/>
                <w:spacing w:val="-35"/>
                <w:w w:val="105"/>
                <w:highlight w:val="white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-6"/>
                <w:w w:val="105"/>
                <w:highlight w:val="white"/>
                <w:lang w:val="en-US" w:eastAsia="en-US"/>
              </w:rPr>
              <w:t>с</w:t>
            </w:r>
            <w:r w:rsidRPr="00257F69">
              <w:rPr>
                <w:color w:val="00000A"/>
                <w:w w:val="105"/>
                <w:highlight w:val="white"/>
                <w:lang w:val="en-US" w:eastAsia="en-US"/>
              </w:rPr>
              <w:t>к</w:t>
            </w:r>
            <w:r w:rsidRPr="00257F69">
              <w:rPr>
                <w:color w:val="00000A"/>
                <w:spacing w:val="-5"/>
                <w:w w:val="105"/>
                <w:highlight w:val="white"/>
                <w:lang w:val="en-US"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highlight w:val="white"/>
                <w:lang w:val="en-US" w:eastAsia="en-US"/>
              </w:rPr>
              <w:t>инин</w:t>
            </w:r>
            <w:r w:rsidRPr="00257F69">
              <w:rPr>
                <w:color w:val="00000A"/>
                <w:w w:val="105"/>
                <w:highlight w:val="white"/>
                <w:lang w:val="en-US" w:eastAsia="en-US"/>
              </w:rPr>
              <w:t>г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highlight w:val="white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highlight w:val="white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highlight w:val="white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highlight w:val="white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Б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ох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w w:val="105"/>
                <w:lang w:val="en-US" w:eastAsia="en-US"/>
              </w:rPr>
              <w:t>я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spacing w:val="-4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асс</w:t>
            </w:r>
            <w:r w:rsidRPr="00257F69">
              <w:rPr>
                <w:color w:val="00000A"/>
                <w:w w:val="105"/>
                <w:lang w:val="en-US" w:eastAsia="en-US"/>
              </w:rPr>
              <w:t>-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тр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w w:val="105"/>
                <w:lang w:val="en-US" w:eastAsia="en-US"/>
              </w:rPr>
              <w:t>я</w:t>
            </w:r>
            <w:proofErr w:type="spellEnd"/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51"/>
              <w:rPr>
                <w:color w:val="00000A"/>
                <w:spacing w:val="1"/>
                <w:w w:val="105"/>
                <w:lang w:val="en-US" w:eastAsia="en-US"/>
              </w:rPr>
            </w:pPr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ПЦР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н</w:t>
            </w:r>
            <w:r w:rsidRPr="00257F69">
              <w:rPr>
                <w:bCs/>
                <w:color w:val="000000"/>
                <w:spacing w:val="2"/>
                <w:w w:val="105"/>
                <w:lang w:val="en-US" w:eastAsia="ru-RU" w:bidi="ru-RU"/>
              </w:rPr>
              <w:t>е</w:t>
            </w:r>
            <w:r w:rsidRPr="00257F69">
              <w:rPr>
                <w:bCs/>
                <w:color w:val="000000"/>
                <w:w w:val="105"/>
                <w:lang w:val="en-US" w:eastAsia="ru-RU" w:bidi="ru-RU"/>
              </w:rPr>
              <w:t>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0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24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bCs/>
                <w:color w:val="00000A"/>
                <w:spacing w:val="1"/>
                <w:lang w:val="en-US" w:eastAsia="en-US"/>
              </w:rPr>
              <w:t>О</w:t>
            </w:r>
            <w:r w:rsidRPr="00257F69">
              <w:rPr>
                <w:bCs/>
                <w:color w:val="00000A"/>
                <w:spacing w:val="2"/>
                <w:lang w:val="en-US" w:eastAsia="en-US"/>
              </w:rPr>
              <w:t>бо</w:t>
            </w:r>
            <w:r w:rsidRPr="00257F69">
              <w:rPr>
                <w:bCs/>
                <w:color w:val="00000A"/>
                <w:spacing w:val="-3"/>
                <w:lang w:val="en-US" w:eastAsia="en-US"/>
              </w:rPr>
              <w:t>р</w:t>
            </w:r>
            <w:r w:rsidRPr="00257F69">
              <w:rPr>
                <w:bCs/>
                <w:color w:val="00000A"/>
                <w:spacing w:val="-4"/>
                <w:lang w:val="en-US" w:eastAsia="en-US"/>
              </w:rPr>
              <w:t>у</w:t>
            </w:r>
            <w:r w:rsidRPr="00257F69">
              <w:rPr>
                <w:bCs/>
                <w:color w:val="00000A"/>
                <w:lang w:val="en-US" w:eastAsia="en-US"/>
              </w:rPr>
              <w:t>д</w:t>
            </w:r>
            <w:r w:rsidRPr="00257F69">
              <w:rPr>
                <w:bCs/>
                <w:color w:val="00000A"/>
                <w:spacing w:val="2"/>
                <w:lang w:val="en-US" w:eastAsia="en-US"/>
              </w:rPr>
              <w:t>о</w:t>
            </w:r>
            <w:r w:rsidRPr="00257F69">
              <w:rPr>
                <w:bCs/>
                <w:color w:val="00000A"/>
                <w:lang w:val="en-US" w:eastAsia="en-US"/>
              </w:rPr>
              <w:t>в</w:t>
            </w:r>
            <w:r w:rsidRPr="00257F69">
              <w:rPr>
                <w:bCs/>
                <w:color w:val="00000A"/>
                <w:spacing w:val="-4"/>
                <w:lang w:val="en-US" w:eastAsia="en-US"/>
              </w:rPr>
              <w:t>а</w:t>
            </w:r>
            <w:r w:rsidRPr="00257F69">
              <w:rPr>
                <w:bCs/>
                <w:color w:val="00000A"/>
                <w:lang w:val="en-US" w:eastAsia="en-US"/>
              </w:rPr>
              <w:t>ние</w:t>
            </w:r>
            <w:proofErr w:type="spellEnd"/>
            <w:r w:rsidRPr="00257F69">
              <w:rPr>
                <w:bCs/>
                <w:color w:val="00000A"/>
                <w:lang w:val="en-US" w:eastAsia="en-US"/>
              </w:rPr>
              <w:t xml:space="preserve"> </w:t>
            </w:r>
            <w:r w:rsidRPr="00257F69">
              <w:rPr>
                <w:bCs/>
                <w:color w:val="00000A"/>
                <w:spacing w:val="31"/>
                <w:lang w:val="en-US" w:eastAsia="en-US"/>
              </w:rPr>
              <w:t xml:space="preserve"> </w:t>
            </w:r>
            <w:r w:rsidRPr="00257F69">
              <w:rPr>
                <w:bCs/>
                <w:color w:val="00000A"/>
                <w:lang w:val="en-US" w:eastAsia="en-US"/>
              </w:rPr>
              <w:t>(</w:t>
            </w:r>
            <w:proofErr w:type="spellStart"/>
            <w:r w:rsidRPr="00257F69">
              <w:rPr>
                <w:bCs/>
                <w:color w:val="00000A"/>
                <w:spacing w:val="2"/>
                <w:lang w:val="en-US" w:eastAsia="en-US"/>
              </w:rPr>
              <w:t>о</w:t>
            </w:r>
            <w:r w:rsidRPr="00257F69">
              <w:rPr>
                <w:bCs/>
                <w:color w:val="00000A"/>
                <w:spacing w:val="1"/>
                <w:lang w:val="en-US" w:eastAsia="en-US"/>
              </w:rPr>
              <w:t>с</w:t>
            </w:r>
            <w:r w:rsidRPr="00257F69">
              <w:rPr>
                <w:bCs/>
                <w:color w:val="00000A"/>
                <w:lang w:val="en-US" w:eastAsia="en-US"/>
              </w:rPr>
              <w:t>н</w:t>
            </w:r>
            <w:r w:rsidRPr="00257F69">
              <w:rPr>
                <w:bCs/>
                <w:color w:val="00000A"/>
                <w:spacing w:val="2"/>
                <w:lang w:val="en-US" w:eastAsia="en-US"/>
              </w:rPr>
              <w:t>о</w:t>
            </w:r>
            <w:r w:rsidRPr="00257F69">
              <w:rPr>
                <w:bCs/>
                <w:color w:val="00000A"/>
                <w:lang w:val="en-US" w:eastAsia="en-US"/>
              </w:rPr>
              <w:t>вн</w:t>
            </w:r>
            <w:r w:rsidRPr="00257F69">
              <w:rPr>
                <w:bCs/>
                <w:color w:val="00000A"/>
                <w:spacing w:val="2"/>
                <w:lang w:val="en-US" w:eastAsia="en-US"/>
              </w:rPr>
              <w:t>о</w:t>
            </w:r>
            <w:r w:rsidRPr="00257F69">
              <w:rPr>
                <w:bCs/>
                <w:color w:val="00000A"/>
                <w:spacing w:val="1"/>
                <w:lang w:val="en-US" w:eastAsia="en-US"/>
              </w:rPr>
              <w:t>е</w:t>
            </w:r>
            <w:proofErr w:type="spellEnd"/>
            <w:r w:rsidRPr="00257F69">
              <w:rPr>
                <w:bCs/>
                <w:color w:val="00000A"/>
                <w:lang w:val="en-US" w:eastAsia="en-US"/>
              </w:rPr>
              <w:t>)</w:t>
            </w:r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val="en-US" w:eastAsia="ru-RU" w:bidi="ru-RU"/>
              </w:rPr>
            </w:pP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86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ипи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вани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proofErr w:type="spellEnd"/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Микроскоп биологический для лабораторных исследований   </w:t>
            </w: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Axiom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Scope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.</w:t>
            </w: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A</w:t>
            </w:r>
            <w:r w:rsidR="00D5116E">
              <w:rPr>
                <w:rFonts w:eastAsia="Arial Unicode MS"/>
                <w:color w:val="000000"/>
                <w:lang w:eastAsia="ru-RU" w:bidi="ru-RU"/>
              </w:rPr>
              <w:t>1-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0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r w:rsidRPr="00257F69">
              <w:rPr>
                <w:color w:val="00000A"/>
                <w:spacing w:val="-4"/>
                <w:w w:val="105"/>
                <w:lang w:val="en-US" w:eastAsia="en-US"/>
              </w:rPr>
              <w:t>F</w:t>
            </w:r>
            <w:r w:rsidRPr="00257F69">
              <w:rPr>
                <w:color w:val="00000A"/>
                <w:w w:val="105"/>
                <w:lang w:val="en-US" w:eastAsia="en-US"/>
              </w:rPr>
              <w:t>I</w:t>
            </w:r>
            <w:r w:rsidRPr="00257F69">
              <w:rPr>
                <w:color w:val="00000A"/>
                <w:spacing w:val="-4"/>
                <w:w w:val="105"/>
                <w:lang w:val="en-US" w:eastAsia="en-US"/>
              </w:rPr>
              <w:t>S</w:t>
            </w:r>
            <w:r w:rsidRPr="00257F69">
              <w:rPr>
                <w:color w:val="00000A"/>
                <w:w w:val="105"/>
                <w:lang w:val="en-US" w:eastAsia="en-US"/>
              </w:rPr>
              <w:t>H</w:t>
            </w:r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0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r w:rsidRPr="00257F69">
              <w:rPr>
                <w:color w:val="00000A"/>
                <w:w w:val="105"/>
                <w:lang w:val="en-US" w:eastAsia="en-US"/>
              </w:rPr>
              <w:t>ПЦ</w:t>
            </w:r>
            <w:r w:rsidRPr="00257F69">
              <w:rPr>
                <w:color w:val="00000A"/>
                <w:spacing w:val="-4"/>
                <w:w w:val="105"/>
                <w:lang w:val="en-US" w:eastAsia="en-US"/>
              </w:rPr>
              <w:t>Р</w:t>
            </w:r>
          </w:p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val="en-US" w:eastAsia="en-US"/>
              </w:rPr>
            </w:pPr>
          </w:p>
          <w:p w:rsidR="00257F69" w:rsidRPr="00257F69" w:rsidRDefault="00257F69" w:rsidP="00E30190">
            <w:pPr>
              <w:widowControl w:val="0"/>
              <w:tabs>
                <w:tab w:val="left" w:pos="4860"/>
              </w:tabs>
              <w:rPr>
                <w:rFonts w:eastAsia="Arial Unicode MS"/>
                <w:color w:val="000000"/>
                <w:lang w:val="en-US" w:eastAsia="en-US"/>
              </w:rPr>
            </w:pPr>
            <w:r w:rsidRPr="00257F69">
              <w:rPr>
                <w:rFonts w:eastAsia="Arial Unicode MS"/>
                <w:color w:val="000000"/>
                <w:lang w:val="en-US" w:eastAsia="en-US"/>
              </w:rPr>
              <w:tab/>
            </w:r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02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spacing w:val="-4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ол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6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у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257F69">
              <w:rPr>
                <w:color w:val="00000A"/>
                <w:spacing w:val="-3"/>
                <w:w w:val="105"/>
                <w:lang w:val="en-US" w:eastAsia="en-US"/>
              </w:rPr>
              <w:t>я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35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1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ипи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вани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35"/>
                <w:w w:val="105"/>
                <w:lang w:val="en-US" w:eastAsia="en-US"/>
              </w:rPr>
              <w:t xml:space="preserve"> </w:t>
            </w:r>
            <w:r w:rsidRPr="00257F69">
              <w:rPr>
                <w:color w:val="00000A"/>
                <w:spacing w:val="7"/>
                <w:w w:val="105"/>
                <w:lang w:val="en-US" w:eastAsia="en-US"/>
              </w:rPr>
              <w:t>(</w:t>
            </w:r>
            <w:r w:rsidRPr="00257F69">
              <w:rPr>
                <w:color w:val="00000A"/>
                <w:w w:val="105"/>
                <w:lang w:val="en-US" w:eastAsia="en-US"/>
              </w:rPr>
              <w:t>Х</w:t>
            </w:r>
            <w:r w:rsidRPr="00257F69">
              <w:rPr>
                <w:color w:val="00000A"/>
                <w:spacing w:val="4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-7"/>
                <w:w w:val="105"/>
                <w:lang w:val="en-US" w:eastAsia="en-US"/>
              </w:rPr>
              <w:t>А</w:t>
            </w:r>
            <w:r w:rsidRPr="00257F69">
              <w:rPr>
                <w:color w:val="00000A"/>
                <w:w w:val="105"/>
                <w:lang w:val="en-US" w:eastAsia="en-US"/>
              </w:rPr>
              <w:t>)</w:t>
            </w:r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0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в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ни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вани</w:t>
            </w:r>
            <w:r w:rsidRPr="00257F69">
              <w:rPr>
                <w:color w:val="00000A"/>
                <w:w w:val="105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spacing w:val="-32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w w:val="105"/>
                <w:lang w:val="en-US" w:eastAsia="en-US"/>
              </w:rPr>
              <w:t>о</w:t>
            </w:r>
            <w:proofErr w:type="spellEnd"/>
            <w:r w:rsidRPr="00257F69">
              <w:rPr>
                <w:color w:val="00000A"/>
                <w:spacing w:val="-32"/>
                <w:w w:val="105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-3"/>
                <w:w w:val="105"/>
                <w:lang w:val="en-US" w:eastAsia="en-US"/>
              </w:rPr>
              <w:t>э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257F69">
              <w:rPr>
                <w:color w:val="00000A"/>
                <w:spacing w:val="10"/>
                <w:w w:val="105"/>
                <w:lang w:val="en-US" w:eastAsia="en-US"/>
              </w:rPr>
              <w:t>г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у</w:t>
            </w:r>
            <w:proofErr w:type="spellEnd"/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418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lang w:val="en-US" w:eastAsia="en-US"/>
              </w:rPr>
              <w:t>В</w:t>
            </w:r>
            <w:r w:rsidRPr="00257F69">
              <w:rPr>
                <w:color w:val="00000A"/>
                <w:spacing w:val="-2"/>
                <w:lang w:val="en-US" w:eastAsia="en-US"/>
              </w:rPr>
              <w:t>ы</w:t>
            </w:r>
            <w:r w:rsidRPr="00257F69">
              <w:rPr>
                <w:color w:val="00000A"/>
                <w:spacing w:val="1"/>
                <w:lang w:val="en-US" w:eastAsia="en-US"/>
              </w:rPr>
              <w:t>с</w:t>
            </w:r>
            <w:r w:rsidRPr="00257F69">
              <w:rPr>
                <w:color w:val="00000A"/>
                <w:spacing w:val="-4"/>
                <w:lang w:val="en-US" w:eastAsia="en-US"/>
              </w:rPr>
              <w:t>о</w:t>
            </w:r>
            <w:r w:rsidRPr="00257F69">
              <w:rPr>
                <w:color w:val="00000A"/>
                <w:spacing w:val="5"/>
                <w:lang w:val="en-US" w:eastAsia="en-US"/>
              </w:rPr>
              <w:t>к</w:t>
            </w:r>
            <w:r w:rsidRPr="00257F69">
              <w:rPr>
                <w:color w:val="00000A"/>
                <w:spacing w:val="-4"/>
                <w:lang w:val="en-US" w:eastAsia="en-US"/>
              </w:rPr>
              <w:t>о</w:t>
            </w:r>
            <w:r w:rsidRPr="00257F69">
              <w:rPr>
                <w:color w:val="00000A"/>
                <w:spacing w:val="1"/>
                <w:lang w:val="en-US" w:eastAsia="en-US"/>
              </w:rPr>
              <w:t>п</w:t>
            </w:r>
            <w:r w:rsidRPr="00257F69">
              <w:rPr>
                <w:color w:val="00000A"/>
                <w:spacing w:val="2"/>
                <w:lang w:val="en-US" w:eastAsia="en-US"/>
              </w:rPr>
              <w:t>р</w:t>
            </w:r>
            <w:r w:rsidRPr="00257F69">
              <w:rPr>
                <w:color w:val="00000A"/>
                <w:spacing w:val="-4"/>
                <w:lang w:val="en-US" w:eastAsia="en-US"/>
              </w:rPr>
              <w:t>о</w:t>
            </w:r>
            <w:r w:rsidRPr="00257F69">
              <w:rPr>
                <w:color w:val="00000A"/>
                <w:spacing w:val="1"/>
                <w:lang w:val="en-US" w:eastAsia="en-US"/>
              </w:rPr>
              <w:t>и</w:t>
            </w:r>
            <w:r w:rsidRPr="00257F69">
              <w:rPr>
                <w:color w:val="00000A"/>
                <w:lang w:val="en-US" w:eastAsia="en-US"/>
              </w:rPr>
              <w:t>з</w:t>
            </w:r>
            <w:r w:rsidRPr="00257F69">
              <w:rPr>
                <w:color w:val="00000A"/>
                <w:spacing w:val="8"/>
                <w:lang w:val="en-US" w:eastAsia="en-US"/>
              </w:rPr>
              <w:t>в</w:t>
            </w:r>
            <w:r w:rsidRPr="00257F69">
              <w:rPr>
                <w:color w:val="00000A"/>
                <w:spacing w:val="-4"/>
                <w:lang w:val="en-US" w:eastAsia="en-US"/>
              </w:rPr>
              <w:t>о</w:t>
            </w:r>
            <w:r w:rsidRPr="00257F69">
              <w:rPr>
                <w:color w:val="00000A"/>
                <w:lang w:val="en-US" w:eastAsia="en-US"/>
              </w:rPr>
              <w:t>д</w:t>
            </w:r>
            <w:r w:rsidRPr="00257F69">
              <w:rPr>
                <w:color w:val="00000A"/>
                <w:spacing w:val="1"/>
                <w:lang w:val="en-US" w:eastAsia="en-US"/>
              </w:rPr>
              <w:t>и</w:t>
            </w:r>
            <w:r w:rsidRPr="00257F69">
              <w:rPr>
                <w:color w:val="00000A"/>
                <w:spacing w:val="3"/>
                <w:lang w:val="en-US" w:eastAsia="en-US"/>
              </w:rPr>
              <w:t>т</w:t>
            </w:r>
            <w:r w:rsidRPr="00257F69">
              <w:rPr>
                <w:color w:val="00000A"/>
                <w:spacing w:val="-5"/>
                <w:lang w:val="en-US" w:eastAsia="en-US"/>
              </w:rPr>
              <w:t>е</w:t>
            </w:r>
            <w:r w:rsidRPr="00257F69">
              <w:rPr>
                <w:color w:val="00000A"/>
                <w:spacing w:val="-4"/>
                <w:lang w:val="en-US" w:eastAsia="en-US"/>
              </w:rPr>
              <w:t>л</w:t>
            </w:r>
            <w:r w:rsidRPr="00257F69">
              <w:rPr>
                <w:color w:val="00000A"/>
                <w:lang w:val="en-US" w:eastAsia="en-US"/>
              </w:rPr>
              <w:t>ь</w:t>
            </w:r>
            <w:r w:rsidRPr="00257F69">
              <w:rPr>
                <w:color w:val="00000A"/>
                <w:spacing w:val="8"/>
                <w:lang w:val="en-US" w:eastAsia="en-US"/>
              </w:rPr>
              <w:t>н</w:t>
            </w:r>
            <w:r w:rsidRPr="00257F69">
              <w:rPr>
                <w:color w:val="00000A"/>
                <w:spacing w:val="2"/>
                <w:lang w:val="en-US" w:eastAsia="en-US"/>
              </w:rPr>
              <w:t>о</w:t>
            </w:r>
            <w:r w:rsidRPr="00257F69">
              <w:rPr>
                <w:color w:val="00000A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lang w:val="en-US" w:eastAsia="en-US"/>
              </w:rPr>
              <w:t xml:space="preserve"> </w:t>
            </w:r>
            <w:r w:rsidRPr="00257F69">
              <w:rPr>
                <w:color w:val="00000A"/>
                <w:spacing w:val="26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1"/>
                <w:lang w:val="en-US" w:eastAsia="en-US"/>
              </w:rPr>
              <w:t>с</w:t>
            </w:r>
            <w:r w:rsidRPr="00257F69">
              <w:rPr>
                <w:color w:val="00000A"/>
                <w:spacing w:val="-5"/>
                <w:lang w:val="en-US" w:eastAsia="en-US"/>
              </w:rPr>
              <w:t>е</w:t>
            </w:r>
            <w:r w:rsidRPr="00257F69">
              <w:rPr>
                <w:color w:val="00000A"/>
                <w:lang w:val="en-US" w:eastAsia="en-US"/>
              </w:rPr>
              <w:t>к</w:t>
            </w:r>
            <w:r w:rsidRPr="00257F69">
              <w:rPr>
                <w:color w:val="00000A"/>
                <w:spacing w:val="1"/>
                <w:lang w:val="en-US" w:eastAsia="en-US"/>
              </w:rPr>
              <w:t>в</w:t>
            </w:r>
            <w:r w:rsidRPr="00257F69">
              <w:rPr>
                <w:color w:val="00000A"/>
                <w:spacing w:val="-5"/>
                <w:lang w:val="en-US" w:eastAsia="en-US"/>
              </w:rPr>
              <w:t>е</w:t>
            </w:r>
            <w:r w:rsidRPr="00257F69">
              <w:rPr>
                <w:color w:val="00000A"/>
                <w:spacing w:val="1"/>
                <w:lang w:val="en-US" w:eastAsia="en-US"/>
              </w:rPr>
              <w:t>н</w:t>
            </w:r>
            <w:r w:rsidRPr="00257F69">
              <w:rPr>
                <w:color w:val="00000A"/>
                <w:spacing w:val="8"/>
                <w:lang w:val="en-US" w:eastAsia="en-US"/>
              </w:rPr>
              <w:t>и</w:t>
            </w:r>
            <w:r w:rsidRPr="00257F69">
              <w:rPr>
                <w:color w:val="00000A"/>
                <w:spacing w:val="-4"/>
                <w:lang w:val="en-US" w:eastAsia="en-US"/>
              </w:rPr>
              <w:t>ро</w:t>
            </w:r>
            <w:r w:rsidRPr="00257F69">
              <w:rPr>
                <w:color w:val="00000A"/>
                <w:spacing w:val="1"/>
                <w:lang w:val="en-US" w:eastAsia="en-US"/>
              </w:rPr>
              <w:t>вани</w:t>
            </w:r>
            <w:r w:rsidRPr="00257F69">
              <w:rPr>
                <w:color w:val="00000A"/>
                <w:lang w:val="en-US" w:eastAsia="en-US"/>
              </w:rPr>
              <w:t>е</w:t>
            </w:r>
            <w:proofErr w:type="spellEnd"/>
            <w:r w:rsidRPr="00257F69">
              <w:rPr>
                <w:color w:val="00000A"/>
                <w:lang w:val="en-US" w:eastAsia="en-US"/>
              </w:rPr>
              <w:t xml:space="preserve"> </w:t>
            </w:r>
            <w:r w:rsidRPr="00257F69">
              <w:rPr>
                <w:color w:val="00000A"/>
                <w:spacing w:val="27"/>
                <w:lang w:val="en-US" w:eastAsia="en-US"/>
              </w:rPr>
              <w:t xml:space="preserve"> </w:t>
            </w:r>
            <w:r w:rsidRPr="00257F69">
              <w:rPr>
                <w:color w:val="00000A"/>
                <w:lang w:val="en-US" w:eastAsia="en-US"/>
              </w:rPr>
              <w:t>(N</w:t>
            </w:r>
            <w:r w:rsidRPr="00257F69">
              <w:rPr>
                <w:color w:val="00000A"/>
                <w:spacing w:val="7"/>
                <w:lang w:val="en-US" w:eastAsia="en-US"/>
              </w:rPr>
              <w:t>G</w:t>
            </w:r>
            <w:r w:rsidRPr="00257F69">
              <w:rPr>
                <w:color w:val="00000A"/>
                <w:spacing w:val="-3"/>
                <w:lang w:val="en-US" w:eastAsia="en-US"/>
              </w:rPr>
              <w:t>S</w:t>
            </w:r>
            <w:r w:rsidRPr="00257F69">
              <w:rPr>
                <w:color w:val="00000A"/>
                <w:lang w:val="en-US" w:eastAsia="en-US"/>
              </w:rPr>
              <w:t>)</w:t>
            </w:r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606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lang w:val="en-US" w:eastAsia="en-US"/>
              </w:rPr>
              <w:t>Б</w:t>
            </w:r>
            <w:r w:rsidRPr="00257F69">
              <w:rPr>
                <w:color w:val="00000A"/>
                <w:spacing w:val="1"/>
                <w:lang w:val="en-US" w:eastAsia="en-US"/>
              </w:rPr>
              <w:t>и</w:t>
            </w:r>
            <w:r w:rsidRPr="00257F69">
              <w:rPr>
                <w:color w:val="00000A"/>
                <w:spacing w:val="-4"/>
                <w:lang w:val="en-US" w:eastAsia="en-US"/>
              </w:rPr>
              <w:t>ох</w:t>
            </w:r>
            <w:r w:rsidRPr="00257F69">
              <w:rPr>
                <w:color w:val="00000A"/>
                <w:spacing w:val="1"/>
                <w:lang w:val="en-US" w:eastAsia="en-US"/>
              </w:rPr>
              <w:t>и</w:t>
            </w:r>
            <w:r w:rsidRPr="00257F69">
              <w:rPr>
                <w:color w:val="00000A"/>
                <w:lang w:val="en-US" w:eastAsia="en-US"/>
              </w:rPr>
              <w:t>м</w:t>
            </w:r>
            <w:r w:rsidRPr="00257F69">
              <w:rPr>
                <w:color w:val="00000A"/>
                <w:spacing w:val="1"/>
                <w:lang w:val="en-US" w:eastAsia="en-US"/>
              </w:rPr>
              <w:t>и</w:t>
            </w:r>
            <w:r w:rsidRPr="00257F69">
              <w:rPr>
                <w:color w:val="00000A"/>
                <w:spacing w:val="8"/>
                <w:lang w:val="en-US" w:eastAsia="en-US"/>
              </w:rPr>
              <w:t>ч</w:t>
            </w:r>
            <w:r w:rsidRPr="00257F69">
              <w:rPr>
                <w:color w:val="00000A"/>
                <w:spacing w:val="-5"/>
                <w:lang w:val="en-US" w:eastAsia="en-US"/>
              </w:rPr>
              <w:t>е</w:t>
            </w:r>
            <w:r w:rsidRPr="00257F69">
              <w:rPr>
                <w:color w:val="00000A"/>
                <w:spacing w:val="1"/>
                <w:lang w:val="en-US" w:eastAsia="en-US"/>
              </w:rPr>
              <w:t>с</w:t>
            </w:r>
            <w:r w:rsidRPr="00257F69">
              <w:rPr>
                <w:color w:val="00000A"/>
                <w:lang w:val="en-US" w:eastAsia="en-US"/>
              </w:rPr>
              <w:t>кий</w:t>
            </w:r>
            <w:proofErr w:type="spellEnd"/>
            <w:r w:rsidRPr="00257F69">
              <w:rPr>
                <w:color w:val="00000A"/>
                <w:lang w:val="en-US" w:eastAsia="en-US"/>
              </w:rPr>
              <w:t xml:space="preserve"> </w:t>
            </w:r>
            <w:r w:rsidRPr="00257F69">
              <w:rPr>
                <w:color w:val="00000A"/>
                <w:spacing w:val="32"/>
                <w:lang w:val="en-US" w:eastAsia="en-US"/>
              </w:rPr>
              <w:t xml:space="preserve"> </w:t>
            </w:r>
            <w:proofErr w:type="spellStart"/>
            <w:r w:rsidRPr="00257F69">
              <w:rPr>
                <w:color w:val="00000A"/>
                <w:spacing w:val="1"/>
                <w:lang w:val="en-US" w:eastAsia="en-US"/>
              </w:rPr>
              <w:t>с</w:t>
            </w:r>
            <w:r w:rsidRPr="00257F69">
              <w:rPr>
                <w:color w:val="00000A"/>
                <w:lang w:val="en-US" w:eastAsia="en-US"/>
              </w:rPr>
              <w:t>к</w:t>
            </w:r>
            <w:r w:rsidRPr="00257F69">
              <w:rPr>
                <w:color w:val="00000A"/>
                <w:spacing w:val="-4"/>
                <w:lang w:val="en-US" w:eastAsia="en-US"/>
              </w:rPr>
              <w:t>р</w:t>
            </w:r>
            <w:r w:rsidRPr="00257F69">
              <w:rPr>
                <w:color w:val="00000A"/>
                <w:spacing w:val="1"/>
                <w:lang w:val="en-US" w:eastAsia="en-US"/>
              </w:rPr>
              <w:t>инин</w:t>
            </w:r>
            <w:r w:rsidRPr="00257F69">
              <w:rPr>
                <w:color w:val="00000A"/>
                <w:spacing w:val="2"/>
                <w:lang w:val="en-US" w:eastAsia="en-US"/>
              </w:rPr>
              <w:t>г</w:t>
            </w:r>
            <w:proofErr w:type="spellEnd"/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иммунодиагностический анализатор </w:t>
            </w:r>
            <w:r w:rsidR="00D5116E">
              <w:rPr>
                <w:rFonts w:eastAsia="Arial Unicode MS"/>
                <w:color w:val="000000"/>
                <w:lang w:eastAsia="ru-RU" w:bidi="ru-RU"/>
              </w:rPr>
              <w:t>закрытого типа Дельфия-экспресс-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2</w:t>
            </w:r>
          </w:p>
        </w:tc>
      </w:tr>
      <w:tr w:rsidR="00257F69" w:rsidRPr="00257F69" w:rsidTr="0002056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0" w:type="dxa"/>
          <w:trHeight w:hRule="exact" w:val="317"/>
        </w:trPr>
        <w:tc>
          <w:tcPr>
            <w:tcW w:w="5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ind w:left="107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257F69">
              <w:rPr>
                <w:color w:val="00000A"/>
                <w:spacing w:val="-4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ас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w w:val="105"/>
                <w:lang w:val="en-US" w:eastAsia="en-US"/>
              </w:rPr>
              <w:t>-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257F69">
              <w:rPr>
                <w:color w:val="00000A"/>
                <w:spacing w:val="9"/>
                <w:w w:val="105"/>
                <w:lang w:val="en-US" w:eastAsia="en-US"/>
              </w:rPr>
              <w:t>п</w:t>
            </w:r>
            <w:r w:rsidRPr="00257F69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w w:val="105"/>
                <w:lang w:val="en-US" w:eastAsia="en-US"/>
              </w:rPr>
              <w:t>к</w:t>
            </w:r>
            <w:r w:rsidRPr="00257F69">
              <w:rPr>
                <w:color w:val="00000A"/>
                <w:spacing w:val="3"/>
                <w:w w:val="105"/>
                <w:lang w:val="en-US" w:eastAsia="en-US"/>
              </w:rPr>
              <w:t>тр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257F69">
              <w:rPr>
                <w:color w:val="00000A"/>
                <w:w w:val="105"/>
                <w:lang w:val="en-US" w:eastAsia="en-US"/>
              </w:rPr>
              <w:t>м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е</w:t>
            </w:r>
            <w:r w:rsidRPr="00257F69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257F69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257F69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257F69">
              <w:rPr>
                <w:color w:val="00000A"/>
                <w:spacing w:val="-3"/>
                <w:w w:val="105"/>
                <w:lang w:val="en-US" w:eastAsia="en-US"/>
              </w:rPr>
              <w:t>я</w:t>
            </w:r>
            <w:proofErr w:type="spellEnd"/>
          </w:p>
        </w:tc>
        <w:tc>
          <w:tcPr>
            <w:tcW w:w="4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257F69" w:rsidRDefault="00257F69" w:rsidP="00E30190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257F69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</w:tbl>
    <w:p w:rsidR="00257F69" w:rsidRPr="00257F69" w:rsidRDefault="00257F69" w:rsidP="00E30190">
      <w:pPr>
        <w:widowControl w:val="0"/>
        <w:spacing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257F69" w:rsidRPr="00257F69" w:rsidRDefault="00257F69" w:rsidP="00E30190">
      <w:pPr>
        <w:widowControl w:val="0"/>
        <w:spacing w:line="200" w:lineRule="exact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257F69"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t xml:space="preserve">   * </w:t>
      </w:r>
      <w:r w:rsidRPr="00257F69">
        <w:rPr>
          <w:rFonts w:eastAsia="Arial Unicode MS"/>
          <w:color w:val="000000"/>
          <w:lang w:eastAsia="ru-RU" w:bidi="ru-RU"/>
        </w:rPr>
        <w:t>В коммерческих лабораториях Москвы.</w:t>
      </w:r>
    </w:p>
    <w:p w:rsidR="00257F69" w:rsidRPr="00257F69" w:rsidRDefault="00257F69" w:rsidP="00E30190">
      <w:pPr>
        <w:widowControl w:val="0"/>
        <w:shd w:val="clear" w:color="auto" w:fill="FFFFFF"/>
        <w:ind w:left="1771"/>
        <w:rPr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p w:rsidR="00257F69" w:rsidRP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color w:val="000000"/>
          <w:lang w:eastAsia="ru-RU" w:bidi="ru-RU"/>
        </w:rPr>
        <w:br w:type="page"/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7</w:t>
      </w:r>
    </w:p>
    <w:p w:rsidR="00257F69" w:rsidRPr="00257F69" w:rsidRDefault="00257F69" w:rsidP="00E30190">
      <w:pPr>
        <w:widowControl w:val="0"/>
        <w:shd w:val="clear" w:color="auto" w:fill="FFFFFF"/>
        <w:ind w:left="6237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257F69" w:rsidP="00E30190">
      <w:pPr>
        <w:widowControl w:val="0"/>
        <w:shd w:val="clear" w:color="auto" w:fill="FFFFFF"/>
        <w:tabs>
          <w:tab w:val="left" w:pos="7770"/>
        </w:tabs>
        <w:rPr>
          <w:bCs/>
          <w:color w:val="00000A"/>
          <w:sz w:val="28"/>
          <w:szCs w:val="28"/>
          <w:lang w:eastAsia="en-US"/>
        </w:rPr>
      </w:pPr>
    </w:p>
    <w:p w:rsidR="00257F69" w:rsidRDefault="00257F69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Паспорт МГК ОПЦ ГБУЗ АО АМОКБ</w:t>
      </w:r>
    </w:p>
    <w:p w:rsidR="002D2E68" w:rsidRPr="00257F69" w:rsidRDefault="002D2E68" w:rsidP="00E30190">
      <w:pPr>
        <w:widowControl w:val="0"/>
        <w:shd w:val="clear" w:color="auto" w:fill="FFFFFF"/>
        <w:ind w:left="1771" w:firstLine="400"/>
        <w:rPr>
          <w:bCs/>
          <w:color w:val="000000"/>
          <w:sz w:val="28"/>
          <w:szCs w:val="28"/>
          <w:lang w:eastAsia="ru-RU" w:bidi="ru-RU"/>
        </w:rPr>
      </w:pPr>
    </w:p>
    <w:tbl>
      <w:tblPr>
        <w:tblW w:w="9673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5677"/>
        <w:gridCol w:w="2012"/>
        <w:gridCol w:w="1984"/>
      </w:tblGrid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color w:val="00000A"/>
                <w:spacing w:val="-4"/>
                <w:w w:val="105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-4"/>
                <w:w w:val="105"/>
                <w:lang w:val="en-US" w:eastAsia="en-US"/>
              </w:rPr>
              <w:t>Общая</w:t>
            </w:r>
            <w:proofErr w:type="spellEnd"/>
            <w:r w:rsidRPr="00020564">
              <w:rPr>
                <w:color w:val="00000A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-4"/>
                <w:w w:val="105"/>
                <w:lang w:val="en-US" w:eastAsia="en-US"/>
              </w:rPr>
              <w:t>информация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255" w:firstLine="400"/>
              <w:rPr>
                <w:rFonts w:eastAsia="Arial Unicode MS"/>
                <w:color w:val="00000A"/>
                <w:spacing w:val="-4"/>
                <w:w w:val="105"/>
                <w:lang w:val="en-US" w:eastAsia="ru-RU" w:bidi="ru-RU"/>
              </w:rPr>
            </w:pP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right="116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lang w:val="en-US" w:eastAsia="en-US"/>
              </w:rPr>
              <w:t>Н</w:t>
            </w:r>
            <w:r w:rsidRPr="00020564">
              <w:rPr>
                <w:color w:val="00000A"/>
                <w:spacing w:val="1"/>
                <w:lang w:val="en-US" w:eastAsia="en-US"/>
              </w:rPr>
              <w:t>аи</w:t>
            </w:r>
            <w:r w:rsidRPr="00020564">
              <w:rPr>
                <w:color w:val="00000A"/>
                <w:lang w:val="en-US" w:eastAsia="en-US"/>
              </w:rPr>
              <w:t>м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r w:rsidRPr="00020564">
              <w:rPr>
                <w:color w:val="00000A"/>
                <w:spacing w:val="1"/>
                <w:lang w:val="en-US" w:eastAsia="en-US"/>
              </w:rPr>
              <w:t>н</w:t>
            </w:r>
            <w:r w:rsidRPr="00020564">
              <w:rPr>
                <w:color w:val="00000A"/>
                <w:spacing w:val="-4"/>
                <w:lang w:val="en-US" w:eastAsia="en-US"/>
              </w:rPr>
              <w:t>о</w:t>
            </w:r>
            <w:r w:rsidRPr="00020564">
              <w:rPr>
                <w:color w:val="00000A"/>
                <w:spacing w:val="1"/>
                <w:lang w:val="en-US" w:eastAsia="en-US"/>
              </w:rPr>
              <w:t>вани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МГК ОПЦ</w:t>
            </w:r>
          </w:p>
        </w:tc>
      </w:tr>
      <w:tr w:rsidR="00257F69" w:rsidRPr="00257F69" w:rsidTr="00FA5CF2">
        <w:trPr>
          <w:trHeight w:hRule="exact" w:val="403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-4"/>
                <w:w w:val="105"/>
                <w:lang w:val="en-US"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020564">
              <w:rPr>
                <w:color w:val="00000A"/>
                <w:spacing w:val="9"/>
                <w:w w:val="105"/>
                <w:lang w:val="en-US"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ол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020564">
              <w:rPr>
                <w:color w:val="00000A"/>
                <w:spacing w:val="3"/>
                <w:w w:val="105"/>
                <w:lang w:val="en-US" w:eastAsia="en-US"/>
              </w:rPr>
              <w:t>г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ае</w:t>
            </w:r>
            <w:r w:rsidRPr="00020564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020564">
              <w:rPr>
                <w:color w:val="00000A"/>
                <w:w w:val="105"/>
                <w:lang w:val="en-US" w:eastAsia="en-US"/>
              </w:rPr>
              <w:t>я</w:t>
            </w:r>
            <w:proofErr w:type="spellEnd"/>
            <w:r w:rsidRPr="00020564">
              <w:rPr>
                <w:color w:val="00000A"/>
                <w:spacing w:val="-23"/>
                <w:w w:val="105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020564">
              <w:rPr>
                <w:color w:val="00000A"/>
                <w:w w:val="105"/>
                <w:lang w:val="en-US" w:eastAsia="en-US"/>
              </w:rPr>
              <w:t>а</w:t>
            </w:r>
            <w:proofErr w:type="spellEnd"/>
            <w:r w:rsidRPr="00020564">
              <w:rPr>
                <w:color w:val="00000A"/>
                <w:spacing w:val="-19"/>
                <w:w w:val="105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1"/>
                <w:w w:val="105"/>
                <w:lang w:val="en-US" w:eastAsia="en-US"/>
              </w:rPr>
              <w:t>б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020564">
              <w:rPr>
                <w:color w:val="00000A"/>
                <w:spacing w:val="6"/>
                <w:w w:val="105"/>
                <w:lang w:val="en-US" w:eastAsia="en-US"/>
              </w:rPr>
              <w:t>з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ГБУЗ АО АМОКБ</w:t>
            </w:r>
          </w:p>
        </w:tc>
      </w:tr>
      <w:tr w:rsidR="00257F69" w:rsidRPr="00257F69" w:rsidTr="00FA5CF2">
        <w:trPr>
          <w:trHeight w:hRule="exact" w:val="559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right="115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-3"/>
                <w:lang w:val="en-US" w:eastAsia="en-US"/>
              </w:rPr>
              <w:t>Р</w:t>
            </w:r>
            <w:r w:rsidRPr="00020564">
              <w:rPr>
                <w:color w:val="00000A"/>
                <w:spacing w:val="-4"/>
                <w:lang w:val="en-US" w:eastAsia="en-US"/>
              </w:rPr>
              <w:t>у</w:t>
            </w:r>
            <w:r w:rsidRPr="00020564">
              <w:rPr>
                <w:color w:val="00000A"/>
                <w:spacing w:val="5"/>
                <w:lang w:val="en-US" w:eastAsia="en-US"/>
              </w:rPr>
              <w:t>к</w:t>
            </w:r>
            <w:r w:rsidRPr="00020564">
              <w:rPr>
                <w:color w:val="00000A"/>
                <w:spacing w:val="-4"/>
                <w:lang w:val="en-US" w:eastAsia="en-US"/>
              </w:rPr>
              <w:t>о</w:t>
            </w:r>
            <w:r w:rsidRPr="00020564">
              <w:rPr>
                <w:color w:val="00000A"/>
                <w:spacing w:val="1"/>
                <w:lang w:val="en-US" w:eastAsia="en-US"/>
              </w:rPr>
              <w:t>в</w:t>
            </w:r>
            <w:r w:rsidRPr="00020564">
              <w:rPr>
                <w:color w:val="00000A"/>
                <w:spacing w:val="-4"/>
                <w:lang w:val="en-US" w:eastAsia="en-US"/>
              </w:rPr>
              <w:t>о</w:t>
            </w:r>
            <w:r w:rsidRPr="00020564">
              <w:rPr>
                <w:color w:val="00000A"/>
                <w:lang w:val="en-US" w:eastAsia="en-US"/>
              </w:rPr>
              <w:t>д</w:t>
            </w:r>
            <w:r w:rsidRPr="00020564">
              <w:rPr>
                <w:color w:val="00000A"/>
                <w:spacing w:val="8"/>
                <w:lang w:val="en-US" w:eastAsia="en-US"/>
              </w:rPr>
              <w:t>и</w:t>
            </w:r>
            <w:r w:rsidRPr="00020564">
              <w:rPr>
                <w:color w:val="00000A"/>
                <w:spacing w:val="3"/>
                <w:lang w:val="en-US" w:eastAsia="en-US"/>
              </w:rPr>
              <w:t>т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r w:rsidRPr="00020564">
              <w:rPr>
                <w:color w:val="00000A"/>
                <w:spacing w:val="-4"/>
                <w:lang w:val="en-US" w:eastAsia="en-US"/>
              </w:rPr>
              <w:t>л</w:t>
            </w:r>
            <w:r w:rsidRPr="00020564">
              <w:rPr>
                <w:color w:val="00000A"/>
                <w:spacing w:val="5"/>
                <w:lang w:val="en-US" w:eastAsia="en-US"/>
              </w:rPr>
              <w:t>ь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020564" w:rsidP="00020564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Заведующая МГК</w:t>
            </w:r>
            <w:r w:rsidR="00257F69" w:rsidRPr="00020564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proofErr w:type="spellStart"/>
            <w:r w:rsidR="00257F69" w:rsidRPr="00020564">
              <w:rPr>
                <w:rFonts w:eastAsia="Arial Unicode MS"/>
                <w:color w:val="000000"/>
                <w:lang w:eastAsia="ru-RU" w:bidi="ru-RU"/>
              </w:rPr>
              <w:t>Лобжанидзе</w:t>
            </w:r>
            <w:proofErr w:type="spellEnd"/>
            <w:r w:rsidR="00257F69" w:rsidRPr="00020564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</w:p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Наталья Васильевна</w:t>
            </w:r>
          </w:p>
        </w:tc>
      </w:tr>
      <w:tr w:rsidR="00257F69" w:rsidRPr="00257F69" w:rsidTr="00FA5CF2">
        <w:trPr>
          <w:trHeight w:hRule="exact" w:val="348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right="114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-6"/>
                <w:lang w:val="en-US" w:eastAsia="en-US"/>
              </w:rPr>
              <w:t>А</w:t>
            </w:r>
            <w:r w:rsidRPr="00020564">
              <w:rPr>
                <w:color w:val="00000A"/>
                <w:spacing w:val="7"/>
                <w:lang w:val="en-US" w:eastAsia="en-US"/>
              </w:rPr>
              <w:t>д</w:t>
            </w:r>
            <w:r w:rsidRPr="00020564">
              <w:rPr>
                <w:color w:val="00000A"/>
                <w:spacing w:val="-4"/>
                <w:lang w:val="en-US" w:eastAsia="en-US"/>
              </w:rPr>
              <w:t>р</w:t>
            </w:r>
            <w:r w:rsidRPr="00020564">
              <w:rPr>
                <w:color w:val="00000A"/>
                <w:spacing w:val="1"/>
                <w:lang w:val="en-US" w:eastAsia="en-US"/>
              </w:rPr>
              <w:t>ес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г.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Астрахань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,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ул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.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Татищева</w:t>
            </w:r>
            <w:proofErr w:type="spellEnd"/>
            <w:r w:rsidRPr="00020564">
              <w:rPr>
                <w:rFonts w:eastAsia="Arial Unicode MS"/>
                <w:color w:val="000000"/>
                <w:lang w:eastAsia="ru-RU" w:bidi="ru-RU"/>
              </w:rPr>
              <w:t>,</w:t>
            </w:r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 2, 414056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right="114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4"/>
                <w:lang w:val="en-US" w:eastAsia="en-US"/>
              </w:rPr>
              <w:t>Т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r w:rsidRPr="00020564">
              <w:rPr>
                <w:color w:val="00000A"/>
                <w:spacing w:val="2"/>
                <w:lang w:val="en-US" w:eastAsia="en-US"/>
              </w:rPr>
              <w:t>л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r w:rsidRPr="00020564">
              <w:rPr>
                <w:color w:val="00000A"/>
                <w:spacing w:val="3"/>
                <w:lang w:val="en-US" w:eastAsia="en-US"/>
              </w:rPr>
              <w:t>ф</w:t>
            </w:r>
            <w:r w:rsidRPr="00020564">
              <w:rPr>
                <w:color w:val="00000A"/>
                <w:spacing w:val="-4"/>
                <w:lang w:val="en-US" w:eastAsia="en-US"/>
              </w:rPr>
              <w:t>о</w:t>
            </w:r>
            <w:r w:rsidRPr="00020564">
              <w:rPr>
                <w:color w:val="00000A"/>
                <w:spacing w:val="1"/>
                <w:lang w:val="en-US" w:eastAsia="en-US"/>
              </w:rPr>
              <w:t>н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(8512) 21-08-31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1"/>
                <w:w w:val="105"/>
                <w:lang w:val="en-US" w:eastAsia="en-US"/>
              </w:rPr>
              <w:t>Э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л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w w:val="105"/>
                <w:lang w:val="en-US" w:eastAsia="en-US"/>
              </w:rPr>
              <w:t>к</w:t>
            </w:r>
            <w:r w:rsidRPr="00020564">
              <w:rPr>
                <w:color w:val="00000A"/>
                <w:spacing w:val="3"/>
                <w:w w:val="105"/>
                <w:lang w:val="en-US" w:eastAsia="en-US"/>
              </w:rPr>
              <w:t>тр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нна</w:t>
            </w:r>
            <w:r w:rsidRPr="00020564">
              <w:rPr>
                <w:color w:val="00000A"/>
                <w:w w:val="105"/>
                <w:lang w:val="en-US" w:eastAsia="en-US"/>
              </w:rPr>
              <w:t>я</w:t>
            </w:r>
            <w:proofErr w:type="spellEnd"/>
            <w:r w:rsidRPr="00020564">
              <w:rPr>
                <w:color w:val="00000A"/>
                <w:spacing w:val="-39"/>
                <w:w w:val="105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ч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9"/>
                <w:w w:val="105"/>
                <w:lang w:val="en-US" w:eastAsia="en-US"/>
              </w:rPr>
              <w:t>а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Nataliya.lobzhanidze@mail.ru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lang w:val="en-US" w:eastAsia="en-US"/>
              </w:rPr>
              <w:t>К</w:t>
            </w:r>
            <w:r w:rsidRPr="00020564">
              <w:rPr>
                <w:color w:val="00000A"/>
                <w:spacing w:val="2"/>
                <w:lang w:val="en-US" w:eastAsia="en-US"/>
              </w:rPr>
              <w:t>о</w:t>
            </w:r>
            <w:r w:rsidRPr="00020564">
              <w:rPr>
                <w:color w:val="00000A"/>
                <w:spacing w:val="-4"/>
                <w:lang w:val="en-US" w:eastAsia="en-US"/>
              </w:rPr>
              <w:t>л</w:t>
            </w:r>
            <w:r w:rsidRPr="00020564">
              <w:rPr>
                <w:color w:val="00000A"/>
                <w:spacing w:val="1"/>
                <w:lang w:val="en-US" w:eastAsia="en-US"/>
              </w:rPr>
              <w:t>иче</w:t>
            </w:r>
            <w:r w:rsidRPr="00020564">
              <w:rPr>
                <w:color w:val="00000A"/>
                <w:spacing w:val="-5"/>
                <w:lang w:val="en-US" w:eastAsia="en-US"/>
              </w:rPr>
              <w:t>с</w:t>
            </w:r>
            <w:r w:rsidRPr="00020564">
              <w:rPr>
                <w:color w:val="00000A"/>
                <w:spacing w:val="-4"/>
                <w:lang w:val="en-US" w:eastAsia="en-US"/>
              </w:rPr>
              <w:t>т</w:t>
            </w:r>
            <w:r w:rsidRPr="00020564">
              <w:rPr>
                <w:color w:val="00000A"/>
                <w:spacing w:val="8"/>
                <w:lang w:val="en-US" w:eastAsia="en-US"/>
              </w:rPr>
              <w:t>в</w:t>
            </w:r>
            <w:r w:rsidRPr="00020564">
              <w:rPr>
                <w:color w:val="00000A"/>
                <w:lang w:val="en-US" w:eastAsia="en-US"/>
              </w:rPr>
              <w:t>о</w:t>
            </w:r>
            <w:proofErr w:type="spellEnd"/>
            <w:r w:rsidRPr="00020564">
              <w:rPr>
                <w:color w:val="00000A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сотрудников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21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-17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то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чис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19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ч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10"/>
                <w:w w:val="105"/>
                <w:lang w:eastAsia="en-US"/>
              </w:rPr>
              <w:t>й</w:t>
            </w:r>
            <w:r w:rsidRPr="00020564">
              <w:rPr>
                <w:color w:val="00000A"/>
                <w:spacing w:val="-9"/>
                <w:w w:val="105"/>
                <w:lang w:eastAsia="en-US"/>
              </w:rPr>
              <w:t>-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1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-18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="000A14B1" w:rsidRPr="00020564">
              <w:rPr>
                <w:color w:val="00000A"/>
                <w:w w:val="105"/>
                <w:lang w:eastAsia="en-US"/>
              </w:rPr>
              <w:t>ом числе</w:t>
            </w:r>
            <w:r w:rsidRPr="00020564">
              <w:rPr>
                <w:color w:val="00000A"/>
                <w:spacing w:val="-15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ач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10"/>
                <w:w w:val="105"/>
                <w:lang w:eastAsia="en-US"/>
              </w:rPr>
              <w:t xml:space="preserve">й –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б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5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х</w:t>
            </w:r>
            <w:r w:rsidRPr="00020564">
              <w:rPr>
                <w:color w:val="00000A"/>
                <w:spacing w:val="-21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rFonts w:eastAsia="Arial Unicode MS"/>
                <w:color w:val="000000"/>
                <w:lang w:eastAsia="ru-RU" w:bidi="ru-RU"/>
              </w:rPr>
              <w:t>1</w:t>
            </w:r>
          </w:p>
        </w:tc>
      </w:tr>
      <w:tr w:rsidR="00257F69" w:rsidRPr="00257F69" w:rsidTr="00FA5CF2">
        <w:trPr>
          <w:trHeight w:hRule="exact" w:val="5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bCs/>
                <w:color w:val="00000A"/>
                <w:lang w:eastAsia="en-US"/>
              </w:rPr>
              <w:t>К</w:t>
            </w:r>
            <w:r w:rsidRPr="00020564">
              <w:rPr>
                <w:bCs/>
                <w:color w:val="00000A"/>
                <w:spacing w:val="2"/>
                <w:lang w:eastAsia="en-US"/>
              </w:rPr>
              <w:t>л</w:t>
            </w:r>
            <w:r w:rsidRPr="00020564">
              <w:rPr>
                <w:bCs/>
                <w:color w:val="00000A"/>
                <w:lang w:eastAsia="en-US"/>
              </w:rPr>
              <w:t>ини</w:t>
            </w:r>
            <w:r w:rsidRPr="00020564">
              <w:rPr>
                <w:bCs/>
                <w:color w:val="00000A"/>
                <w:spacing w:val="1"/>
                <w:lang w:eastAsia="en-US"/>
              </w:rPr>
              <w:t>чес</w:t>
            </w:r>
            <w:r w:rsidRPr="00020564">
              <w:rPr>
                <w:bCs/>
                <w:color w:val="00000A"/>
                <w:lang w:eastAsia="en-US"/>
              </w:rPr>
              <w:t>к</w:t>
            </w:r>
            <w:r w:rsidRPr="00020564">
              <w:rPr>
                <w:bCs/>
                <w:color w:val="00000A"/>
                <w:spacing w:val="-4"/>
                <w:lang w:eastAsia="en-US"/>
              </w:rPr>
              <w:t>а</w:t>
            </w:r>
            <w:r w:rsidRPr="00020564">
              <w:rPr>
                <w:bCs/>
                <w:color w:val="00000A"/>
                <w:lang w:eastAsia="en-US"/>
              </w:rPr>
              <w:t xml:space="preserve">я </w:t>
            </w:r>
            <w:r w:rsidRPr="00020564">
              <w:rPr>
                <w:bCs/>
                <w:color w:val="00000A"/>
                <w:spacing w:val="38"/>
                <w:lang w:eastAsia="en-US"/>
              </w:rPr>
              <w:t xml:space="preserve"> </w:t>
            </w:r>
            <w:r w:rsidRPr="00020564">
              <w:rPr>
                <w:bCs/>
                <w:color w:val="00000A"/>
                <w:lang w:eastAsia="en-US"/>
              </w:rPr>
              <w:t>д</w:t>
            </w:r>
            <w:r w:rsidRPr="00020564">
              <w:rPr>
                <w:bCs/>
                <w:color w:val="00000A"/>
                <w:spacing w:val="1"/>
                <w:lang w:eastAsia="en-US"/>
              </w:rPr>
              <w:t>е</w:t>
            </w:r>
            <w:r w:rsidRPr="00020564">
              <w:rPr>
                <w:bCs/>
                <w:color w:val="00000A"/>
                <w:lang w:eastAsia="en-US"/>
              </w:rPr>
              <w:t>я</w:t>
            </w:r>
            <w:r w:rsidRPr="00020564">
              <w:rPr>
                <w:bCs/>
                <w:color w:val="00000A"/>
                <w:spacing w:val="4"/>
                <w:lang w:eastAsia="en-US"/>
              </w:rPr>
              <w:t>т</w:t>
            </w:r>
            <w:r w:rsidRPr="00020564">
              <w:rPr>
                <w:bCs/>
                <w:color w:val="00000A"/>
                <w:spacing w:val="1"/>
                <w:lang w:eastAsia="en-US"/>
              </w:rPr>
              <w:t>е</w:t>
            </w:r>
            <w:r w:rsidRPr="00020564">
              <w:rPr>
                <w:bCs/>
                <w:color w:val="00000A"/>
                <w:spacing w:val="2"/>
                <w:lang w:eastAsia="en-US"/>
              </w:rPr>
              <w:t>л</w:t>
            </w:r>
            <w:r w:rsidRPr="00020564">
              <w:rPr>
                <w:bCs/>
                <w:color w:val="00000A"/>
                <w:spacing w:val="-4"/>
                <w:lang w:eastAsia="en-US"/>
              </w:rPr>
              <w:t>ь</w:t>
            </w:r>
            <w:r w:rsidRPr="00020564">
              <w:rPr>
                <w:bCs/>
                <w:color w:val="00000A"/>
                <w:lang w:eastAsia="en-US"/>
              </w:rPr>
              <w:t>н</w:t>
            </w:r>
            <w:r w:rsidRPr="00020564">
              <w:rPr>
                <w:bCs/>
                <w:color w:val="00000A"/>
                <w:spacing w:val="2"/>
                <w:lang w:eastAsia="en-US"/>
              </w:rPr>
              <w:t>о</w:t>
            </w:r>
            <w:r w:rsidRPr="00020564">
              <w:rPr>
                <w:bCs/>
                <w:color w:val="00000A"/>
                <w:spacing w:val="1"/>
                <w:lang w:eastAsia="en-US"/>
              </w:rPr>
              <w:t>с</w:t>
            </w:r>
            <w:r w:rsidRPr="00020564">
              <w:rPr>
                <w:bCs/>
                <w:color w:val="00000A"/>
                <w:spacing w:val="4"/>
                <w:lang w:eastAsia="en-US"/>
              </w:rPr>
              <w:t>т</w:t>
            </w:r>
            <w:r w:rsidRPr="00020564">
              <w:rPr>
                <w:bCs/>
                <w:color w:val="00000A"/>
                <w:lang w:eastAsia="en-US"/>
              </w:rPr>
              <w:t>ь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445" w:firstLine="400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bCs/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bCs/>
                <w:color w:val="00000A"/>
                <w:spacing w:val="-5"/>
                <w:w w:val="105"/>
                <w:lang w:eastAsia="en-US"/>
              </w:rPr>
              <w:t>а</w:t>
            </w:r>
            <w:r w:rsidRPr="00020564">
              <w:rPr>
                <w:bCs/>
                <w:color w:val="00000A"/>
                <w:spacing w:val="-3"/>
                <w:w w:val="105"/>
                <w:lang w:eastAsia="en-US"/>
              </w:rPr>
              <w:t>/</w:t>
            </w:r>
            <w:r w:rsidRPr="00020564">
              <w:rPr>
                <w:bCs/>
                <w:color w:val="00000A"/>
                <w:w w:val="105"/>
                <w:lang w:eastAsia="en-US"/>
              </w:rPr>
              <w:t>н</w:t>
            </w:r>
            <w:r w:rsidRPr="00020564">
              <w:rPr>
                <w:bCs/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bCs/>
                <w:color w:val="00000A"/>
                <w:w w:val="105"/>
                <w:lang w:eastAsia="en-US"/>
              </w:rPr>
              <w:t>т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453"/>
              <w:jc w:val="center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bCs/>
                <w:color w:val="00000A"/>
                <w:w w:val="105"/>
                <w:lang w:eastAsia="en-US"/>
              </w:rPr>
              <w:t>к</w:t>
            </w:r>
            <w:r w:rsidRPr="00020564">
              <w:rPr>
                <w:bCs/>
                <w:color w:val="00000A"/>
                <w:spacing w:val="3"/>
                <w:w w:val="105"/>
                <w:lang w:eastAsia="en-US"/>
              </w:rPr>
              <w:t>ол</w:t>
            </w:r>
            <w:r w:rsidR="000A14B1" w:rsidRPr="00020564">
              <w:rPr>
                <w:bCs/>
                <w:color w:val="00000A"/>
                <w:w w:val="105"/>
                <w:lang w:eastAsia="en-US"/>
              </w:rPr>
              <w:t>ичество</w:t>
            </w:r>
            <w:r w:rsidRPr="00020564">
              <w:rPr>
                <w:bCs/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bCs/>
                <w:color w:val="00000A"/>
                <w:w w:val="105"/>
                <w:lang w:eastAsia="en-US"/>
              </w:rPr>
              <w:t>в</w:t>
            </w:r>
            <w:r w:rsidRPr="00020564">
              <w:rPr>
                <w:bCs/>
                <w:color w:val="00000A"/>
                <w:spacing w:val="-14"/>
                <w:w w:val="105"/>
                <w:lang w:eastAsia="en-US"/>
              </w:rPr>
              <w:t xml:space="preserve"> </w:t>
            </w:r>
            <w:r w:rsidRPr="00020564">
              <w:rPr>
                <w:bCs/>
                <w:color w:val="00000A"/>
                <w:w w:val="105"/>
                <w:lang w:eastAsia="en-US"/>
              </w:rPr>
              <w:t>г</w:t>
            </w:r>
            <w:r w:rsidRPr="00020564">
              <w:rPr>
                <w:bCs/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bCs/>
                <w:color w:val="00000A"/>
                <w:w w:val="105"/>
                <w:lang w:eastAsia="en-US"/>
              </w:rPr>
              <w:t>д</w:t>
            </w:r>
          </w:p>
        </w:tc>
      </w:tr>
      <w:tr w:rsidR="00257F69" w:rsidRPr="00257F69" w:rsidTr="00FA5CF2">
        <w:trPr>
          <w:trHeight w:hRule="exact" w:val="648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4" w:right="120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у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вани</w:t>
            </w:r>
            <w:r w:rsidRPr="00020564">
              <w:rPr>
                <w:color w:val="00000A"/>
                <w:w w:val="105"/>
                <w:lang w:eastAsia="en-US"/>
              </w:rPr>
              <w:t xml:space="preserve">е 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пациентов с</w:t>
            </w:r>
            <w:r w:rsidRPr="00020564">
              <w:rPr>
                <w:color w:val="00000A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наследственными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lang w:eastAsia="en-US"/>
              </w:rPr>
              <w:t>(</w:t>
            </w:r>
            <w:r w:rsidRPr="00020564">
              <w:rPr>
                <w:color w:val="00000A"/>
                <w:spacing w:val="2"/>
                <w:lang w:eastAsia="en-US"/>
              </w:rPr>
              <w:t>г</w:t>
            </w:r>
            <w:r w:rsidRPr="00020564">
              <w:rPr>
                <w:color w:val="00000A"/>
                <w:spacing w:val="-5"/>
                <w:lang w:eastAsia="en-US"/>
              </w:rPr>
              <w:t>е</w:t>
            </w:r>
            <w:r w:rsidRPr="00020564">
              <w:rPr>
                <w:color w:val="00000A"/>
                <w:spacing w:val="1"/>
                <w:lang w:eastAsia="en-US"/>
              </w:rPr>
              <w:t>не</w:t>
            </w:r>
            <w:r w:rsidRPr="00020564">
              <w:rPr>
                <w:color w:val="00000A"/>
                <w:spacing w:val="-4"/>
                <w:lang w:eastAsia="en-US"/>
              </w:rPr>
              <w:t>т</w:t>
            </w:r>
            <w:r w:rsidRPr="00020564">
              <w:rPr>
                <w:color w:val="00000A"/>
                <w:spacing w:val="1"/>
                <w:lang w:eastAsia="en-US"/>
              </w:rPr>
              <w:t>иче</w:t>
            </w:r>
            <w:r w:rsidRPr="00020564">
              <w:rPr>
                <w:color w:val="00000A"/>
                <w:spacing w:val="-5"/>
                <w:lang w:eastAsia="en-US"/>
              </w:rPr>
              <w:t>с</w:t>
            </w:r>
            <w:r w:rsidRPr="00020564">
              <w:rPr>
                <w:color w:val="00000A"/>
                <w:lang w:eastAsia="en-US"/>
              </w:rPr>
              <w:t>ким</w:t>
            </w:r>
            <w:r w:rsidRPr="00020564">
              <w:rPr>
                <w:color w:val="00000A"/>
                <w:spacing w:val="1"/>
                <w:lang w:eastAsia="en-US"/>
              </w:rPr>
              <w:t>и</w:t>
            </w:r>
            <w:r w:rsidRPr="00020564">
              <w:rPr>
                <w:color w:val="00000A"/>
                <w:lang w:eastAsia="en-US"/>
              </w:rPr>
              <w:t>)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 xml:space="preserve"> заболеваниями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20564">
              <w:rPr>
                <w:bCs/>
                <w:color w:val="000000"/>
                <w:spacing w:val="1"/>
                <w:w w:val="105"/>
                <w:lang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eastAsia="ru-RU" w:bidi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1</w:t>
            </w:r>
            <w:r w:rsidR="000A14B1" w:rsidRPr="00020564">
              <w:rPr>
                <w:rFonts w:eastAsia="Arial Unicode MS"/>
                <w:color w:val="000000"/>
                <w:lang w:eastAsia="ru-RU" w:bidi="ru-RU"/>
              </w:rPr>
              <w:t> </w:t>
            </w:r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826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чел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.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за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 2021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год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 (913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семей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)</w:t>
            </w:r>
          </w:p>
        </w:tc>
      </w:tr>
      <w:tr w:rsidR="00257F69" w:rsidRPr="00257F69" w:rsidTr="00FA5CF2">
        <w:trPr>
          <w:trHeight w:hRule="exact" w:val="605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tabs>
                <w:tab w:val="left" w:pos="1977"/>
                <w:tab w:val="left" w:pos="4019"/>
              </w:tabs>
              <w:ind w:left="34" w:right="123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w w:val="105"/>
                <w:lang w:val="en-US"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020564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-4"/>
                <w:w w:val="105"/>
                <w:lang w:val="en-US" w:eastAsia="en-US"/>
              </w:rPr>
              <w:t>ф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л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020564">
              <w:rPr>
                <w:color w:val="00000A"/>
                <w:spacing w:val="6"/>
                <w:w w:val="105"/>
                <w:lang w:val="en-US"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020564">
              <w:rPr>
                <w:color w:val="00000A"/>
                <w:w w:val="105"/>
                <w:lang w:val="en-US" w:eastAsia="en-US"/>
              </w:rPr>
              <w:t>ка</w:t>
            </w:r>
            <w:proofErr w:type="spellEnd"/>
            <w:r w:rsidRPr="00020564">
              <w:rPr>
                <w:color w:val="00000A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нас</w:t>
            </w:r>
            <w:r w:rsidRPr="00020564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spacing w:val="8"/>
                <w:w w:val="105"/>
                <w:lang w:val="en-US" w:eastAsia="en-US"/>
              </w:rPr>
              <w:t>д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9"/>
                <w:w w:val="105"/>
                <w:lang w:val="en-US" w:eastAsia="en-US"/>
              </w:rPr>
              <w:t>в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нн</w:t>
            </w:r>
            <w:r w:rsidRPr="00020564">
              <w:rPr>
                <w:color w:val="00000A"/>
                <w:spacing w:val="-3"/>
                <w:w w:val="105"/>
                <w:lang w:val="en-US" w:eastAsia="en-US"/>
              </w:rPr>
              <w:t>ы</w:t>
            </w:r>
            <w:r w:rsidRPr="00020564">
              <w:rPr>
                <w:color w:val="00000A"/>
                <w:w w:val="105"/>
                <w:lang w:val="en-US" w:eastAsia="en-US"/>
              </w:rPr>
              <w:t>х</w:t>
            </w:r>
            <w:proofErr w:type="spellEnd"/>
            <w:r w:rsidRPr="00020564">
              <w:rPr>
                <w:color w:val="00000A"/>
                <w:w w:val="105"/>
                <w:lang w:val="en-US" w:eastAsia="en-US"/>
              </w:rPr>
              <w:t xml:space="preserve"> </w:t>
            </w:r>
            <w:r w:rsidRPr="00020564">
              <w:rPr>
                <w:color w:val="00000A"/>
                <w:lang w:val="en-US" w:eastAsia="en-US"/>
              </w:rPr>
              <w:t>(</w:t>
            </w:r>
            <w:proofErr w:type="spellStart"/>
            <w:r w:rsidRPr="00020564">
              <w:rPr>
                <w:color w:val="00000A"/>
                <w:spacing w:val="2"/>
                <w:lang w:val="en-US" w:eastAsia="en-US"/>
              </w:rPr>
              <w:t>г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r w:rsidRPr="00020564">
              <w:rPr>
                <w:color w:val="00000A"/>
                <w:spacing w:val="8"/>
                <w:lang w:val="en-US" w:eastAsia="en-US"/>
              </w:rPr>
              <w:t>н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r w:rsidRPr="00020564">
              <w:rPr>
                <w:color w:val="00000A"/>
                <w:spacing w:val="-4"/>
                <w:lang w:val="en-US" w:eastAsia="en-US"/>
              </w:rPr>
              <w:t>т</w:t>
            </w:r>
            <w:r w:rsidRPr="00020564">
              <w:rPr>
                <w:color w:val="00000A"/>
                <w:spacing w:val="1"/>
                <w:lang w:val="en-US" w:eastAsia="en-US"/>
              </w:rPr>
              <w:t>и</w:t>
            </w:r>
            <w:r w:rsidRPr="00020564">
              <w:rPr>
                <w:color w:val="00000A"/>
                <w:spacing w:val="8"/>
                <w:lang w:val="en-US" w:eastAsia="en-US"/>
              </w:rPr>
              <w:t>ч</w:t>
            </w:r>
            <w:r w:rsidRPr="00020564">
              <w:rPr>
                <w:color w:val="00000A"/>
                <w:spacing w:val="1"/>
                <w:lang w:val="en-US" w:eastAsia="en-US"/>
              </w:rPr>
              <w:t>е</w:t>
            </w:r>
            <w:r w:rsidRPr="00020564">
              <w:rPr>
                <w:color w:val="00000A"/>
                <w:spacing w:val="-5"/>
                <w:lang w:val="en-US" w:eastAsia="en-US"/>
              </w:rPr>
              <w:t>с</w:t>
            </w:r>
            <w:r w:rsidRPr="00020564">
              <w:rPr>
                <w:color w:val="00000A"/>
                <w:lang w:val="en-US" w:eastAsia="en-US"/>
              </w:rPr>
              <w:t>ки</w:t>
            </w:r>
            <w:r w:rsidRPr="00020564">
              <w:rPr>
                <w:color w:val="00000A"/>
                <w:spacing w:val="-4"/>
                <w:lang w:val="en-US" w:eastAsia="en-US"/>
              </w:rPr>
              <w:t>х</w:t>
            </w:r>
            <w:proofErr w:type="spellEnd"/>
            <w:r w:rsidRPr="00020564">
              <w:rPr>
                <w:color w:val="00000A"/>
                <w:lang w:val="en-US" w:eastAsia="en-US"/>
              </w:rPr>
              <w:t>)</w:t>
            </w:r>
            <w:r w:rsidRPr="00020564">
              <w:rPr>
                <w:color w:val="00000A"/>
                <w:w w:val="103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w w:val="105"/>
                <w:lang w:val="en-US" w:eastAsia="en-US"/>
              </w:rPr>
              <w:t>з</w:t>
            </w:r>
            <w:r w:rsidRPr="00020564">
              <w:rPr>
                <w:color w:val="00000A"/>
                <w:spacing w:val="1"/>
                <w:w w:val="105"/>
                <w:lang w:val="en-US" w:eastAsia="en-US"/>
              </w:rPr>
              <w:t>аб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3"/>
                <w:w w:val="105"/>
                <w:lang w:val="en-US" w:eastAsia="en-US"/>
              </w:rPr>
              <w:t>л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ваний</w:t>
            </w:r>
            <w:proofErr w:type="spellEnd"/>
            <w:r w:rsidRPr="00020564">
              <w:rPr>
                <w:color w:val="00000A"/>
                <w:w w:val="105"/>
                <w:lang w:val="en-US" w:eastAsia="en-US"/>
              </w:rPr>
              <w:t>: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97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чел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.</w:t>
            </w:r>
          </w:p>
        </w:tc>
      </w:tr>
      <w:tr w:rsidR="00257F69" w:rsidRPr="00257F69" w:rsidTr="00FA5CF2">
        <w:trPr>
          <w:trHeight w:hRule="exact" w:val="908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4" w:right="110"/>
              <w:jc w:val="both"/>
              <w:rPr>
                <w:rFonts w:eastAsia="Calibri"/>
                <w:color w:val="00000A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ц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пци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нн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proofErr w:type="spellEnd"/>
            <w:r w:rsidRPr="00020564">
              <w:rPr>
                <w:color w:val="00000A"/>
                <w:spacing w:val="3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у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вани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3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иа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5"/>
                <w:lang w:eastAsia="en-US"/>
              </w:rPr>
              <w:t>ка</w:t>
            </w:r>
            <w:r w:rsidRPr="00020564">
              <w:rPr>
                <w:color w:val="00000A"/>
                <w:spacing w:val="58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 xml:space="preserve">в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5"/>
                <w:lang w:eastAsia="en-US"/>
              </w:rPr>
              <w:t>мь</w:t>
            </w:r>
            <w:r w:rsidRPr="00020564">
              <w:rPr>
                <w:color w:val="00000A"/>
                <w:spacing w:val="5"/>
                <w:w w:val="105"/>
                <w:lang w:eastAsia="en-US"/>
              </w:rPr>
              <w:t>я</w:t>
            </w:r>
            <w:r w:rsidRPr="00020564">
              <w:rPr>
                <w:color w:val="00000A"/>
                <w:w w:val="105"/>
                <w:lang w:eastAsia="en-US"/>
              </w:rPr>
              <w:t>х с</w:t>
            </w:r>
            <w:r w:rsidRPr="00020564">
              <w:rPr>
                <w:color w:val="00000A"/>
                <w:spacing w:val="58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я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го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щ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нн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lang w:eastAsia="en-US"/>
              </w:rPr>
              <w:t>г</w:t>
            </w:r>
            <w:r w:rsidRPr="00020564">
              <w:rPr>
                <w:color w:val="00000A"/>
                <w:spacing w:val="-5"/>
                <w:lang w:eastAsia="en-US"/>
              </w:rPr>
              <w:t>е</w:t>
            </w:r>
            <w:r w:rsidRPr="00020564">
              <w:rPr>
                <w:color w:val="00000A"/>
                <w:spacing w:val="1"/>
                <w:lang w:eastAsia="en-US"/>
              </w:rPr>
              <w:t>не</w:t>
            </w:r>
            <w:r w:rsidRPr="00020564">
              <w:rPr>
                <w:color w:val="00000A"/>
                <w:spacing w:val="-4"/>
                <w:lang w:eastAsia="en-US"/>
              </w:rPr>
              <w:t>т</w:t>
            </w:r>
            <w:r w:rsidRPr="00020564">
              <w:rPr>
                <w:color w:val="00000A"/>
                <w:spacing w:val="1"/>
                <w:lang w:eastAsia="en-US"/>
              </w:rPr>
              <w:t>иче</w:t>
            </w:r>
            <w:r w:rsidRPr="00020564">
              <w:rPr>
                <w:color w:val="00000A"/>
                <w:spacing w:val="-5"/>
                <w:lang w:eastAsia="en-US"/>
              </w:rPr>
              <w:t>с</w:t>
            </w:r>
            <w:r w:rsidRPr="00020564">
              <w:rPr>
                <w:color w:val="00000A"/>
                <w:lang w:eastAsia="en-US"/>
              </w:rPr>
              <w:t xml:space="preserve">ким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анамнезом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48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чел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.</w:t>
            </w:r>
          </w:p>
        </w:tc>
      </w:tr>
      <w:tr w:rsidR="00257F69" w:rsidRPr="00257F69" w:rsidTr="00FA5CF2">
        <w:trPr>
          <w:trHeight w:hRule="exact" w:val="1203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4" w:right="105"/>
              <w:jc w:val="both"/>
              <w:rPr>
                <w:rFonts w:eastAsia="Calibri"/>
                <w:color w:val="00000A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ц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пци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нн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proofErr w:type="spellEnd"/>
            <w:r w:rsidRPr="00020564">
              <w:rPr>
                <w:color w:val="00000A"/>
                <w:spacing w:val="19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ул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вани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18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7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5"/>
                <w:lang w:eastAsia="en-US"/>
              </w:rPr>
              <w:t>й</w:t>
            </w:r>
            <w:r w:rsidRPr="00020564">
              <w:rPr>
                <w:color w:val="00000A"/>
                <w:spacing w:val="19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8"/>
                <w:w w:val="105"/>
                <w:lang w:eastAsia="en-US"/>
              </w:rPr>
              <w:t>б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5"/>
                <w:lang w:eastAsia="en-US"/>
              </w:rPr>
              <w:t>з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я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го</w:t>
            </w:r>
            <w:r w:rsidRPr="00020564">
              <w:rPr>
                <w:color w:val="00000A"/>
                <w:spacing w:val="-4"/>
                <w:w w:val="105"/>
                <w:lang w:eastAsia="en-US"/>
              </w:rPr>
              <w:t>щ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5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10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иче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5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ана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не</w:t>
            </w:r>
            <w:r w:rsidRPr="00020564">
              <w:rPr>
                <w:color w:val="00000A"/>
                <w:w w:val="105"/>
                <w:lang w:eastAsia="en-US"/>
              </w:rPr>
              <w:t>за</w:t>
            </w:r>
            <w:r w:rsidRPr="00020564">
              <w:rPr>
                <w:color w:val="00000A"/>
                <w:spacing w:val="29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(в</w:t>
            </w:r>
            <w:r w:rsidRPr="00020564">
              <w:rPr>
                <w:color w:val="00000A"/>
                <w:spacing w:val="30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="000A14B1" w:rsidRPr="00020564">
              <w:rPr>
                <w:color w:val="00000A"/>
                <w:w w:val="105"/>
                <w:lang w:eastAsia="en-US"/>
              </w:rPr>
              <w:t>ом числе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рини</w:t>
            </w:r>
            <w:r w:rsidRPr="00020564">
              <w:rPr>
                <w:color w:val="00000A"/>
                <w:w w:val="105"/>
                <w:lang w:eastAsia="en-US"/>
              </w:rPr>
              <w:t>нг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 xml:space="preserve"> н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 xml:space="preserve"> г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ро</w:t>
            </w:r>
            <w:r w:rsidRPr="00020564">
              <w:rPr>
                <w:color w:val="00000A"/>
                <w:w w:val="105"/>
                <w:lang w:eastAsia="en-US"/>
              </w:rPr>
              <w:t>з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10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от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 xml:space="preserve"> н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в</w:t>
            </w:r>
            <w:r w:rsidRPr="00020564">
              <w:rPr>
                <w:color w:val="00000A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lang w:eastAsia="en-US"/>
              </w:rPr>
              <w:t>па</w:t>
            </w:r>
            <w:r w:rsidRPr="00020564">
              <w:rPr>
                <w:color w:val="00000A"/>
                <w:spacing w:val="-4"/>
                <w:lang w:eastAsia="en-US"/>
              </w:rPr>
              <w:t>то</w:t>
            </w:r>
            <w:r w:rsidRPr="00020564">
              <w:rPr>
                <w:color w:val="00000A"/>
                <w:spacing w:val="2"/>
                <w:lang w:eastAsia="en-US"/>
              </w:rPr>
              <w:t>г</w:t>
            </w:r>
            <w:r w:rsidRPr="00020564">
              <w:rPr>
                <w:color w:val="00000A"/>
                <w:spacing w:val="-5"/>
                <w:lang w:eastAsia="en-US"/>
              </w:rPr>
              <w:t>е</w:t>
            </w:r>
            <w:r w:rsidRPr="00020564">
              <w:rPr>
                <w:color w:val="00000A"/>
                <w:spacing w:val="1"/>
                <w:lang w:eastAsia="en-US"/>
              </w:rPr>
              <w:t>нн</w:t>
            </w:r>
            <w:r w:rsidRPr="00020564">
              <w:rPr>
                <w:color w:val="00000A"/>
                <w:spacing w:val="4"/>
                <w:lang w:eastAsia="en-US"/>
              </w:rPr>
              <w:t>ы</w:t>
            </w:r>
            <w:r w:rsidRPr="00020564">
              <w:rPr>
                <w:color w:val="00000A"/>
                <w:lang w:eastAsia="en-US"/>
              </w:rPr>
              <w:t xml:space="preserve">х </w:t>
            </w:r>
            <w:r w:rsidRPr="00020564">
              <w:rPr>
                <w:color w:val="00000A"/>
                <w:spacing w:val="12"/>
                <w:lang w:eastAsia="en-US"/>
              </w:rPr>
              <w:t>мутаций</w:t>
            </w:r>
            <w:r w:rsidRPr="00020564">
              <w:rPr>
                <w:color w:val="00000A"/>
                <w:lang w:eastAsia="en-US"/>
              </w:rPr>
              <w:t>)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bCs/>
                <w:color w:val="000000"/>
                <w:spacing w:val="1"/>
                <w:w w:val="105"/>
                <w:lang w:eastAsia="ru-RU" w:bidi="ru-RU"/>
              </w:rPr>
            </w:pPr>
          </w:p>
          <w:p w:rsidR="00257F69" w:rsidRPr="00020564" w:rsidRDefault="00257F69" w:rsidP="00020564">
            <w:pPr>
              <w:widowControl w:val="0"/>
              <w:jc w:val="center"/>
              <w:rPr>
                <w:bCs/>
                <w:color w:val="000000"/>
                <w:spacing w:val="1"/>
                <w:w w:val="105"/>
                <w:lang w:eastAsia="ru-RU" w:bidi="ru-RU"/>
              </w:rPr>
            </w:pPr>
          </w:p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32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чел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.</w:t>
            </w:r>
          </w:p>
        </w:tc>
      </w:tr>
      <w:tr w:rsidR="00257F69" w:rsidRPr="00257F69" w:rsidTr="00FA5CF2">
        <w:trPr>
          <w:trHeight w:hRule="exact" w:val="900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4" w:right="112"/>
              <w:jc w:val="both"/>
              <w:rPr>
                <w:rFonts w:eastAsia="Calibri"/>
                <w:color w:val="00000A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й</w:t>
            </w:r>
            <w:proofErr w:type="spellEnd"/>
            <w:r w:rsidRPr="00020564">
              <w:rPr>
                <w:color w:val="00000A"/>
                <w:spacing w:val="14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инин</w:t>
            </w:r>
            <w:r w:rsidRPr="00020564">
              <w:rPr>
                <w:color w:val="00000A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10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8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х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5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у</w:t>
            </w:r>
            <w:r w:rsidRPr="00020564">
              <w:rPr>
                <w:color w:val="00000A"/>
                <w:spacing w:val="-4"/>
                <w:w w:val="105"/>
                <w:lang w:eastAsia="en-US"/>
              </w:rPr>
              <w:t>ш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ни</w:t>
            </w:r>
            <w:r w:rsidRPr="00020564">
              <w:rPr>
                <w:color w:val="00000A"/>
                <w:spacing w:val="5"/>
                <w:w w:val="105"/>
                <w:lang w:eastAsia="en-US"/>
              </w:rPr>
              <w:t>я</w:t>
            </w:r>
            <w:r w:rsidRPr="00020564">
              <w:rPr>
                <w:color w:val="00000A"/>
                <w:w w:val="105"/>
                <w:lang w:eastAsia="en-US"/>
              </w:rPr>
              <w:t>.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инин</w:t>
            </w:r>
            <w:r w:rsidRPr="00020564">
              <w:rPr>
                <w:color w:val="00000A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14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val="en-US" w:eastAsia="en-US"/>
              </w:rPr>
              <w:t>I</w:t>
            </w:r>
            <w:r w:rsidRPr="00020564">
              <w:rPr>
                <w:color w:val="00000A"/>
                <w:spacing w:val="16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7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7"/>
                <w:w w:val="105"/>
                <w:lang w:eastAsia="en-US"/>
              </w:rPr>
              <w:t>(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ч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15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w w:val="105"/>
                <w:lang w:eastAsia="en-US"/>
              </w:rPr>
              <w:t>ка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анн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х</w:t>
            </w:r>
            <w:r w:rsidRPr="00020564">
              <w:rPr>
                <w:color w:val="00000A"/>
                <w:spacing w:val="-12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б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х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12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4"/>
                <w:w w:val="105"/>
                <w:lang w:eastAsia="en-US"/>
              </w:rPr>
              <w:t>У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З</w:t>
            </w:r>
            <w:r w:rsidRPr="00020564">
              <w:rPr>
                <w:color w:val="00000A"/>
                <w:w w:val="105"/>
                <w:lang w:eastAsia="en-US"/>
              </w:rPr>
              <w:t>И)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bCs/>
                <w:color w:val="000000"/>
                <w:spacing w:val="1"/>
                <w:w w:val="105"/>
                <w:lang w:eastAsia="ru-RU" w:bidi="ru-RU"/>
              </w:rPr>
            </w:pPr>
          </w:p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proofErr w:type="spellStart"/>
            <w:r w:rsidRPr="00020564">
              <w:rPr>
                <w:bCs/>
                <w:color w:val="000000"/>
                <w:spacing w:val="1"/>
                <w:w w:val="105"/>
                <w:lang w:val="en-US" w:eastAsia="ru-RU" w:bidi="ru-RU"/>
              </w:rPr>
              <w:t>д</w:t>
            </w:r>
            <w:r w:rsidRPr="00020564">
              <w:rPr>
                <w:bCs/>
                <w:color w:val="000000"/>
                <w:spacing w:val="-5"/>
                <w:w w:val="105"/>
                <w:lang w:val="en-US" w:eastAsia="ru-RU" w:bidi="ru-RU"/>
              </w:rPr>
              <w:t>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</w:p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 xml:space="preserve">17 </w:t>
            </w:r>
            <w:proofErr w:type="spellStart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чел</w:t>
            </w:r>
            <w:proofErr w:type="spellEnd"/>
            <w:r w:rsidRPr="00020564">
              <w:rPr>
                <w:rFonts w:eastAsia="Arial Unicode MS"/>
                <w:color w:val="000000"/>
                <w:lang w:val="en-US" w:eastAsia="ru-RU" w:bidi="ru-RU"/>
              </w:rPr>
              <w:t>.</w:t>
            </w:r>
          </w:p>
        </w:tc>
      </w:tr>
      <w:tr w:rsidR="00257F69" w:rsidRPr="00257F69" w:rsidTr="00FA5CF2">
        <w:trPr>
          <w:trHeight w:hRule="exact" w:val="113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4" w:right="112"/>
              <w:jc w:val="both"/>
              <w:rPr>
                <w:rFonts w:eastAsia="Calibri"/>
                <w:color w:val="00000A"/>
                <w:lang w:eastAsia="en-US"/>
              </w:rPr>
            </w:pPr>
            <w:proofErr w:type="spellStart"/>
            <w:r w:rsidRPr="00020564">
              <w:rPr>
                <w:color w:val="00000A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й</w:t>
            </w:r>
            <w:proofErr w:type="spellEnd"/>
            <w:r w:rsidRPr="00020564">
              <w:rPr>
                <w:color w:val="00000A"/>
                <w:spacing w:val="14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инин</w:t>
            </w:r>
            <w:r w:rsidRPr="00020564">
              <w:rPr>
                <w:color w:val="00000A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10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8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х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5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у</w:t>
            </w:r>
            <w:r w:rsidRPr="00020564">
              <w:rPr>
                <w:color w:val="00000A"/>
                <w:spacing w:val="-4"/>
                <w:w w:val="105"/>
                <w:lang w:eastAsia="en-US"/>
              </w:rPr>
              <w:t>ш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ни</w:t>
            </w:r>
            <w:r w:rsidRPr="00020564">
              <w:rPr>
                <w:color w:val="00000A"/>
                <w:spacing w:val="5"/>
                <w:w w:val="105"/>
                <w:lang w:eastAsia="en-US"/>
              </w:rPr>
              <w:t>я</w:t>
            </w:r>
            <w:r w:rsidRPr="00020564">
              <w:rPr>
                <w:color w:val="00000A"/>
                <w:w w:val="105"/>
                <w:lang w:eastAsia="en-US"/>
              </w:rPr>
              <w:t>.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8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инва</w:t>
            </w:r>
            <w:r w:rsidRPr="00020564">
              <w:rPr>
                <w:color w:val="00000A"/>
                <w:w w:val="105"/>
                <w:lang w:eastAsia="en-US"/>
              </w:rPr>
              <w:t>з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вн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й</w:t>
            </w:r>
            <w:proofErr w:type="spellEnd"/>
            <w:r w:rsidRPr="00020564">
              <w:rPr>
                <w:color w:val="00000A"/>
                <w:spacing w:val="13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ы</w:t>
            </w:r>
            <w:r w:rsidRPr="00020564">
              <w:rPr>
                <w:color w:val="00000A"/>
                <w:w w:val="105"/>
                <w:lang w:eastAsia="en-US"/>
              </w:rPr>
              <w:t>й</w:t>
            </w:r>
            <w:proofErr w:type="spellEnd"/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инин</w:t>
            </w:r>
            <w:r w:rsidRPr="00020564">
              <w:rPr>
                <w:color w:val="00000A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37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020564">
              <w:rPr>
                <w:color w:val="00000A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3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чн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й</w:t>
            </w:r>
            <w:r w:rsidRPr="00020564">
              <w:rPr>
                <w:color w:val="00000A"/>
                <w:spacing w:val="37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Д</w:t>
            </w:r>
            <w:r w:rsidRPr="00020564">
              <w:rPr>
                <w:color w:val="00000A"/>
                <w:w w:val="105"/>
                <w:lang w:eastAsia="en-US"/>
              </w:rPr>
              <w:t>НК</w:t>
            </w:r>
            <w:r w:rsidRPr="00020564">
              <w:rPr>
                <w:color w:val="00000A"/>
                <w:spacing w:val="42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37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44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6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29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(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Н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8"/>
                <w:w w:val="105"/>
                <w:lang w:eastAsia="en-US"/>
              </w:rPr>
              <w:t>П</w:t>
            </w:r>
            <w:r w:rsidRPr="00020564">
              <w:rPr>
                <w:color w:val="00000A"/>
                <w:w w:val="105"/>
                <w:lang w:eastAsia="en-US"/>
              </w:rPr>
              <w:t>С)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842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4" w:right="108"/>
              <w:jc w:val="both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color w:val="00000A"/>
                <w:spacing w:val="-4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анн</w:t>
            </w:r>
            <w:r w:rsidRPr="00020564">
              <w:rPr>
                <w:color w:val="00000A"/>
                <w:spacing w:val="-3"/>
                <w:w w:val="105"/>
                <w:lang w:eastAsia="en-US"/>
              </w:rPr>
              <w:t>я</w:t>
            </w:r>
            <w:r w:rsidRPr="00020564">
              <w:rPr>
                <w:color w:val="00000A"/>
                <w:w w:val="105"/>
                <w:lang w:eastAsia="en-US"/>
              </w:rPr>
              <w:t>я</w:t>
            </w:r>
            <w:r w:rsidRPr="00020564">
              <w:rPr>
                <w:color w:val="00000A"/>
                <w:spacing w:val="40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инва</w:t>
            </w:r>
            <w:r w:rsidRPr="00020564">
              <w:rPr>
                <w:color w:val="00000A"/>
                <w:w w:val="105"/>
                <w:lang w:eastAsia="en-US"/>
              </w:rPr>
              <w:t>з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вна</w:t>
            </w:r>
            <w:r w:rsidRPr="00020564">
              <w:rPr>
                <w:color w:val="00000A"/>
                <w:w w:val="105"/>
                <w:lang w:eastAsia="en-US"/>
              </w:rPr>
              <w:t>я</w:t>
            </w:r>
            <w:r w:rsidRPr="00020564">
              <w:rPr>
                <w:color w:val="00000A"/>
                <w:spacing w:val="41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w w:val="105"/>
                <w:lang w:eastAsia="en-US"/>
              </w:rPr>
              <w:t>я</w:t>
            </w:r>
            <w:proofErr w:type="spellEnd"/>
            <w:r w:rsidRPr="00020564">
              <w:rPr>
                <w:color w:val="00000A"/>
                <w:spacing w:val="46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иа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5"/>
                <w:lang w:eastAsia="en-US"/>
              </w:rPr>
              <w:t>ка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(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ш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ни</w:t>
            </w:r>
            <w:r w:rsidRPr="00020564">
              <w:rPr>
                <w:color w:val="00000A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1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27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1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л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вани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proofErr w:type="spellEnd"/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б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7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нн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5"/>
                <w:lang w:eastAsia="en-US"/>
              </w:rPr>
              <w:t>)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1139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ind w:left="34" w:right="117"/>
              <w:jc w:val="both"/>
              <w:rPr>
                <w:rFonts w:eastAsia="Calibri"/>
                <w:color w:val="00000A"/>
                <w:lang w:eastAsia="en-US"/>
              </w:rPr>
            </w:pP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нва</w:t>
            </w:r>
            <w:r w:rsidRPr="00020564">
              <w:rPr>
                <w:color w:val="00000A"/>
                <w:w w:val="105"/>
                <w:lang w:eastAsia="en-US"/>
              </w:rPr>
              <w:t>з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вна</w:t>
            </w:r>
            <w:r w:rsidRPr="00020564">
              <w:rPr>
                <w:color w:val="00000A"/>
                <w:w w:val="105"/>
                <w:lang w:eastAsia="en-US"/>
              </w:rPr>
              <w:t>я</w:t>
            </w:r>
            <w:r w:rsidRPr="00020564">
              <w:rPr>
                <w:color w:val="00000A"/>
                <w:spacing w:val="10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w w:val="105"/>
                <w:lang w:eastAsia="en-US"/>
              </w:rPr>
              <w:t>я</w:t>
            </w:r>
            <w:proofErr w:type="spellEnd"/>
            <w:r w:rsidRPr="00020564">
              <w:rPr>
                <w:color w:val="00000A"/>
                <w:spacing w:val="11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иа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</w:t>
            </w:r>
            <w:r w:rsidRPr="00020564">
              <w:rPr>
                <w:color w:val="00000A"/>
                <w:w w:val="105"/>
                <w:lang w:eastAsia="en-US"/>
              </w:rPr>
              <w:t>ка</w:t>
            </w:r>
            <w:r w:rsidRPr="00020564">
              <w:rPr>
                <w:color w:val="00000A"/>
                <w:spacing w:val="15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зд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ни</w:t>
            </w:r>
            <w:r w:rsidRPr="00020564">
              <w:rPr>
                <w:color w:val="00000A"/>
                <w:w w:val="105"/>
                <w:lang w:eastAsia="en-US"/>
              </w:rPr>
              <w:t>х</w:t>
            </w:r>
            <w:r w:rsidRPr="00020564">
              <w:rPr>
                <w:color w:val="00000A"/>
                <w:spacing w:val="31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к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а</w:t>
            </w:r>
            <w:r w:rsidRPr="00020564">
              <w:rPr>
                <w:color w:val="00000A"/>
                <w:w w:val="105"/>
                <w:lang w:eastAsia="en-US"/>
              </w:rPr>
              <w:t>х</w:t>
            </w:r>
            <w:r w:rsidRPr="00020564">
              <w:rPr>
                <w:color w:val="00000A"/>
                <w:spacing w:val="24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8"/>
                <w:w w:val="105"/>
                <w:lang w:eastAsia="en-US"/>
              </w:rPr>
              <w:t>б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7"/>
                <w:w w:val="105"/>
                <w:lang w:eastAsia="en-US"/>
              </w:rPr>
              <w:t>м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нн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29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2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ц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ью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с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в</w:t>
            </w:r>
            <w:r w:rsidRPr="00020564">
              <w:rPr>
                <w:color w:val="00000A"/>
                <w:w w:val="105"/>
                <w:lang w:eastAsia="en-US"/>
              </w:rPr>
              <w:t>ки</w:t>
            </w:r>
            <w:r w:rsidRPr="00020564">
              <w:rPr>
                <w:color w:val="00000A"/>
                <w:spacing w:val="-8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1"/>
                <w:w w:val="105"/>
                <w:lang w:eastAsia="en-US"/>
              </w:rPr>
              <w:t>д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иа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за</w:t>
            </w:r>
            <w:r w:rsidRPr="00020564">
              <w:rPr>
                <w:color w:val="00000A"/>
                <w:spacing w:val="-14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7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ан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3"/>
                <w:w w:val="105"/>
                <w:lang w:eastAsia="en-US"/>
              </w:rPr>
              <w:t>г</w:t>
            </w:r>
            <w:r w:rsidRPr="00020564">
              <w:rPr>
                <w:color w:val="00000A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нача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4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апи</w:t>
            </w:r>
            <w:r w:rsidRPr="00020564">
              <w:rPr>
                <w:color w:val="00000A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(в</w:t>
            </w:r>
            <w:r w:rsidRPr="00020564">
              <w:rPr>
                <w:color w:val="00000A"/>
                <w:w w:val="103"/>
                <w:lang w:eastAsia="en-US"/>
              </w:rPr>
              <w:t xml:space="preserve"> 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="000A14B1" w:rsidRPr="00020564">
              <w:rPr>
                <w:color w:val="00000A"/>
                <w:w w:val="105"/>
                <w:lang w:eastAsia="en-US"/>
              </w:rPr>
              <w:t>ом числе</w:t>
            </w:r>
            <w:r w:rsidRPr="00020564">
              <w:rPr>
                <w:color w:val="00000A"/>
                <w:spacing w:val="-16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w w:val="105"/>
                <w:lang w:eastAsia="en-US"/>
              </w:rPr>
              <w:t>в</w:t>
            </w:r>
            <w:r w:rsidRPr="00020564">
              <w:rPr>
                <w:color w:val="00000A"/>
                <w:spacing w:val="-13"/>
                <w:w w:val="105"/>
                <w:lang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т</w:t>
            </w:r>
            <w:r w:rsidRPr="00020564">
              <w:rPr>
                <w:color w:val="00000A"/>
                <w:spacing w:val="2"/>
                <w:w w:val="105"/>
                <w:lang w:eastAsia="en-US"/>
              </w:rPr>
              <w:t>а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л</w:t>
            </w:r>
            <w:r w:rsidRPr="00020564">
              <w:rPr>
                <w:color w:val="00000A"/>
                <w:w w:val="105"/>
                <w:lang w:eastAsia="en-US"/>
              </w:rPr>
              <w:t>ь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н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w w:val="105"/>
                <w:lang w:eastAsia="en-US"/>
              </w:rPr>
              <w:t>м</w:t>
            </w:r>
            <w:proofErr w:type="spellEnd"/>
            <w:r w:rsidRPr="00020564">
              <w:rPr>
                <w:color w:val="00000A"/>
                <w:spacing w:val="-14"/>
                <w:w w:val="105"/>
                <w:lang w:eastAsia="en-US"/>
              </w:rPr>
              <w:t xml:space="preserve"> 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п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р</w:t>
            </w:r>
            <w:r w:rsidRPr="00020564">
              <w:rPr>
                <w:color w:val="00000A"/>
                <w:spacing w:val="9"/>
                <w:w w:val="105"/>
                <w:lang w:eastAsia="en-US"/>
              </w:rPr>
              <w:t>и</w:t>
            </w:r>
            <w:r w:rsidRPr="00020564">
              <w:rPr>
                <w:color w:val="00000A"/>
                <w:spacing w:val="-5"/>
                <w:w w:val="105"/>
                <w:lang w:eastAsia="en-US"/>
              </w:rPr>
              <w:t>о</w:t>
            </w:r>
            <w:r w:rsidRPr="00020564">
              <w:rPr>
                <w:color w:val="00000A"/>
                <w:spacing w:val="8"/>
                <w:w w:val="105"/>
                <w:lang w:eastAsia="en-US"/>
              </w:rPr>
              <w:t>д</w:t>
            </w:r>
            <w:r w:rsidRPr="00020564">
              <w:rPr>
                <w:color w:val="00000A"/>
                <w:spacing w:val="-6"/>
                <w:w w:val="105"/>
                <w:lang w:eastAsia="en-US"/>
              </w:rPr>
              <w:t>е</w:t>
            </w:r>
            <w:r w:rsidRPr="00020564">
              <w:rPr>
                <w:color w:val="00000A"/>
                <w:w w:val="105"/>
                <w:lang w:eastAsia="en-US"/>
              </w:rPr>
              <w:t>)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lang w:val="en-US" w:eastAsia="en-US"/>
              </w:rPr>
              <w:t>И</w:t>
            </w:r>
            <w:r w:rsidRPr="00020564">
              <w:rPr>
                <w:color w:val="00000A"/>
                <w:spacing w:val="1"/>
                <w:lang w:val="en-US" w:eastAsia="en-US"/>
              </w:rPr>
              <w:t>нва</w:t>
            </w:r>
            <w:r w:rsidRPr="00020564">
              <w:rPr>
                <w:color w:val="00000A"/>
                <w:lang w:val="en-US" w:eastAsia="en-US"/>
              </w:rPr>
              <w:t>зи</w:t>
            </w:r>
            <w:r w:rsidRPr="00020564">
              <w:rPr>
                <w:color w:val="00000A"/>
                <w:spacing w:val="1"/>
                <w:lang w:val="en-US" w:eastAsia="en-US"/>
              </w:rPr>
              <w:t>вн</w:t>
            </w:r>
            <w:r w:rsidRPr="00020564">
              <w:rPr>
                <w:color w:val="00000A"/>
                <w:spacing w:val="-2"/>
                <w:lang w:val="en-US" w:eastAsia="en-US"/>
              </w:rPr>
              <w:t>ы</w:t>
            </w:r>
            <w:r w:rsidRPr="00020564">
              <w:rPr>
                <w:color w:val="00000A"/>
                <w:lang w:val="en-US" w:eastAsia="en-US"/>
              </w:rPr>
              <w:t>е</w:t>
            </w:r>
            <w:proofErr w:type="spellEnd"/>
            <w:r w:rsidRPr="00020564">
              <w:rPr>
                <w:color w:val="00000A"/>
                <w:lang w:val="en-US" w:eastAsia="en-US"/>
              </w:rPr>
              <w:t xml:space="preserve"> </w:t>
            </w:r>
            <w:r w:rsidRPr="00020564">
              <w:rPr>
                <w:color w:val="00000A"/>
                <w:spacing w:val="8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lang w:val="en-US" w:eastAsia="en-US"/>
              </w:rPr>
              <w:t>д</w:t>
            </w:r>
            <w:r w:rsidRPr="00020564">
              <w:rPr>
                <w:color w:val="00000A"/>
                <w:spacing w:val="1"/>
                <w:lang w:val="en-US" w:eastAsia="en-US"/>
              </w:rPr>
              <w:t>иа</w:t>
            </w:r>
            <w:r w:rsidRPr="00020564">
              <w:rPr>
                <w:color w:val="00000A"/>
                <w:spacing w:val="2"/>
                <w:lang w:val="en-US" w:eastAsia="en-US"/>
              </w:rPr>
              <w:t>г</w:t>
            </w:r>
            <w:r w:rsidRPr="00020564">
              <w:rPr>
                <w:color w:val="00000A"/>
                <w:spacing w:val="1"/>
                <w:lang w:val="en-US" w:eastAsia="en-US"/>
              </w:rPr>
              <w:t>н</w:t>
            </w:r>
            <w:r w:rsidRPr="00020564">
              <w:rPr>
                <w:color w:val="00000A"/>
                <w:spacing w:val="-4"/>
                <w:lang w:val="en-US" w:eastAsia="en-US"/>
              </w:rPr>
              <w:t>о</w:t>
            </w:r>
            <w:r w:rsidRPr="00020564">
              <w:rPr>
                <w:color w:val="00000A"/>
                <w:spacing w:val="1"/>
                <w:lang w:val="en-US" w:eastAsia="en-US"/>
              </w:rPr>
              <w:t>с</w:t>
            </w:r>
            <w:r w:rsidRPr="00020564">
              <w:rPr>
                <w:color w:val="00000A"/>
                <w:spacing w:val="-4"/>
                <w:lang w:val="en-US" w:eastAsia="en-US"/>
              </w:rPr>
              <w:t>т</w:t>
            </w:r>
            <w:r w:rsidRPr="00020564">
              <w:rPr>
                <w:color w:val="00000A"/>
                <w:spacing w:val="1"/>
                <w:lang w:val="en-US" w:eastAsia="en-US"/>
              </w:rPr>
              <w:t>иче</w:t>
            </w:r>
            <w:r w:rsidRPr="00020564">
              <w:rPr>
                <w:color w:val="00000A"/>
                <w:spacing w:val="-5"/>
                <w:lang w:val="en-US" w:eastAsia="en-US"/>
              </w:rPr>
              <w:t>с</w:t>
            </w:r>
            <w:r w:rsidRPr="00020564">
              <w:rPr>
                <w:color w:val="00000A"/>
                <w:lang w:val="en-US" w:eastAsia="en-US"/>
              </w:rPr>
              <w:t>к</w:t>
            </w:r>
            <w:r w:rsidRPr="00020564">
              <w:rPr>
                <w:color w:val="00000A"/>
                <w:spacing w:val="8"/>
                <w:lang w:val="en-US" w:eastAsia="en-US"/>
              </w:rPr>
              <w:t>и</w:t>
            </w:r>
            <w:r w:rsidRPr="00020564">
              <w:rPr>
                <w:color w:val="00000A"/>
                <w:lang w:val="en-US" w:eastAsia="en-US"/>
              </w:rPr>
              <w:t>е</w:t>
            </w:r>
            <w:proofErr w:type="spellEnd"/>
            <w:r w:rsidRPr="00020564">
              <w:rPr>
                <w:color w:val="00000A"/>
                <w:lang w:val="en-US" w:eastAsia="en-US"/>
              </w:rPr>
              <w:t xml:space="preserve"> </w:t>
            </w:r>
            <w:r w:rsidRPr="00020564">
              <w:rPr>
                <w:color w:val="00000A"/>
                <w:spacing w:val="9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1"/>
                <w:lang w:val="en-US" w:eastAsia="en-US"/>
              </w:rPr>
              <w:t>п</w:t>
            </w:r>
            <w:r w:rsidRPr="00020564">
              <w:rPr>
                <w:color w:val="00000A"/>
                <w:spacing w:val="2"/>
                <w:lang w:val="en-US" w:eastAsia="en-US"/>
              </w:rPr>
              <w:t>р</w:t>
            </w:r>
            <w:r w:rsidRPr="00020564">
              <w:rPr>
                <w:color w:val="00000A"/>
                <w:spacing w:val="-4"/>
                <w:lang w:val="en-US" w:eastAsia="en-US"/>
              </w:rPr>
              <w:t>о</w:t>
            </w:r>
            <w:r w:rsidRPr="00020564">
              <w:rPr>
                <w:color w:val="00000A"/>
                <w:spacing w:val="8"/>
                <w:lang w:val="en-US" w:eastAsia="en-US"/>
              </w:rPr>
              <w:t>ц</w:t>
            </w:r>
            <w:r w:rsidRPr="00020564">
              <w:rPr>
                <w:color w:val="00000A"/>
                <w:spacing w:val="-5"/>
                <w:lang w:val="en-US" w:eastAsia="en-US"/>
              </w:rPr>
              <w:t>е</w:t>
            </w:r>
            <w:r w:rsidRPr="00020564">
              <w:rPr>
                <w:color w:val="00000A"/>
                <w:lang w:val="en-US" w:eastAsia="en-US"/>
              </w:rPr>
              <w:t>д</w:t>
            </w:r>
            <w:r w:rsidRPr="00020564">
              <w:rPr>
                <w:color w:val="00000A"/>
                <w:spacing w:val="2"/>
                <w:lang w:val="en-US" w:eastAsia="en-US"/>
              </w:rPr>
              <w:t>у</w:t>
            </w:r>
            <w:r w:rsidRPr="00020564">
              <w:rPr>
                <w:color w:val="00000A"/>
                <w:spacing w:val="-4"/>
                <w:lang w:val="en-US" w:eastAsia="en-US"/>
              </w:rPr>
              <w:t>р</w:t>
            </w:r>
            <w:r w:rsidRPr="00020564">
              <w:rPr>
                <w:color w:val="00000A"/>
                <w:spacing w:val="4"/>
                <w:lang w:val="en-US" w:eastAsia="en-US"/>
              </w:rPr>
              <w:t>ы</w:t>
            </w:r>
            <w:proofErr w:type="spellEnd"/>
            <w:r w:rsidRPr="00020564">
              <w:rPr>
                <w:color w:val="00000A"/>
                <w:lang w:val="en-US" w:eastAsia="en-US"/>
              </w:rPr>
              <w:t>: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1"/>
                <w:w w:val="105"/>
                <w:lang w:val="en-US" w:eastAsia="en-US"/>
              </w:rPr>
              <w:t>б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п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с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020564">
              <w:rPr>
                <w:color w:val="00000A"/>
                <w:w w:val="105"/>
                <w:lang w:val="en-US" w:eastAsia="en-US"/>
              </w:rPr>
              <w:t>я</w:t>
            </w:r>
            <w:proofErr w:type="spellEnd"/>
            <w:r w:rsidRPr="00020564">
              <w:rPr>
                <w:color w:val="00000A"/>
                <w:spacing w:val="-25"/>
                <w:w w:val="105"/>
                <w:lang w:val="en-US" w:eastAsia="en-US"/>
              </w:rPr>
              <w:t xml:space="preserve"> </w:t>
            </w:r>
            <w:proofErr w:type="spellStart"/>
            <w:r w:rsidRPr="00020564">
              <w:rPr>
                <w:color w:val="00000A"/>
                <w:spacing w:val="3"/>
                <w:w w:val="105"/>
                <w:lang w:val="en-US" w:eastAsia="en-US"/>
              </w:rPr>
              <w:t>хо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и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020564">
              <w:rPr>
                <w:color w:val="00000A"/>
                <w:w w:val="105"/>
                <w:lang w:val="en-US" w:eastAsia="en-US"/>
              </w:rPr>
              <w:t>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п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л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ац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020564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9"/>
                <w:w w:val="105"/>
                <w:lang w:val="en-US" w:eastAsia="en-US"/>
              </w:rPr>
              <w:t>ц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020564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w w:val="105"/>
                <w:lang w:val="en-US" w:eastAsia="en-US"/>
              </w:rPr>
              <w:t>з</w:t>
            </w:r>
            <w:proofErr w:type="spellEnd"/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а</w:t>
            </w:r>
            <w:r w:rsidRPr="00020564">
              <w:rPr>
                <w:color w:val="00000A"/>
                <w:w w:val="105"/>
                <w:lang w:val="en-US" w:eastAsia="en-US"/>
              </w:rPr>
              <w:t>м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ни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ц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020564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w w:val="105"/>
                <w:lang w:val="en-US" w:eastAsia="en-US"/>
              </w:rPr>
              <w:t>з</w:t>
            </w:r>
            <w:proofErr w:type="spellEnd"/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rPr>
                <w:rFonts w:eastAsia="Calibri"/>
                <w:color w:val="00000A"/>
                <w:lang w:val="en-US" w:eastAsia="en-US"/>
              </w:rPr>
            </w:pPr>
            <w:proofErr w:type="spellStart"/>
            <w:r w:rsidRPr="00020564">
              <w:rPr>
                <w:color w:val="00000A"/>
                <w:spacing w:val="-1"/>
                <w:w w:val="105"/>
                <w:lang w:val="en-US" w:eastAsia="en-US"/>
              </w:rPr>
              <w:t>к</w:t>
            </w:r>
            <w:r w:rsidRPr="00020564">
              <w:rPr>
                <w:color w:val="00000A"/>
                <w:spacing w:val="3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р</w:t>
            </w:r>
            <w:r w:rsidRPr="00020564">
              <w:rPr>
                <w:color w:val="00000A"/>
                <w:spacing w:val="1"/>
                <w:w w:val="105"/>
                <w:lang w:val="en-US" w:eastAsia="en-US"/>
              </w:rPr>
              <w:t>д</w:t>
            </w:r>
            <w:r w:rsidRPr="00020564">
              <w:rPr>
                <w:color w:val="00000A"/>
                <w:spacing w:val="-5"/>
                <w:w w:val="105"/>
                <w:lang w:val="en-US" w:eastAsia="en-US"/>
              </w:rPr>
              <w:t>о</w:t>
            </w:r>
            <w:r w:rsidRPr="00020564">
              <w:rPr>
                <w:color w:val="00000A"/>
                <w:spacing w:val="9"/>
                <w:w w:val="105"/>
                <w:lang w:val="en-US" w:eastAsia="en-US"/>
              </w:rPr>
              <w:t>ц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spacing w:val="2"/>
                <w:w w:val="105"/>
                <w:lang w:val="en-US" w:eastAsia="en-US"/>
              </w:rPr>
              <w:t>н</w:t>
            </w:r>
            <w:r w:rsidRPr="00020564">
              <w:rPr>
                <w:color w:val="00000A"/>
                <w:spacing w:val="4"/>
                <w:w w:val="105"/>
                <w:lang w:val="en-US" w:eastAsia="en-US"/>
              </w:rPr>
              <w:t>т</w:t>
            </w:r>
            <w:r w:rsidRPr="00020564">
              <w:rPr>
                <w:color w:val="00000A"/>
                <w:spacing w:val="-6"/>
                <w:w w:val="105"/>
                <w:lang w:val="en-US" w:eastAsia="en-US"/>
              </w:rPr>
              <w:t>е</w:t>
            </w:r>
            <w:r w:rsidRPr="00020564">
              <w:rPr>
                <w:color w:val="00000A"/>
                <w:w w:val="105"/>
                <w:lang w:val="en-US" w:eastAsia="en-US"/>
              </w:rPr>
              <w:t>з</w:t>
            </w:r>
            <w:proofErr w:type="spellEnd"/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20564" w:rsidRDefault="00257F69" w:rsidP="00020564">
            <w:pPr>
              <w:widowControl w:val="0"/>
              <w:jc w:val="center"/>
              <w:rPr>
                <w:rFonts w:eastAsia="Arial Unicode MS"/>
                <w:color w:val="000000"/>
                <w:lang w:val="en-US" w:eastAsia="ru-RU" w:bidi="ru-RU"/>
              </w:rPr>
            </w:pPr>
            <w:r w:rsidRPr="00020564">
              <w:rPr>
                <w:rFonts w:eastAsia="Arial Unicode MS"/>
                <w:color w:val="000000"/>
                <w:lang w:val="en-US" w:eastAsia="ru-RU" w:bidi="ru-RU"/>
              </w:rPr>
              <w:t>-</w:t>
            </w:r>
          </w:p>
        </w:tc>
      </w:tr>
    </w:tbl>
    <w:p w:rsidR="00257F69" w:rsidRPr="00257F69" w:rsidRDefault="00257F69" w:rsidP="00E30190">
      <w:pPr>
        <w:widowControl w:val="0"/>
        <w:rPr>
          <w:rFonts w:ascii="Arial Unicode MS" w:eastAsia="Arial Unicode MS" w:hAnsi="Arial Unicode MS" w:cs="Arial Unicode MS"/>
          <w:color w:val="000000"/>
          <w:lang w:eastAsia="ru-RU" w:bidi="ru-RU"/>
        </w:rPr>
        <w:sectPr w:rsidR="00257F69" w:rsidRPr="00257F69" w:rsidSect="00FA5CF2">
          <w:footnotePr>
            <w:numRestart w:val="eachPage"/>
          </w:footnotePr>
          <w:pgSz w:w="11906" w:h="16860"/>
          <w:pgMar w:top="1135" w:right="700" w:bottom="993" w:left="1480" w:header="731" w:footer="0" w:gutter="0"/>
          <w:cols w:space="720"/>
          <w:formProt w:val="0"/>
          <w:docGrid w:linePitch="326" w:charSpace="-6145"/>
        </w:sectPr>
      </w:pPr>
    </w:p>
    <w:tbl>
      <w:tblPr>
        <w:tblW w:w="9673" w:type="dxa"/>
        <w:tblInd w:w="-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5677"/>
        <w:gridCol w:w="1882"/>
        <w:gridCol w:w="2114"/>
      </w:tblGrid>
      <w:tr w:rsidR="00257F69" w:rsidRPr="00257F69" w:rsidTr="00FA5CF2">
        <w:trPr>
          <w:trHeight w:hRule="exact" w:val="1282"/>
        </w:trPr>
        <w:tc>
          <w:tcPr>
            <w:tcW w:w="5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Исследование биоматериала плода при замерших/прерванных беременностях (включая антенатальную гибель) с целью выявления причин для планирования следующих беременностей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663"/>
        </w:trPr>
        <w:tc>
          <w:tcPr>
            <w:tcW w:w="56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Консультирование супружеских пар с бесплодием (и) в рамках программ ВРТ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Неонатальный генетический скрининг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41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Прочее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7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Лабораторная деятельность / методическая оснащённость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415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Кариотипрование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(цитогенетика)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422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супружеские пары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9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в том числе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пренатально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502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новорождённые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70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FISH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488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супружеские пары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449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в том числе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пренатально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412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новорождённые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в рамках ПГТ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5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ПЦР диагностика наследственных заболеваний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Молекулярное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кариотипирование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(ХМА)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супружеские пары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в том числе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пренатально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новорождённые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Секвенирование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по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Сэнгеру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605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Высокопроизводительное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секвенирование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(NGS), панели/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экзом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612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Преимплантационное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генетическое тестирование (ПГТ)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ПГТ-А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в том числе ПГТ-М и ПГТ-СП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Неонатальный скрининг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да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10331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Биохимия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Масс-спектрометрия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ПЦР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24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Оборудование  (основное)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51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Кариотипирование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>: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10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FISH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10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ПЦР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02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Молекулярное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кариотипирование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(ХМА)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310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Секвенирование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по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Сэнгеру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418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Высокопроизводительное  </w:t>
            </w:r>
            <w:proofErr w:type="spellStart"/>
            <w:r w:rsidRPr="000A14B1">
              <w:rPr>
                <w:color w:val="00000A"/>
                <w:spacing w:val="-4"/>
                <w:w w:val="105"/>
                <w:lang w:eastAsia="en-US"/>
              </w:rPr>
              <w:t>секвенирование</w:t>
            </w:r>
            <w:proofErr w:type="spellEnd"/>
            <w:r w:rsidRPr="000A14B1">
              <w:rPr>
                <w:color w:val="00000A"/>
                <w:spacing w:val="-4"/>
                <w:w w:val="105"/>
                <w:lang w:eastAsia="en-US"/>
              </w:rPr>
              <w:t xml:space="preserve">  (NGS)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  <w:tr w:rsidR="00257F69" w:rsidRPr="00257F69" w:rsidTr="00FA5CF2">
        <w:trPr>
          <w:trHeight w:hRule="exact" w:val="678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Биохимический скрининг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Оборудование на данный скрининг в полном объёме</w:t>
            </w:r>
          </w:p>
        </w:tc>
      </w:tr>
      <w:tr w:rsidR="00257F69" w:rsidRPr="00257F69" w:rsidTr="00FA5CF2">
        <w:trPr>
          <w:trHeight w:hRule="exact" w:val="317"/>
        </w:trPr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both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Масс-спектрометрия</w:t>
            </w:r>
          </w:p>
        </w:tc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</w:tcPr>
          <w:p w:rsidR="00257F69" w:rsidRPr="000A14B1" w:rsidRDefault="00257F69" w:rsidP="000A14B1">
            <w:pPr>
              <w:widowControl w:val="0"/>
              <w:ind w:left="34" w:right="108"/>
              <w:jc w:val="center"/>
              <w:rPr>
                <w:color w:val="00000A"/>
                <w:spacing w:val="-4"/>
                <w:w w:val="105"/>
                <w:lang w:eastAsia="en-US"/>
              </w:rPr>
            </w:pPr>
            <w:r w:rsidRPr="000A14B1">
              <w:rPr>
                <w:color w:val="00000A"/>
                <w:spacing w:val="-4"/>
                <w:w w:val="105"/>
                <w:lang w:eastAsia="en-US"/>
              </w:rPr>
              <w:t>-</w:t>
            </w:r>
          </w:p>
        </w:tc>
      </w:tr>
    </w:tbl>
    <w:p w:rsidR="00257F69" w:rsidRPr="00257F69" w:rsidRDefault="00257F69" w:rsidP="00E30190">
      <w:pPr>
        <w:widowControl w:val="0"/>
        <w:rPr>
          <w:rFonts w:ascii="Arial Unicode MS" w:eastAsia="Arial Unicode MS" w:hAnsi="Arial Unicode MS" w:cs="Arial Unicode MS"/>
          <w:color w:val="000000"/>
          <w:lang w:eastAsia="ru-RU" w:bidi="ru-RU"/>
        </w:rPr>
        <w:sectPr w:rsidR="00257F69" w:rsidRPr="00257F69" w:rsidSect="00FA5CF2">
          <w:headerReference w:type="default" r:id="rId33"/>
          <w:footerReference w:type="default" r:id="rId34"/>
          <w:footnotePr>
            <w:numRestart w:val="eachPage"/>
          </w:footnotePr>
          <w:pgSz w:w="11906" w:h="16838"/>
          <w:pgMar w:top="1076" w:right="480" w:bottom="1105" w:left="1485" w:header="567" w:footer="567" w:gutter="0"/>
          <w:cols w:space="720"/>
          <w:formProt w:val="0"/>
          <w:docGrid w:linePitch="360" w:charSpace="-6145"/>
        </w:sectPr>
      </w:pPr>
    </w:p>
    <w:p w:rsidR="00257F69" w:rsidRPr="00257F69" w:rsidRDefault="00257F69" w:rsidP="00E30190">
      <w:pPr>
        <w:widowControl w:val="0"/>
        <w:shd w:val="clear" w:color="auto" w:fill="FFFFFF"/>
        <w:ind w:left="10773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8</w:t>
      </w:r>
    </w:p>
    <w:p w:rsidR="00257F69" w:rsidRPr="00257F69" w:rsidRDefault="00257F69" w:rsidP="00E30190">
      <w:pPr>
        <w:widowControl w:val="0"/>
        <w:shd w:val="clear" w:color="auto" w:fill="FFFFFF"/>
        <w:ind w:left="10773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257F69" w:rsidP="00AB3F47">
      <w:pPr>
        <w:widowControl w:val="0"/>
        <w:shd w:val="clear" w:color="auto" w:fill="FFFFFF"/>
        <w:ind w:left="10773"/>
        <w:jc w:val="center"/>
        <w:rPr>
          <w:bCs/>
          <w:color w:val="00000A"/>
          <w:sz w:val="20"/>
          <w:szCs w:val="20"/>
          <w:lang w:eastAsia="en-US"/>
        </w:rPr>
      </w:pPr>
    </w:p>
    <w:p w:rsidR="00257F69" w:rsidRDefault="00257F69" w:rsidP="00AB3F47">
      <w:pPr>
        <w:widowControl w:val="0"/>
        <w:shd w:val="clear" w:color="auto" w:fill="FFFFFF"/>
        <w:ind w:left="1483"/>
        <w:jc w:val="center"/>
        <w:rPr>
          <w:bCs/>
          <w:color w:val="000000"/>
          <w:sz w:val="28"/>
          <w:szCs w:val="28"/>
          <w:lang w:eastAsia="ru-RU" w:bidi="ru-RU"/>
        </w:rPr>
      </w:pPr>
      <w:r w:rsidRPr="00257F69">
        <w:rPr>
          <w:bCs/>
          <w:color w:val="000000"/>
          <w:sz w:val="28"/>
          <w:szCs w:val="28"/>
          <w:lang w:eastAsia="ru-RU" w:bidi="ru-RU"/>
        </w:rPr>
        <w:t>План мероприятий региональной программы «Обеспечение расширенного неонатального скрининга</w:t>
      </w:r>
      <w:r w:rsidR="00AB3F47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AA4ABB">
        <w:rPr>
          <w:bCs/>
          <w:color w:val="000000"/>
          <w:sz w:val="28"/>
          <w:szCs w:val="28"/>
          <w:lang w:eastAsia="ru-RU" w:bidi="ru-RU"/>
        </w:rPr>
        <w:t>(</w:t>
      </w:r>
      <w:r w:rsidR="00AB3F47">
        <w:rPr>
          <w:bCs/>
          <w:color w:val="000000"/>
          <w:sz w:val="28"/>
          <w:szCs w:val="28"/>
          <w:lang w:eastAsia="ru-RU" w:bidi="ru-RU"/>
        </w:rPr>
        <w:t>А</w:t>
      </w:r>
      <w:r w:rsidR="00AA4ABB">
        <w:rPr>
          <w:bCs/>
          <w:color w:val="000000"/>
          <w:sz w:val="28"/>
          <w:szCs w:val="28"/>
          <w:lang w:eastAsia="ru-RU" w:bidi="ru-RU"/>
        </w:rPr>
        <w:t>страханская область)</w:t>
      </w:r>
      <w:r w:rsidRPr="00257F69">
        <w:rPr>
          <w:bCs/>
          <w:color w:val="000000"/>
          <w:sz w:val="28"/>
          <w:szCs w:val="28"/>
          <w:lang w:eastAsia="ru-RU" w:bidi="ru-RU"/>
        </w:rPr>
        <w:t>»</w:t>
      </w:r>
    </w:p>
    <w:p w:rsidR="00E917A8" w:rsidRPr="00E917A8" w:rsidRDefault="00E917A8" w:rsidP="00AB3F47">
      <w:pPr>
        <w:widowControl w:val="0"/>
        <w:shd w:val="clear" w:color="auto" w:fill="FFFFFF"/>
        <w:ind w:left="1483"/>
        <w:jc w:val="center"/>
        <w:rPr>
          <w:bCs/>
          <w:color w:val="000000"/>
          <w:lang w:eastAsia="ru-RU" w:bidi="ru-RU"/>
        </w:rPr>
      </w:pPr>
    </w:p>
    <w:tbl>
      <w:tblPr>
        <w:tblStyle w:val="affff0"/>
        <w:tblW w:w="0" w:type="auto"/>
        <w:tblInd w:w="-5" w:type="dxa"/>
        <w:tblLook w:val="04A0" w:firstRow="1" w:lastRow="0" w:firstColumn="1" w:lastColumn="0" w:noHBand="0" w:noVBand="1"/>
      </w:tblPr>
      <w:tblGrid>
        <w:gridCol w:w="696"/>
        <w:gridCol w:w="3953"/>
        <w:gridCol w:w="1276"/>
        <w:gridCol w:w="1559"/>
        <w:gridCol w:w="1843"/>
        <w:gridCol w:w="1985"/>
        <w:gridCol w:w="1842"/>
        <w:gridCol w:w="1843"/>
      </w:tblGrid>
      <w:tr w:rsidR="00E917A8" w:rsidRPr="00E917A8" w:rsidTr="00E917A8">
        <w:tc>
          <w:tcPr>
            <w:tcW w:w="696" w:type="dxa"/>
            <w:tcBorders>
              <w:bottom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rPr>
                <w:bCs/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>№ п/п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>Сроки реализации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>Ответственный</w:t>
            </w:r>
          </w:p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>исполнитель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Наименование</w:t>
            </w:r>
          </w:p>
          <w:p w:rsidR="00E917A8" w:rsidRPr="00E917A8" w:rsidRDefault="00E917A8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результата,</w:t>
            </w:r>
          </w:p>
          <w:p w:rsidR="00E917A8" w:rsidRPr="00E917A8" w:rsidRDefault="00E917A8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proofErr w:type="gramStart"/>
            <w:r w:rsidRPr="00E917A8">
              <w:rPr>
                <w:rFonts w:eastAsia="Arial Unicode MS"/>
                <w:color w:val="000000"/>
                <w:lang w:eastAsia="ru-RU" w:bidi="ru-RU"/>
              </w:rPr>
              <w:t>на достижение</w:t>
            </w:r>
            <w:proofErr w:type="gramEnd"/>
            <w:r w:rsidRPr="00E917A8">
              <w:rPr>
                <w:rFonts w:eastAsia="Arial Unicode MS"/>
                <w:color w:val="000000"/>
                <w:lang w:eastAsia="ru-RU" w:bidi="ru-RU"/>
              </w:rPr>
              <w:t xml:space="preserve"> которого направлено</w:t>
            </w:r>
          </w:p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Вид документа</w:t>
            </w:r>
          </w:p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(источник, на основании которого фиксируется достижение результата)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>Результат в указанном</w:t>
            </w:r>
          </w:p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>периоде</w:t>
            </w:r>
          </w:p>
        </w:tc>
      </w:tr>
      <w:tr w:rsidR="00E917A8" w:rsidRPr="00E917A8" w:rsidTr="00E917A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rPr>
                <w:bCs/>
                <w:color w:val="000000"/>
                <w:lang w:eastAsia="ru-RU" w:bidi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окончание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8" w:rsidRPr="00E917A8" w:rsidRDefault="00E917A8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</w:p>
        </w:tc>
      </w:tr>
    </w:tbl>
    <w:p w:rsidR="00EF3EA3" w:rsidRPr="00E917A8" w:rsidRDefault="00EF3EA3" w:rsidP="00E917A8">
      <w:pPr>
        <w:widowControl w:val="0"/>
        <w:rPr>
          <w:sz w:val="2"/>
          <w:szCs w:val="2"/>
        </w:rPr>
      </w:pPr>
    </w:p>
    <w:tbl>
      <w:tblPr>
        <w:tblStyle w:val="afff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1276"/>
        <w:gridCol w:w="1559"/>
        <w:gridCol w:w="1843"/>
        <w:gridCol w:w="1985"/>
        <w:gridCol w:w="1842"/>
        <w:gridCol w:w="1843"/>
      </w:tblGrid>
      <w:tr w:rsidR="000F60DD" w:rsidRPr="00E917A8" w:rsidTr="00E917A8">
        <w:trPr>
          <w:trHeight w:val="330"/>
          <w:tblHeader/>
        </w:trPr>
        <w:tc>
          <w:tcPr>
            <w:tcW w:w="680" w:type="dxa"/>
          </w:tcPr>
          <w:p w:rsidR="00EF3EA3" w:rsidRPr="00E917A8" w:rsidRDefault="00EF3EA3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3969" w:type="dxa"/>
          </w:tcPr>
          <w:p w:rsidR="00EF3EA3" w:rsidRPr="00E917A8" w:rsidRDefault="00EF3EA3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:rsidR="00EF3EA3" w:rsidRPr="00E917A8" w:rsidRDefault="00AB3F47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559" w:type="dxa"/>
          </w:tcPr>
          <w:p w:rsidR="00EF3EA3" w:rsidRPr="00E917A8" w:rsidRDefault="00AB3F47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EF3EA3" w:rsidRPr="00E917A8" w:rsidRDefault="00AB3F47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985" w:type="dxa"/>
          </w:tcPr>
          <w:p w:rsidR="00EF3EA3" w:rsidRPr="00E917A8" w:rsidRDefault="00AB3F47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842" w:type="dxa"/>
          </w:tcPr>
          <w:p w:rsidR="00EF3EA3" w:rsidRPr="00E917A8" w:rsidRDefault="00AB3F47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1843" w:type="dxa"/>
          </w:tcPr>
          <w:p w:rsidR="00EF3EA3" w:rsidRPr="00E917A8" w:rsidRDefault="00AB3F47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8</w:t>
            </w:r>
          </w:p>
        </w:tc>
      </w:tr>
      <w:tr w:rsidR="00EF3EA3" w:rsidRPr="00E917A8" w:rsidTr="00E917A8">
        <w:tc>
          <w:tcPr>
            <w:tcW w:w="680" w:type="dxa"/>
          </w:tcPr>
          <w:p w:rsidR="00EF3EA3" w:rsidRPr="00E917A8" w:rsidRDefault="00EF3EA3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4317" w:type="dxa"/>
            <w:gridSpan w:val="7"/>
          </w:tcPr>
          <w:p w:rsidR="00EF3EA3" w:rsidRPr="00E917A8" w:rsidRDefault="00EF3EA3" w:rsidP="00E917A8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E917A8">
              <w:rPr>
                <w:color w:val="000000"/>
                <w:lang w:eastAsia="ru-RU" w:bidi="ru-RU"/>
              </w:rPr>
              <w:t xml:space="preserve">Обеспечение нормативно-правового регулирования РНС в </w:t>
            </w:r>
            <w:r w:rsidR="00E917A8" w:rsidRPr="00E917A8">
              <w:rPr>
                <w:color w:val="000000"/>
                <w:lang w:eastAsia="ru-RU" w:bidi="ru-RU"/>
              </w:rPr>
              <w:t>регионе</w:t>
            </w:r>
          </w:p>
        </w:tc>
      </w:tr>
      <w:tr w:rsidR="000F60DD" w:rsidRPr="00E917A8" w:rsidTr="00E917A8">
        <w:tc>
          <w:tcPr>
            <w:tcW w:w="680" w:type="dxa"/>
          </w:tcPr>
          <w:p w:rsidR="00EF3EA3" w:rsidRPr="00E917A8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1.1</w:t>
            </w:r>
          </w:p>
        </w:tc>
        <w:tc>
          <w:tcPr>
            <w:tcW w:w="3969" w:type="dxa"/>
          </w:tcPr>
          <w:p w:rsidR="00EF3EA3" w:rsidRPr="00E917A8" w:rsidRDefault="00EF3EA3" w:rsidP="00E917A8">
            <w:pPr>
              <w:widowControl w:val="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 xml:space="preserve">Разработка региональной программы </w:t>
            </w:r>
            <w:r w:rsidR="00E917A8" w:rsidRPr="00E917A8">
              <w:rPr>
                <w:bCs/>
                <w:color w:val="000000"/>
                <w:lang w:eastAsia="ru-RU" w:bidi="ru-RU"/>
              </w:rPr>
              <w:t>«Обеспечение расширенного неонатального скрининга (Астраханская область)»</w:t>
            </w:r>
          </w:p>
        </w:tc>
        <w:tc>
          <w:tcPr>
            <w:tcW w:w="1276" w:type="dxa"/>
          </w:tcPr>
          <w:p w:rsidR="00EF3EA3" w:rsidRPr="00E917A8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spacing w:val="-2"/>
                <w:lang w:eastAsia="ru-RU" w:bidi="ru-RU"/>
              </w:rPr>
              <w:t>01.11.2022</w:t>
            </w:r>
          </w:p>
        </w:tc>
        <w:tc>
          <w:tcPr>
            <w:tcW w:w="1559" w:type="dxa"/>
          </w:tcPr>
          <w:p w:rsidR="00EF3EA3" w:rsidRPr="00E917A8" w:rsidRDefault="00EF3EA3" w:rsidP="00E917A8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 xml:space="preserve">30.12.2022 </w:t>
            </w:r>
          </w:p>
        </w:tc>
        <w:tc>
          <w:tcPr>
            <w:tcW w:w="1843" w:type="dxa"/>
          </w:tcPr>
          <w:p w:rsidR="00EF3EA3" w:rsidRPr="00E917A8" w:rsidRDefault="00EF3EA3" w:rsidP="00E917A8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 xml:space="preserve">Министерство здравоохранения Астраханской области </w:t>
            </w:r>
            <w:r w:rsidRPr="00E917A8">
              <w:rPr>
                <w:color w:val="00000A"/>
                <w:spacing w:val="-2"/>
                <w:lang w:eastAsia="ru-RU"/>
              </w:rPr>
              <w:t>(далее – МЗ АО)</w:t>
            </w:r>
          </w:p>
        </w:tc>
        <w:tc>
          <w:tcPr>
            <w:tcW w:w="1985" w:type="dxa"/>
          </w:tcPr>
          <w:p w:rsidR="00EF3EA3" w:rsidRPr="00E917A8" w:rsidRDefault="00EF3EA3" w:rsidP="00E917A8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 xml:space="preserve">Утверждение региональной программы </w:t>
            </w:r>
            <w:r w:rsidR="00AA4ABB" w:rsidRPr="00E917A8">
              <w:rPr>
                <w:bCs/>
                <w:color w:val="000000"/>
                <w:lang w:eastAsia="ru-RU" w:bidi="ru-RU"/>
              </w:rPr>
              <w:t>«Обеспечение расширенного неонатального скрининга (Астраханская область)»</w:t>
            </w:r>
          </w:p>
        </w:tc>
        <w:tc>
          <w:tcPr>
            <w:tcW w:w="1842" w:type="dxa"/>
          </w:tcPr>
          <w:p w:rsidR="00EF3EA3" w:rsidRPr="00E917A8" w:rsidRDefault="00EF3EA3" w:rsidP="00E917A8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Постановление Правительства Астраханской области</w:t>
            </w:r>
          </w:p>
        </w:tc>
        <w:tc>
          <w:tcPr>
            <w:tcW w:w="1843" w:type="dxa"/>
          </w:tcPr>
          <w:p w:rsidR="00EF3EA3" w:rsidRPr="00E917A8" w:rsidRDefault="00EF3EA3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RPr="00E917A8" w:rsidTr="00392A3A">
        <w:trPr>
          <w:trHeight w:val="1218"/>
        </w:trPr>
        <w:tc>
          <w:tcPr>
            <w:tcW w:w="680" w:type="dxa"/>
          </w:tcPr>
          <w:p w:rsidR="00EF3EA3" w:rsidRPr="00E917A8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E917A8">
              <w:rPr>
                <w:rFonts w:eastAsia="Arial Unicode MS"/>
                <w:color w:val="000000"/>
                <w:lang w:eastAsia="ru-RU" w:bidi="ru-RU"/>
              </w:rPr>
              <w:t>1.2</w:t>
            </w:r>
          </w:p>
        </w:tc>
        <w:tc>
          <w:tcPr>
            <w:tcW w:w="3969" w:type="dxa"/>
          </w:tcPr>
          <w:p w:rsidR="00EF3EA3" w:rsidRPr="00392A3A" w:rsidRDefault="00EF3EA3" w:rsidP="00392A3A">
            <w:pPr>
              <w:widowControl w:val="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A"/>
                <w:spacing w:val="-2"/>
                <w:lang w:eastAsia="ru-RU"/>
              </w:rPr>
              <w:t xml:space="preserve">Разработка </w:t>
            </w:r>
            <w:r w:rsidRPr="00392A3A">
              <w:rPr>
                <w:color w:val="00000A"/>
                <w:spacing w:val="-2"/>
                <w:lang w:eastAsia="ru-RU" w:bidi="ru-RU"/>
              </w:rPr>
              <w:t xml:space="preserve">нового </w:t>
            </w:r>
            <w:r w:rsidRPr="00392A3A">
              <w:rPr>
                <w:color w:val="00000A"/>
                <w:spacing w:val="-2"/>
                <w:lang w:eastAsia="ru-RU"/>
              </w:rPr>
              <w:t xml:space="preserve">распоряжения МЗ АО, регламентирующего в регионе маршрутизацию оказания </w:t>
            </w:r>
            <w:proofErr w:type="spellStart"/>
            <w:proofErr w:type="gramStart"/>
            <w:r w:rsidRPr="00392A3A">
              <w:rPr>
                <w:color w:val="00000A"/>
                <w:spacing w:val="-2"/>
                <w:lang w:eastAsia="ru-RU"/>
              </w:rPr>
              <w:t>ме</w:t>
            </w:r>
            <w:r w:rsidR="0051085D" w:rsidRPr="00392A3A">
              <w:rPr>
                <w:color w:val="00000A"/>
                <w:spacing w:val="-2"/>
                <w:lang w:eastAsia="ru-RU"/>
              </w:rPr>
              <w:t>-</w:t>
            </w:r>
            <w:r w:rsidRPr="00392A3A">
              <w:rPr>
                <w:color w:val="00000A"/>
                <w:spacing w:val="-2"/>
                <w:lang w:eastAsia="ru-RU"/>
              </w:rPr>
              <w:t>дицинской</w:t>
            </w:r>
            <w:proofErr w:type="spellEnd"/>
            <w:proofErr w:type="gramEnd"/>
            <w:r w:rsidRPr="00392A3A">
              <w:rPr>
                <w:color w:val="00000A"/>
                <w:spacing w:val="-2"/>
                <w:lang w:eastAsia="ru-RU"/>
              </w:rPr>
              <w:t xml:space="preserve"> помощи пациентам с врожденными и (или) </w:t>
            </w:r>
            <w:proofErr w:type="spellStart"/>
            <w:r w:rsidRPr="00392A3A">
              <w:rPr>
                <w:color w:val="00000A"/>
                <w:spacing w:val="-2"/>
                <w:lang w:eastAsia="ru-RU"/>
              </w:rPr>
              <w:t>насле</w:t>
            </w:r>
            <w:r w:rsidR="0051085D" w:rsidRPr="00392A3A">
              <w:rPr>
                <w:color w:val="00000A"/>
                <w:spacing w:val="-2"/>
                <w:lang w:eastAsia="ru-RU"/>
              </w:rPr>
              <w:t>-</w:t>
            </w:r>
            <w:r w:rsidRPr="00392A3A">
              <w:rPr>
                <w:color w:val="00000A"/>
                <w:spacing w:val="-2"/>
                <w:lang w:eastAsia="ru-RU"/>
              </w:rPr>
              <w:t>дственными</w:t>
            </w:r>
            <w:proofErr w:type="spellEnd"/>
            <w:r w:rsidRPr="00392A3A">
              <w:rPr>
                <w:color w:val="00000A"/>
                <w:spacing w:val="-2"/>
                <w:lang w:eastAsia="ru-RU"/>
              </w:rPr>
              <w:t xml:space="preserve"> заболеваниями, в том числе выявленными в ходе реализации массового обследования ново</w:t>
            </w:r>
            <w:r w:rsidR="0051085D" w:rsidRPr="00392A3A">
              <w:rPr>
                <w:color w:val="00000A"/>
                <w:spacing w:val="-2"/>
                <w:lang w:eastAsia="ru-RU"/>
              </w:rPr>
              <w:t>-</w:t>
            </w:r>
            <w:r w:rsidRPr="00392A3A">
              <w:rPr>
                <w:color w:val="00000A"/>
                <w:spacing w:val="-2"/>
                <w:lang w:eastAsia="ru-RU"/>
              </w:rPr>
              <w:t xml:space="preserve">рожденных на врожденные и (или) наследственные заболевания, включая РНС, проведения </w:t>
            </w:r>
            <w:r w:rsidR="00392A3A" w:rsidRPr="00392A3A">
              <w:rPr>
                <w:color w:val="00000A"/>
                <w:spacing w:val="-2"/>
                <w:lang w:eastAsia="ru-RU"/>
              </w:rPr>
              <w:t xml:space="preserve">ТМК </w:t>
            </w:r>
            <w:r w:rsidRPr="00392A3A">
              <w:rPr>
                <w:color w:val="00000A"/>
                <w:spacing w:val="-2"/>
                <w:highlight w:val="white"/>
                <w:lang w:eastAsia="ru-RU"/>
              </w:rPr>
              <w:t>и организации диспансерного наблюдения</w:t>
            </w:r>
          </w:p>
        </w:tc>
        <w:tc>
          <w:tcPr>
            <w:tcW w:w="1276" w:type="dxa"/>
          </w:tcPr>
          <w:p w:rsidR="00EF3EA3" w:rsidRPr="00392A3A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spacing w:val="-2"/>
                <w:lang w:eastAsia="ru-RU" w:bidi="ru-RU"/>
              </w:rPr>
              <w:t>01.12.2022</w:t>
            </w:r>
          </w:p>
        </w:tc>
        <w:tc>
          <w:tcPr>
            <w:tcW w:w="1559" w:type="dxa"/>
          </w:tcPr>
          <w:p w:rsidR="00EF3EA3" w:rsidRPr="00392A3A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 xml:space="preserve">15.12.2022 </w:t>
            </w:r>
          </w:p>
          <w:p w:rsidR="00EF3EA3" w:rsidRPr="00392A3A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EF3EA3" w:rsidRPr="00392A3A" w:rsidRDefault="00EF3EA3" w:rsidP="00E917A8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</w:tcPr>
          <w:p w:rsidR="00EF3EA3" w:rsidRPr="00392A3A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МЗ АО</w:t>
            </w:r>
          </w:p>
        </w:tc>
        <w:tc>
          <w:tcPr>
            <w:tcW w:w="1985" w:type="dxa"/>
          </w:tcPr>
          <w:p w:rsidR="00EF3EA3" w:rsidRPr="00392A3A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 xml:space="preserve">Утверждение </w:t>
            </w:r>
            <w:r w:rsidRPr="00392A3A">
              <w:rPr>
                <w:color w:val="00000A"/>
                <w:spacing w:val="-2"/>
                <w:lang w:eastAsia="ru-RU"/>
              </w:rPr>
              <w:t>распоряжения МЗ АО</w:t>
            </w:r>
          </w:p>
        </w:tc>
        <w:tc>
          <w:tcPr>
            <w:tcW w:w="1842" w:type="dxa"/>
          </w:tcPr>
          <w:p w:rsidR="00EF3EA3" w:rsidRPr="00392A3A" w:rsidRDefault="00EF3EA3" w:rsidP="00E917A8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Распоряжение МЗ АО</w:t>
            </w:r>
          </w:p>
        </w:tc>
        <w:tc>
          <w:tcPr>
            <w:tcW w:w="1843" w:type="dxa"/>
          </w:tcPr>
          <w:p w:rsidR="00EF3EA3" w:rsidRPr="00392A3A" w:rsidRDefault="00EF3EA3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bookmarkStart w:id="21" w:name="__DdeLink__64322_2312926502"/>
            <w:r w:rsidRPr="00392A3A">
              <w:rPr>
                <w:rFonts w:eastAsia="Arial Unicode MS"/>
                <w:color w:val="000000"/>
                <w:lang w:eastAsia="ru-RU" w:bidi="ru-RU"/>
              </w:rPr>
              <w:t xml:space="preserve">Обеспечение проведения </w:t>
            </w:r>
            <w:bookmarkEnd w:id="21"/>
            <w:r w:rsidRPr="00392A3A">
              <w:rPr>
                <w:rFonts w:eastAsia="Arial Unicode MS"/>
                <w:color w:val="000000"/>
                <w:lang w:eastAsia="ru-RU" w:bidi="ru-RU"/>
              </w:rPr>
              <w:t>РНС</w:t>
            </w:r>
          </w:p>
        </w:tc>
      </w:tr>
      <w:tr w:rsidR="000F60DD" w:rsidTr="00392A3A">
        <w:trPr>
          <w:trHeight w:val="268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257F69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highlight w:val="white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highlight w:val="white"/>
                <w:lang w:eastAsia="ru-RU" w:bidi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ind w:right="145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highlight w:val="white"/>
                <w:lang w:eastAsia="ru-RU" w:bidi="ru-RU"/>
              </w:rPr>
              <w:t xml:space="preserve">Актуализация нормативных правовых актов, регламентирующих льготное лекарственное </w:t>
            </w:r>
            <w:proofErr w:type="spellStart"/>
            <w:proofErr w:type="gramStart"/>
            <w:r w:rsidRPr="00392A3A">
              <w:rPr>
                <w:rFonts w:eastAsia="Arial Unicode MS"/>
                <w:color w:val="000000"/>
                <w:highlight w:val="white"/>
                <w:lang w:eastAsia="ru-RU" w:bidi="ru-RU"/>
              </w:rPr>
              <w:t>обес</w:t>
            </w:r>
            <w:proofErr w:type="spellEnd"/>
            <w:r w:rsidR="0051085D" w:rsidRPr="00392A3A">
              <w:rPr>
                <w:rFonts w:eastAsia="Arial Unicode MS"/>
                <w:color w:val="000000"/>
                <w:highlight w:val="white"/>
                <w:lang w:eastAsia="ru-RU" w:bidi="ru-RU"/>
              </w:rPr>
              <w:t>-</w:t>
            </w:r>
            <w:r w:rsidRPr="00392A3A">
              <w:rPr>
                <w:rFonts w:eastAsia="Arial Unicode MS"/>
                <w:color w:val="000000"/>
                <w:highlight w:val="white"/>
                <w:lang w:eastAsia="ru-RU" w:bidi="ru-RU"/>
              </w:rPr>
              <w:t>печение</w:t>
            </w:r>
            <w:proofErr w:type="gramEnd"/>
            <w:r w:rsidRPr="00392A3A">
              <w:rPr>
                <w:rFonts w:eastAsia="Arial Unicode MS"/>
                <w:color w:val="000000"/>
                <w:highlight w:val="white"/>
                <w:lang w:eastAsia="ru-RU" w:bidi="ru-RU"/>
              </w:rPr>
              <w:t xml:space="preserve">, обеспечение специализированными продуктами лечебного питания пациентов с наследственными и (или) врожденными заболеваниями </w:t>
            </w:r>
            <w:r w:rsidRPr="00392A3A">
              <w:rPr>
                <w:color w:val="00000A"/>
                <w:highlight w:val="white"/>
                <w:lang w:eastAsia="ru-RU"/>
              </w:rPr>
              <w:t>и взаимодействие с Фондом «Круг добра</w:t>
            </w:r>
            <w:r w:rsidRPr="00392A3A">
              <w:rPr>
                <w:color w:val="00000A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spacing w:val="-2"/>
                <w:lang w:eastAsia="ru-RU" w:bidi="ru-RU"/>
              </w:rPr>
              <w:t>01.12.2022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 xml:space="preserve">15.12.2022 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right"/>
              <w:rPr>
                <w:rFonts w:eastAsia="Arial Unicode MS"/>
                <w:color w:val="000000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color w:val="00000A"/>
                <w:spacing w:val="-2"/>
                <w:lang w:eastAsia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 xml:space="preserve">Утверждение </w:t>
            </w:r>
            <w:r w:rsidRPr="00392A3A">
              <w:rPr>
                <w:color w:val="00000A"/>
                <w:spacing w:val="-2"/>
                <w:lang w:eastAsia="ru-RU"/>
              </w:rPr>
              <w:t xml:space="preserve">распоряжения 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A"/>
                <w:spacing w:val="-2"/>
                <w:lang w:eastAsia="ru-RU"/>
              </w:rPr>
              <w:t>МЗ АО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 xml:space="preserve">Распоряжение 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034197">
        <w:trPr>
          <w:trHeight w:val="2123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257F69" w:rsidRDefault="00EF3EA3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spacing w:after="60"/>
              <w:ind w:right="145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iCs/>
                <w:color w:val="000000"/>
                <w:lang w:eastAsia="ru-RU" w:bidi="ru-RU"/>
              </w:rPr>
              <w:t>Разработка норма</w:t>
            </w:r>
            <w:r w:rsidR="003250AC" w:rsidRPr="00392A3A">
              <w:rPr>
                <w:rFonts w:eastAsia="Arial Unicode MS"/>
                <w:iCs/>
                <w:color w:val="000000"/>
                <w:lang w:eastAsia="ru-RU" w:bidi="ru-RU"/>
              </w:rPr>
              <w:t>тивного правового акта об исполнении</w:t>
            </w:r>
            <w:r w:rsidRPr="00392A3A">
              <w:rPr>
                <w:rFonts w:eastAsia="Arial Unicode MS"/>
                <w:iCs/>
                <w:color w:val="000000"/>
                <w:lang w:eastAsia="ru-RU" w:bidi="ru-RU"/>
              </w:rPr>
              <w:t xml:space="preserve"> клинических рекомендаций по вопросам профилактики, диагностики, лечения и реабилитации детей с врожденными и (или) наследственными заболеваниями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  <w:r w:rsidRPr="00392A3A">
              <w:rPr>
                <w:color w:val="000000"/>
                <w:spacing w:val="-2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3250AC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0"/>
                <w:lang w:eastAsia="ru-RU" w:bidi="ru-RU"/>
              </w:rPr>
              <w:t>МЗ АО,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0"/>
                <w:lang w:eastAsia="ru-RU" w:bidi="ru-RU"/>
              </w:rPr>
              <w:t xml:space="preserve"> главные внештатные профильные специалисты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color w:val="00000A"/>
                <w:spacing w:val="-2"/>
                <w:lang w:eastAsia="ru-RU"/>
              </w:rPr>
            </w:pPr>
            <w:r w:rsidRPr="00392A3A">
              <w:rPr>
                <w:color w:val="000000"/>
                <w:lang w:eastAsia="ru-RU" w:bidi="ru-RU"/>
              </w:rPr>
              <w:t xml:space="preserve">Утверждение </w:t>
            </w:r>
            <w:r w:rsidRPr="00392A3A">
              <w:rPr>
                <w:color w:val="00000A"/>
                <w:spacing w:val="-2"/>
                <w:lang w:eastAsia="ru-RU"/>
              </w:rPr>
              <w:t xml:space="preserve">распоряжения 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A"/>
                <w:spacing w:val="-2"/>
                <w:lang w:eastAsia="ru-RU"/>
              </w:rPr>
              <w:t>МЗ АО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0"/>
                <w:lang w:eastAsia="ru-RU" w:bidi="ru-RU"/>
              </w:rPr>
              <w:t>Распоряжение 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257F69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ind w:right="145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0"/>
                <w:spacing w:val="-2"/>
                <w:lang w:eastAsia="ru-RU" w:bidi="ru-RU"/>
              </w:rPr>
              <w:t xml:space="preserve">Формирование стандартов </w:t>
            </w:r>
            <w:proofErr w:type="gramStart"/>
            <w:r w:rsidRPr="00392A3A">
              <w:rPr>
                <w:color w:val="000000"/>
                <w:spacing w:val="-2"/>
                <w:lang w:eastAsia="ru-RU" w:bidi="ru-RU"/>
              </w:rPr>
              <w:t>опера</w:t>
            </w:r>
            <w:r w:rsidR="0051085D" w:rsidRPr="00392A3A">
              <w:rPr>
                <w:color w:val="000000"/>
                <w:spacing w:val="-2"/>
                <w:lang w:eastAsia="ru-RU" w:bidi="ru-RU"/>
              </w:rPr>
              <w:t>-</w:t>
            </w:r>
            <w:proofErr w:type="spellStart"/>
            <w:r w:rsidRPr="00392A3A">
              <w:rPr>
                <w:color w:val="000000"/>
                <w:spacing w:val="-2"/>
                <w:lang w:eastAsia="ru-RU" w:bidi="ru-RU"/>
              </w:rPr>
              <w:t>ционных</w:t>
            </w:r>
            <w:proofErr w:type="spellEnd"/>
            <w:proofErr w:type="gramEnd"/>
            <w:r w:rsidRPr="00392A3A">
              <w:rPr>
                <w:color w:val="000000"/>
                <w:spacing w:val="-2"/>
                <w:lang w:eastAsia="ru-RU" w:bidi="ru-RU"/>
              </w:rPr>
              <w:t xml:space="preserve"> процедур </w:t>
            </w:r>
            <w:r w:rsidRPr="00392A3A">
              <w:rPr>
                <w:rFonts w:eastAsia="Calibri"/>
                <w:color w:val="000000"/>
                <w:lang w:eastAsia="ru-RU" w:bidi="ru-RU"/>
              </w:rPr>
              <w:t>при проведении НС и РНС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spacing w:val="-2"/>
                <w:lang w:eastAsia="ru-RU" w:bidi="ru-RU"/>
              </w:rPr>
              <w:t>15.12.2022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30.12.2022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ind w:left="224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  <w:r w:rsidRPr="00392A3A">
              <w:rPr>
                <w:rFonts w:eastAsia="Calibri"/>
                <w:color w:val="000000"/>
                <w:spacing w:val="-2"/>
                <w:lang w:eastAsia="ru-RU" w:bidi="ru-RU"/>
              </w:rPr>
              <w:t>главный врач ГБУЗ АО,</w:t>
            </w:r>
          </w:p>
          <w:p w:rsidR="00EF3EA3" w:rsidRPr="00392A3A" w:rsidRDefault="00EF3EA3" w:rsidP="00E30190">
            <w:pPr>
              <w:widowControl w:val="0"/>
              <w:ind w:left="224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  <w:r w:rsidRPr="00392A3A">
              <w:rPr>
                <w:rFonts w:eastAsia="Calibri"/>
                <w:color w:val="000000"/>
                <w:spacing w:val="-2"/>
                <w:lang w:eastAsia="ru-RU" w:bidi="ru-RU"/>
              </w:rPr>
              <w:t>главный внештатный генетик МЗ АО,</w:t>
            </w:r>
            <w:r w:rsidR="00FC6208" w:rsidRPr="00392A3A">
              <w:rPr>
                <w:rFonts w:eastAsia="Calibri"/>
                <w:color w:val="000000"/>
                <w:spacing w:val="-2"/>
                <w:lang w:eastAsia="ru-RU" w:bidi="ru-RU"/>
              </w:rPr>
              <w:t xml:space="preserve"> главный внештатный неонатолог МЗ АО</w:t>
            </w:r>
          </w:p>
          <w:p w:rsidR="00EF3EA3" w:rsidRPr="00392A3A" w:rsidRDefault="00EF3EA3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392A3A">
              <w:rPr>
                <w:color w:val="000000"/>
                <w:spacing w:val="-2"/>
                <w:lang w:eastAsia="ru-RU" w:bidi="ru-RU"/>
              </w:rPr>
              <w:t>Соблюдение медицинскими организациями стандартов операционных процедур</w:t>
            </w:r>
            <w:r w:rsidRPr="00392A3A">
              <w:rPr>
                <w:rFonts w:eastAsia="Calibri"/>
                <w:color w:val="000000"/>
                <w:lang w:eastAsia="ru-RU" w:bidi="ru-RU"/>
              </w:rPr>
              <w:t xml:space="preserve"> при проведении НС и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color w:val="000000"/>
                <w:spacing w:val="-2"/>
                <w:lang w:eastAsia="ru-RU" w:bidi="ru-RU"/>
              </w:rPr>
              <w:t>Стандарты операционных процедур</w:t>
            </w:r>
            <w:r w:rsidRPr="00392A3A">
              <w:rPr>
                <w:rFonts w:eastAsia="Calibri"/>
                <w:color w:val="000000"/>
                <w:lang w:eastAsia="ru-RU" w:bidi="ru-RU"/>
              </w:rPr>
              <w:t xml:space="preserve"> </w:t>
            </w:r>
            <w:r w:rsidRPr="00392A3A">
              <w:rPr>
                <w:color w:val="000000"/>
                <w:spacing w:val="-2"/>
                <w:lang w:eastAsia="ru-RU" w:bidi="ru-RU"/>
              </w:rPr>
              <w:t>ГБУЗ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EA3" w:rsidRPr="00392A3A" w:rsidRDefault="00EF3EA3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392A3A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</w:tcPr>
          <w:p w:rsidR="00FC6208" w:rsidRPr="00034197" w:rsidRDefault="00FC6208" w:rsidP="00392A3A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034197">
              <w:rPr>
                <w:bCs/>
                <w:color w:val="000000"/>
                <w:lang w:eastAsia="ru-RU" w:bidi="ru-RU"/>
              </w:rPr>
              <w:t>1.6</w:t>
            </w:r>
          </w:p>
        </w:tc>
        <w:tc>
          <w:tcPr>
            <w:tcW w:w="3969" w:type="dxa"/>
          </w:tcPr>
          <w:p w:rsidR="00FC6208" w:rsidRPr="00257F69" w:rsidRDefault="00FC6208" w:rsidP="00E30190">
            <w:pPr>
              <w:widowControl w:val="0"/>
              <w:ind w:right="145"/>
              <w:jc w:val="both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Разработка и утверждение </w:t>
            </w:r>
            <w:proofErr w:type="spellStart"/>
            <w:proofErr w:type="gramStart"/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меро</w:t>
            </w:r>
            <w:proofErr w:type="spellEnd"/>
            <w:r w:rsidR="00392A3A" w:rsidRPr="00392A3A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  <w:r w:rsidR="00392A3A" w:rsidRPr="00392A3A">
              <w:rPr>
                <w:rFonts w:eastAsia="Arial Unicode MS" w:cs="Arial Unicode MS"/>
                <w:color w:val="000000"/>
                <w:lang w:eastAsia="ru-RU" w:bidi="ru-RU"/>
              </w:rPr>
              <w:br/>
            </w: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приятий</w:t>
            </w:r>
            <w:proofErr w:type="gramEnd"/>
            <w:r w:rsidRPr="00257F69">
              <w:rPr>
                <w:rFonts w:eastAsia="Calibri" w:cs="Arial Unicode MS"/>
                <w:color w:val="000000"/>
                <w:lang w:eastAsia="ru-RU" w:bidi="ru-RU"/>
              </w:rPr>
              <w:t xml:space="preserve"> по стандартизации процесса взятия образцов (пятен) крови у новорожденных</w:t>
            </w:r>
          </w:p>
        </w:tc>
        <w:tc>
          <w:tcPr>
            <w:tcW w:w="1276" w:type="dxa"/>
          </w:tcPr>
          <w:p w:rsidR="00FC6208" w:rsidRPr="003250AC" w:rsidRDefault="00FC6208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spacing w:val="-2"/>
                <w:lang w:eastAsia="ru-RU" w:bidi="ru-RU"/>
              </w:rPr>
            </w:pPr>
            <w:r w:rsidRPr="003250AC">
              <w:rPr>
                <w:rFonts w:eastAsia="Arial Unicode MS" w:cs="Arial Unicode MS"/>
                <w:color w:val="000000"/>
                <w:spacing w:val="-2"/>
                <w:lang w:eastAsia="ru-RU" w:bidi="ru-RU"/>
              </w:rPr>
              <w:t>10.12.2022</w:t>
            </w:r>
          </w:p>
        </w:tc>
        <w:tc>
          <w:tcPr>
            <w:tcW w:w="1559" w:type="dxa"/>
          </w:tcPr>
          <w:p w:rsidR="00FC6208" w:rsidRPr="00257F69" w:rsidRDefault="00FC6208" w:rsidP="00E30190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30.12.2022</w:t>
            </w:r>
          </w:p>
        </w:tc>
        <w:tc>
          <w:tcPr>
            <w:tcW w:w="1843" w:type="dxa"/>
          </w:tcPr>
          <w:p w:rsidR="00FC6208" w:rsidRPr="00257F69" w:rsidRDefault="00FC6208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главный врач ГБУЗ АО АМОКБ,</w:t>
            </w:r>
          </w:p>
          <w:p w:rsidR="00FC6208" w:rsidRPr="00257F69" w:rsidRDefault="00392A3A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Calibri"/>
                <w:color w:val="000000"/>
                <w:spacing w:val="-2"/>
                <w:lang w:eastAsia="ru-RU" w:bidi="ru-RU"/>
              </w:rPr>
              <w:t>врач</w:t>
            </w:r>
            <w:r w:rsidR="002803A6">
              <w:rPr>
                <w:rFonts w:eastAsia="Calibri"/>
                <w:color w:val="000000"/>
                <w:spacing w:val="-2"/>
                <w:lang w:eastAsia="ru-RU" w:bidi="ru-RU"/>
              </w:rPr>
              <w:t>-</w:t>
            </w:r>
            <w:r w:rsidR="00FC6208" w:rsidRPr="00257F69">
              <w:rPr>
                <w:rFonts w:eastAsia="Calibri"/>
                <w:color w:val="000000"/>
                <w:spacing w:val="-2"/>
                <w:lang w:eastAsia="ru-RU" w:bidi="ru-RU"/>
              </w:rPr>
              <w:t xml:space="preserve">генетик медико-генетического центра </w:t>
            </w:r>
            <w:r w:rsidR="00FC6208" w:rsidRPr="00257F69">
              <w:rPr>
                <w:color w:val="000000"/>
                <w:spacing w:val="-2"/>
                <w:lang w:eastAsia="ru-RU" w:bidi="ru-RU"/>
              </w:rPr>
              <w:t>ОПЦ ГБУЗ АО АМОКБ,</w:t>
            </w:r>
          </w:p>
          <w:p w:rsidR="00FC6208" w:rsidRPr="00257F69" w:rsidRDefault="00FC6208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внештатный генетик МЗ АО</w:t>
            </w:r>
          </w:p>
        </w:tc>
        <w:tc>
          <w:tcPr>
            <w:tcW w:w="1985" w:type="dxa"/>
          </w:tcPr>
          <w:p w:rsidR="00FC6208" w:rsidRPr="00257F69" w:rsidRDefault="00FC6208" w:rsidP="00034197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Соблюдение медицинскими организациями стандартов операционных процедур </w:t>
            </w:r>
            <w:r w:rsidRPr="00257F69">
              <w:rPr>
                <w:rFonts w:eastAsia="Calibri"/>
                <w:color w:val="000000"/>
                <w:lang w:eastAsia="ru-RU" w:bidi="ru-RU"/>
              </w:rPr>
              <w:t>при проведении НС и РНС</w:t>
            </w:r>
          </w:p>
        </w:tc>
        <w:tc>
          <w:tcPr>
            <w:tcW w:w="1842" w:type="dxa"/>
          </w:tcPr>
          <w:p w:rsidR="00FC6208" w:rsidRPr="00257F69" w:rsidRDefault="00FC6208" w:rsidP="00034197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Стандарты операционных процедур  ГБУЗ АО</w:t>
            </w:r>
          </w:p>
        </w:tc>
        <w:tc>
          <w:tcPr>
            <w:tcW w:w="1843" w:type="dxa"/>
          </w:tcPr>
          <w:p w:rsidR="00FC6208" w:rsidRPr="00257F69" w:rsidRDefault="00FC6208" w:rsidP="005129FA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FC6208" w:rsidTr="00E917A8">
        <w:tc>
          <w:tcPr>
            <w:tcW w:w="680" w:type="dxa"/>
          </w:tcPr>
          <w:p w:rsidR="00FC6208" w:rsidRPr="00034197" w:rsidRDefault="00FC6208" w:rsidP="00392A3A">
            <w:pPr>
              <w:widowControl w:val="0"/>
              <w:jc w:val="center"/>
              <w:rPr>
                <w:bCs/>
                <w:color w:val="000000"/>
                <w:lang w:eastAsia="ru-RU" w:bidi="ru-RU"/>
              </w:rPr>
            </w:pPr>
            <w:r w:rsidRPr="00034197">
              <w:rPr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4317" w:type="dxa"/>
            <w:gridSpan w:val="7"/>
          </w:tcPr>
          <w:p w:rsidR="00FC6208" w:rsidRDefault="00FC6208" w:rsidP="00E30190">
            <w:pPr>
              <w:widowControl w:val="0"/>
              <w:rPr>
                <w:bCs/>
                <w:color w:val="000000"/>
                <w:sz w:val="28"/>
                <w:szCs w:val="28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Формирование оптимальной маршрутизации, обеспечивающей проведение РНС, в соответствии с Порядком оказания медицинской помощи пациентам с врожденными и (или) наследственными заболеваниями, утвержденным приказом Министерства здравоохранения Российской Федерации от 21.04.2022 №</w:t>
            </w:r>
            <w:r w:rsidR="003250AC">
              <w:rPr>
                <w:color w:val="000000"/>
                <w:lang w:eastAsia="ru-RU" w:bidi="ru-RU"/>
              </w:rPr>
              <w:t xml:space="preserve"> </w:t>
            </w:r>
            <w:r w:rsidRPr="00257F69">
              <w:rPr>
                <w:color w:val="000000"/>
                <w:lang w:eastAsia="ru-RU" w:bidi="ru-RU"/>
              </w:rPr>
              <w:t>274н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034197" w:rsidRDefault="00FC6208" w:rsidP="00392A3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034197">
              <w:rPr>
                <w:rFonts w:eastAsia="Arial Unicode MS"/>
                <w:color w:val="000000"/>
                <w:lang w:eastAsia="ru-RU" w:bidi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34197">
            <w:pPr>
              <w:widowControl w:val="0"/>
              <w:jc w:val="both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Назначение уполномоченной медицинской организации, осуществ</w:t>
            </w:r>
            <w:r>
              <w:rPr>
                <w:rFonts w:eastAsia="Arial Unicode MS" w:cs="Arial Unicode MS"/>
                <w:color w:val="000000"/>
                <w:lang w:eastAsia="ru-RU" w:bidi="ru-RU"/>
              </w:rPr>
              <w:t>ляющей сбор тест-бланков в реги</w:t>
            </w: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оне и организующей отправку тест</w:t>
            </w:r>
            <w:r w:rsidR="00034197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  <w:proofErr w:type="spellStart"/>
            <w:r w:rsidR="00034197">
              <w:rPr>
                <w:rFonts w:eastAsia="Arial Unicode MS" w:cs="Arial Unicode MS"/>
                <w:color w:val="000000"/>
                <w:lang w:eastAsia="ru-RU" w:bidi="ru-RU"/>
              </w:rPr>
              <w:t>блан</w:t>
            </w:r>
            <w:proofErr w:type="spellEnd"/>
            <w:r w:rsidR="00034197">
              <w:rPr>
                <w:rFonts w:eastAsia="Arial Unicode MS" w:cs="Arial Unicode MS"/>
                <w:color w:val="000000"/>
                <w:lang w:eastAsia="ru-RU" w:bidi="ru-RU"/>
              </w:rPr>
              <w:t xml:space="preserve">-ков для выполнения РНС, </w:t>
            </w: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отправку биоматериала для выполнения подтверждающей диагностики в рамках РНС, закрепление ее функций нормативным актом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3250AC" w:rsidRDefault="00FC6208" w:rsidP="003250AC">
            <w:pPr>
              <w:widowControl w:val="0"/>
              <w:ind w:left="-57" w:right="-57"/>
              <w:rPr>
                <w:rFonts w:eastAsia="Arial Unicode MS" w:cs="Arial Unicode MS"/>
                <w:color w:val="000000"/>
                <w:spacing w:val="-2"/>
                <w:lang w:eastAsia="ru-RU" w:bidi="ru-RU"/>
              </w:rPr>
            </w:pPr>
            <w:r w:rsidRPr="003250AC">
              <w:rPr>
                <w:rFonts w:eastAsia="Arial Unicode MS" w:cs="Arial Unicode MS"/>
                <w:color w:val="000000"/>
                <w:spacing w:val="-2"/>
                <w:lang w:eastAsia="ru-RU" w:bidi="ru-RU"/>
              </w:rPr>
              <w:t xml:space="preserve">01.12. 2022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30.12.2022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3419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Утверждение распоряжением МЗ АО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3419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Утверждение </w:t>
            </w:r>
            <w:proofErr w:type="spellStart"/>
            <w:proofErr w:type="gramStart"/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уполномо</w:t>
            </w:r>
            <w:r w:rsidR="003250AC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ченной</w:t>
            </w:r>
            <w:proofErr w:type="spellEnd"/>
            <w:proofErr w:type="gramEnd"/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 медицинской организации, осуществляющей сбор тест-бланков в</w:t>
            </w:r>
          </w:p>
          <w:p w:rsidR="00FC6208" w:rsidRPr="00257F69" w:rsidRDefault="00B33934" w:rsidP="0003419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 w:cs="Arial Unicode MS"/>
                <w:color w:val="000000"/>
                <w:lang w:eastAsia="ru-RU" w:bidi="ru-RU"/>
              </w:rPr>
              <w:t xml:space="preserve">регионе и </w:t>
            </w:r>
            <w:r w:rsidR="00FC6208" w:rsidRPr="00257F69">
              <w:rPr>
                <w:rFonts w:eastAsia="Arial Unicode MS" w:cs="Arial Unicode MS"/>
                <w:color w:val="000000"/>
                <w:lang w:eastAsia="ru-RU" w:bidi="ru-RU"/>
              </w:rPr>
              <w:t>организующей отправку</w:t>
            </w:r>
          </w:p>
          <w:p w:rsidR="00FC6208" w:rsidRPr="00257F69" w:rsidRDefault="00FC6208" w:rsidP="0003419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тест-бланков для выполнения РНС, отправку </w:t>
            </w:r>
            <w:proofErr w:type="gramStart"/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биома</w:t>
            </w:r>
            <w:r w:rsidR="00B33934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  <w:proofErr w:type="spellStart"/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териала</w:t>
            </w:r>
            <w:proofErr w:type="spellEnd"/>
            <w:proofErr w:type="gramEnd"/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 для выполнения подтверждаю</w:t>
            </w:r>
            <w:r w:rsidR="00B33934">
              <w:rPr>
                <w:rFonts w:eastAsia="Arial Unicode MS" w:cs="Arial Unicode MS"/>
                <w:color w:val="000000"/>
                <w:lang w:eastAsia="ru-RU" w:bidi="ru-RU"/>
              </w:rPr>
              <w:t>-</w:t>
            </w: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щей диагностики в рамках РНС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2.2</w:t>
            </w:r>
          </w:p>
        </w:tc>
        <w:tc>
          <w:tcPr>
            <w:tcW w:w="3969" w:type="dxa"/>
          </w:tcPr>
          <w:p w:rsidR="00FC6208" w:rsidRPr="005129FA" w:rsidRDefault="00FC6208" w:rsidP="00034197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5129FA">
              <w:rPr>
                <w:rFonts w:eastAsia="Arial Unicode MS" w:cs="Arial Unicode MS"/>
                <w:color w:val="000000"/>
                <w:spacing w:val="-4"/>
                <w:lang w:eastAsia="ru-RU" w:bidi="ru-RU"/>
              </w:rPr>
              <w:t>Информирование медицинских организаций, участвующих в реализации ре</w:t>
            </w:r>
            <w:r w:rsidRPr="005129FA">
              <w:rPr>
                <w:rFonts w:eastAsia="Arial Unicode MS"/>
                <w:color w:val="000000"/>
                <w:spacing w:val="-4"/>
                <w:lang w:eastAsia="ru-RU" w:bidi="ru-RU"/>
              </w:rPr>
              <w:t xml:space="preserve">гиональной программы </w:t>
            </w:r>
            <w:r w:rsidR="003250AC" w:rsidRPr="005129FA">
              <w:rPr>
                <w:bCs/>
                <w:color w:val="000000"/>
                <w:spacing w:val="-4"/>
                <w:lang w:eastAsia="ru-RU" w:bidi="ru-RU"/>
              </w:rPr>
              <w:t>«Обеспечение расширенного неонатального скрининга (Астраханская область)»</w:t>
            </w:r>
            <w:r w:rsidRPr="005129FA">
              <w:rPr>
                <w:rFonts w:eastAsia="Arial Unicode MS"/>
                <w:color w:val="000000"/>
                <w:spacing w:val="-4"/>
                <w:lang w:eastAsia="ru-RU" w:bidi="ru-RU"/>
              </w:rPr>
              <w:t>,</w:t>
            </w:r>
            <w:r w:rsidRPr="005129FA">
              <w:rPr>
                <w:rFonts w:eastAsia="Arial Unicode MS" w:cs="Arial Unicode MS"/>
                <w:color w:val="000000"/>
                <w:spacing w:val="-4"/>
                <w:lang w:eastAsia="ru-RU" w:bidi="ru-RU"/>
              </w:rPr>
              <w:t xml:space="preserve"> о порядке проведения РНС, утвержденных схемах маршрутизации и порядке работы по обеспечению проведения массового обследования новорожденных на РНС,</w:t>
            </w:r>
            <w:r w:rsidRPr="005129FA">
              <w:rPr>
                <w:color w:val="000000"/>
                <w:spacing w:val="-4"/>
                <w:lang w:eastAsia="ru-RU" w:bidi="ru-RU"/>
              </w:rPr>
              <w:t xml:space="preserve"> порядке направления тест-бланков</w:t>
            </w:r>
          </w:p>
        </w:tc>
        <w:tc>
          <w:tcPr>
            <w:tcW w:w="1276" w:type="dxa"/>
          </w:tcPr>
          <w:p w:rsidR="00FC6208" w:rsidRPr="003250AC" w:rsidRDefault="00FC6208" w:rsidP="003250AC">
            <w:pPr>
              <w:widowControl w:val="0"/>
              <w:ind w:left="-57" w:right="-57"/>
              <w:rPr>
                <w:color w:val="000000"/>
                <w:spacing w:val="-2"/>
                <w:lang w:eastAsia="ru-RU" w:bidi="ru-RU"/>
              </w:rPr>
            </w:pPr>
            <w:r w:rsidRPr="003250AC">
              <w:rPr>
                <w:color w:val="000000"/>
                <w:spacing w:val="-2"/>
                <w:lang w:eastAsia="ru-RU" w:bidi="ru-RU"/>
              </w:rPr>
              <w:t>10.12.2022</w:t>
            </w:r>
          </w:p>
        </w:tc>
        <w:tc>
          <w:tcPr>
            <w:tcW w:w="1559" w:type="dxa"/>
          </w:tcPr>
          <w:p w:rsidR="00FC6208" w:rsidRPr="00257F69" w:rsidRDefault="003250AC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31.12.2026</w:t>
            </w:r>
          </w:p>
        </w:tc>
        <w:tc>
          <w:tcPr>
            <w:tcW w:w="1843" w:type="dxa"/>
          </w:tcPr>
          <w:p w:rsidR="00FC6208" w:rsidRPr="005129FA" w:rsidRDefault="00FC6208" w:rsidP="00E30190">
            <w:pPr>
              <w:widowControl w:val="0"/>
              <w:ind w:left="224"/>
              <w:jc w:val="center"/>
              <w:rPr>
                <w:rFonts w:eastAsia="Arial Unicode MS" w:cs="Arial Unicode MS"/>
                <w:color w:val="000000"/>
                <w:spacing w:val="-4"/>
                <w:lang w:eastAsia="ru-RU" w:bidi="ru-RU"/>
              </w:rPr>
            </w:pPr>
            <w:r w:rsidRPr="005129FA">
              <w:rPr>
                <w:color w:val="000000"/>
                <w:spacing w:val="-4"/>
                <w:lang w:eastAsia="ru-RU" w:bidi="ru-RU"/>
              </w:rPr>
              <w:t>главный врач ГБУЗ АО АМОКБ,</w:t>
            </w:r>
          </w:p>
          <w:p w:rsidR="00FC6208" w:rsidRPr="005129FA" w:rsidRDefault="003250AC" w:rsidP="00E30190">
            <w:pPr>
              <w:widowControl w:val="0"/>
              <w:ind w:left="224"/>
              <w:jc w:val="center"/>
              <w:rPr>
                <w:rFonts w:eastAsia="Arial Unicode MS" w:cs="Arial Unicode MS"/>
                <w:color w:val="000000"/>
                <w:spacing w:val="-4"/>
                <w:lang w:eastAsia="ru-RU" w:bidi="ru-RU"/>
              </w:rPr>
            </w:pPr>
            <w:r w:rsidRPr="005129FA">
              <w:rPr>
                <w:rFonts w:eastAsia="Calibri"/>
                <w:color w:val="000000"/>
                <w:spacing w:val="-4"/>
                <w:lang w:eastAsia="ru-RU" w:bidi="ru-RU"/>
              </w:rPr>
              <w:t>врач-</w:t>
            </w:r>
            <w:r w:rsidR="00FC6208" w:rsidRPr="005129FA">
              <w:rPr>
                <w:rFonts w:eastAsia="Calibri"/>
                <w:color w:val="000000"/>
                <w:spacing w:val="-4"/>
                <w:lang w:eastAsia="ru-RU" w:bidi="ru-RU"/>
              </w:rPr>
              <w:t>генетик МГЦ ОПЦ</w:t>
            </w:r>
            <w:r w:rsidR="00FC6208" w:rsidRPr="005129FA">
              <w:rPr>
                <w:color w:val="000000"/>
                <w:spacing w:val="-4"/>
                <w:lang w:eastAsia="ru-RU" w:bidi="ru-RU"/>
              </w:rPr>
              <w:t xml:space="preserve"> ГБУЗ АО АМОКБ,</w:t>
            </w:r>
          </w:p>
          <w:p w:rsidR="00FC6208" w:rsidRPr="00257F69" w:rsidRDefault="00FC6208" w:rsidP="00E30190">
            <w:pPr>
              <w:widowControl w:val="0"/>
              <w:ind w:left="224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5129FA">
              <w:rPr>
                <w:rFonts w:eastAsia="Calibri"/>
                <w:color w:val="000000"/>
                <w:spacing w:val="-4"/>
                <w:lang w:eastAsia="ru-RU" w:bidi="ru-RU"/>
              </w:rPr>
              <w:t>главный внештатный генетик МЗ АО</w:t>
            </w:r>
          </w:p>
        </w:tc>
        <w:tc>
          <w:tcPr>
            <w:tcW w:w="1985" w:type="dxa"/>
          </w:tcPr>
          <w:p w:rsidR="00FC6208" w:rsidRPr="00257F69" w:rsidRDefault="00FC6208" w:rsidP="00034197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Информированность медицинских организаций о порядке проведения РНС, схемах маршрутизации и порядке направления тест-бланков</w:t>
            </w:r>
          </w:p>
        </w:tc>
        <w:tc>
          <w:tcPr>
            <w:tcW w:w="1842" w:type="dxa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Информационное письмо</w:t>
            </w:r>
          </w:p>
        </w:tc>
        <w:tc>
          <w:tcPr>
            <w:tcW w:w="1843" w:type="dxa"/>
          </w:tcPr>
          <w:p w:rsidR="00FC6208" w:rsidRPr="00257F69" w:rsidRDefault="00FC6208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34197">
            <w:pPr>
              <w:widowControl w:val="0"/>
              <w:spacing w:after="160" w:line="252" w:lineRule="auto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Создание логистической схемы обеспечения проведения РНС (сбор тест-бланков, отправка тест-</w:t>
            </w:r>
            <w:proofErr w:type="spellStart"/>
            <w:r w:rsidRPr="00257F69">
              <w:rPr>
                <w:rFonts w:eastAsia="Arial Unicode MS"/>
                <w:color w:val="000000"/>
                <w:lang w:eastAsia="ru-RU" w:bidi="ru-RU"/>
              </w:rPr>
              <w:t>блан</w:t>
            </w:r>
            <w:proofErr w:type="spellEnd"/>
            <w:r w:rsidR="005129FA">
              <w:rPr>
                <w:rFonts w:eastAsia="Arial Unicode MS"/>
                <w:color w:val="000000"/>
                <w:lang w:eastAsia="ru-RU" w:bidi="ru-RU"/>
              </w:rPr>
              <w:t>-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ков)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3250AC" w:rsidRDefault="00FC6208" w:rsidP="003250AC">
            <w:pPr>
              <w:widowControl w:val="0"/>
              <w:ind w:left="-57" w:right="-57"/>
              <w:rPr>
                <w:color w:val="000000"/>
                <w:spacing w:val="-2"/>
                <w:lang w:eastAsia="ru-RU" w:bidi="ru-RU"/>
              </w:rPr>
            </w:pPr>
            <w:r w:rsidRPr="003250AC">
              <w:rPr>
                <w:color w:val="000000"/>
                <w:spacing w:val="-2"/>
                <w:lang w:eastAsia="ru-RU" w:bidi="ru-RU"/>
              </w:rPr>
              <w:t>01.12.2022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01.01.2023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Главный врач ГБУЗ АО АМОКБ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3250AC" w:rsidP="00034197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Создание</w:t>
            </w:r>
            <w:r w:rsidR="00FC6208" w:rsidRPr="00257F69">
              <w:rPr>
                <w:color w:val="000000"/>
                <w:spacing w:val="-2"/>
                <w:lang w:eastAsia="ru-RU" w:bidi="ru-RU"/>
              </w:rPr>
              <w:t xml:space="preserve"> </w:t>
            </w:r>
            <w:r>
              <w:rPr>
                <w:rFonts w:eastAsia="Arial Unicode MS"/>
                <w:color w:val="000000"/>
                <w:lang w:eastAsia="ru-RU" w:bidi="ru-RU"/>
              </w:rPr>
              <w:t>логистической схемы</w:t>
            </w:r>
            <w:r w:rsidR="00FC6208" w:rsidRPr="00257F69">
              <w:rPr>
                <w:rFonts w:eastAsia="Arial Unicode MS"/>
                <w:color w:val="000000"/>
                <w:lang w:eastAsia="ru-RU" w:bidi="ru-RU"/>
              </w:rPr>
              <w:t xml:space="preserve"> обеспечения проведения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Логистическая схема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2.4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Обеспечение межведомственного взаимодействия путем заключения договоров между МГК ОПЦ ГБУЗ АО АМОКБ и </w:t>
            </w:r>
            <w:r w:rsidR="005129FA">
              <w:rPr>
                <w:rStyle w:val="ae"/>
                <w:b w:val="0"/>
                <w:shd w:val="clear" w:color="auto" w:fill="FFFFFF"/>
              </w:rPr>
              <w:t>федеральным государственным бюджетным научным</w:t>
            </w:r>
            <w:r w:rsidR="003250AC" w:rsidRPr="003250AC">
              <w:rPr>
                <w:rStyle w:val="ae"/>
                <w:b w:val="0"/>
                <w:shd w:val="clear" w:color="auto" w:fill="FFFFFF"/>
              </w:rPr>
              <w:t xml:space="preserve"> учреждение</w:t>
            </w:r>
            <w:r w:rsidR="005129FA">
              <w:rPr>
                <w:rStyle w:val="ae"/>
                <w:b w:val="0"/>
                <w:shd w:val="clear" w:color="auto" w:fill="FFFFFF"/>
              </w:rPr>
              <w:t>м</w:t>
            </w:r>
            <w:r w:rsidR="003250AC" w:rsidRPr="003250AC">
              <w:rPr>
                <w:rStyle w:val="ae"/>
                <w:b w:val="0"/>
                <w:shd w:val="clear" w:color="auto" w:fill="FFFFFF"/>
              </w:rPr>
              <w:t xml:space="preserve"> </w:t>
            </w:r>
            <w:r w:rsidR="003250AC">
              <w:rPr>
                <w:rStyle w:val="ae"/>
                <w:b w:val="0"/>
                <w:shd w:val="clear" w:color="auto" w:fill="FFFFFF"/>
              </w:rPr>
              <w:t>«</w:t>
            </w:r>
            <w:r w:rsidRPr="003250AC">
              <w:rPr>
                <w:rFonts w:eastAsia="Arial Unicode MS"/>
                <w:lang w:eastAsia="ru-RU" w:bidi="ru-RU"/>
              </w:rPr>
              <w:t>Медико</w:t>
            </w:r>
            <w:r w:rsidR="005129FA">
              <w:rPr>
                <w:rFonts w:eastAsia="Arial Unicode MS"/>
                <w:color w:val="000000"/>
                <w:lang w:eastAsia="ru-RU" w:bidi="ru-RU"/>
              </w:rPr>
              <w:t>-</w:t>
            </w:r>
            <w:proofErr w:type="spellStart"/>
            <w:r w:rsidR="005129FA">
              <w:rPr>
                <w:rFonts w:eastAsia="Arial Unicode MS"/>
                <w:color w:val="000000"/>
                <w:lang w:eastAsia="ru-RU" w:bidi="ru-RU"/>
              </w:rPr>
              <w:t>генетичес</w:t>
            </w:r>
            <w:proofErr w:type="spellEnd"/>
            <w:r w:rsidR="005129FA">
              <w:rPr>
                <w:rFonts w:eastAsia="Arial Unicode MS"/>
                <w:color w:val="000000"/>
                <w:lang w:eastAsia="ru-RU" w:bidi="ru-RU"/>
              </w:rPr>
              <w:t>-кий научный центр имени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r w:rsidR="00FD55DF">
              <w:rPr>
                <w:rFonts w:eastAsia="Arial Unicode MS"/>
                <w:color w:val="000000"/>
                <w:lang w:eastAsia="ru-RU" w:bidi="ru-RU"/>
              </w:rPr>
              <w:br/>
            </w:r>
            <w:r w:rsidRPr="00FD55DF">
              <w:rPr>
                <w:rFonts w:eastAsia="Arial Unicode MS"/>
                <w:color w:val="000000"/>
                <w:spacing w:val="-2"/>
                <w:lang w:eastAsia="ru-RU" w:bidi="ru-RU"/>
              </w:rPr>
              <w:t>Н.П. Бочкова»</w:t>
            </w:r>
            <w:r w:rsidR="003250AC" w:rsidRPr="00FD55DF">
              <w:rPr>
                <w:rFonts w:eastAsia="Arial Unicode MS"/>
                <w:color w:val="000000"/>
                <w:spacing w:val="-2"/>
                <w:lang w:eastAsia="ru-RU" w:bidi="ru-RU"/>
              </w:rPr>
              <w:t xml:space="preserve"> г. Москва</w:t>
            </w:r>
            <w:r w:rsidRPr="00FD55DF">
              <w:rPr>
                <w:rFonts w:eastAsia="Arial Unicode MS"/>
                <w:color w:val="000000"/>
                <w:spacing w:val="-2"/>
                <w:lang w:eastAsia="ru-RU" w:bidi="ru-RU"/>
              </w:rPr>
              <w:t xml:space="preserve">, осуществляющим подтверждающую диагностику, и </w:t>
            </w:r>
            <w:r w:rsidR="005129FA" w:rsidRPr="00FD55DF">
              <w:rPr>
                <w:rFonts w:eastAsia="Arial Unicode MS"/>
                <w:color w:val="000000"/>
                <w:spacing w:val="-2"/>
                <w:lang w:eastAsia="ru-RU" w:bidi="ru-RU"/>
              </w:rPr>
              <w:t>федеральным государственным бюджетным образовательным</w:t>
            </w:r>
            <w:r w:rsidR="005129FA">
              <w:rPr>
                <w:rFonts w:eastAsia="Arial Unicode MS"/>
                <w:color w:val="000000"/>
                <w:lang w:eastAsia="ru-RU" w:bidi="ru-RU"/>
              </w:rPr>
              <w:t xml:space="preserve"> учреждением высшего образования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 «Ростовский государственный медицинский университет» Министерства здравоохранения Российской Федерации, г. Ростов-на-Дону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3250AC" w:rsidRDefault="00FC6208" w:rsidP="00FD55DF">
            <w:pPr>
              <w:widowControl w:val="0"/>
              <w:ind w:left="-57" w:right="-57"/>
              <w:rPr>
                <w:color w:val="000000"/>
                <w:spacing w:val="-2"/>
                <w:lang w:eastAsia="ru-RU" w:bidi="ru-RU"/>
              </w:rPr>
            </w:pPr>
            <w:r w:rsidRPr="003250AC">
              <w:rPr>
                <w:color w:val="000000"/>
                <w:spacing w:val="-2"/>
                <w:lang w:eastAsia="ru-RU" w:bidi="ru-RU"/>
              </w:rPr>
              <w:t>01.12.2022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left="25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01.01.2023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Главный врач ГБУЗ АО АМОКБ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Подписание договоров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Создание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лог</w:t>
            </w:r>
            <w:r w:rsidR="003250AC">
              <w:rPr>
                <w:rFonts w:eastAsia="Arial Unicode MS"/>
                <w:color w:val="000000"/>
                <w:lang w:eastAsia="ru-RU" w:bidi="ru-RU"/>
              </w:rPr>
              <w:t>истической схемы доставки тест-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бланков для обеспечения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2.5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both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Формирование необходимого запаса тест-бланков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3250AC" w:rsidRDefault="00FC6208" w:rsidP="00FD55DF">
            <w:pPr>
              <w:widowControl w:val="0"/>
              <w:ind w:left="-57" w:right="-57"/>
              <w:rPr>
                <w:color w:val="000000"/>
                <w:spacing w:val="-2"/>
                <w:lang w:eastAsia="ru-RU" w:bidi="ru-RU"/>
              </w:rPr>
            </w:pPr>
            <w:r w:rsidRPr="003250AC">
              <w:rPr>
                <w:color w:val="000000"/>
                <w:spacing w:val="-2"/>
                <w:lang w:eastAsia="ru-RU" w:bidi="ru-RU"/>
              </w:rPr>
              <w:t>20.12.2022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01.02.2023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Главный врач ГБУЗ АО АМОКБ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достаточного количества тест-бланков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Запас тест-бланков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FC6208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6208" w:rsidRPr="00257F69" w:rsidRDefault="00FC6208" w:rsidP="005129F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left="220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Совершенствование материально-технической базы медико-генетических кабинетов (центров) медицинских организаций, оказывающих медицинскую помощь пациентам с врожденными и (или) наследственными заболеваниями, выявленными в рамках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shd w:val="clear" w:color="auto" w:fill="FFFFFF"/>
              <w:jc w:val="both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FD55DF">
              <w:rPr>
                <w:rFonts w:eastAsia="Arial Unicode MS" w:cs="Arial Unicode MS"/>
                <w:bCs/>
                <w:lang w:eastAsia="ru-RU" w:bidi="ru-RU"/>
              </w:rPr>
              <w:t>Текущий ремонт помещений лаборатории НС МГК ОПЦ ГБУЗ АО АМОКБ в 2024 году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главный врач ГБУЗ АО АМОКБ,</w:t>
            </w:r>
          </w:p>
          <w:p w:rsidR="00FC6208" w:rsidRPr="00257F69" w:rsidRDefault="00FC6208" w:rsidP="00FD55DF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директор ГБУЗ АО «УМТОМО»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right="22"/>
              <w:jc w:val="center"/>
              <w:rPr>
                <w:color w:val="00000A"/>
                <w:lang w:eastAsia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Повышение уровня охвата новорожденных РНС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/>
                <w:color w:val="000000"/>
                <w:spacing w:val="-2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pacing w:val="-2"/>
                <w:lang w:eastAsia="ru-RU" w:bidi="ru-RU"/>
              </w:rPr>
              <w:t>Обеспечение проведения РНС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Дооснащение МГК ОПЦ ГБУЗ АО АМОКБ расходными материалами для проведения лабораторных исследований образцов крови и компьютерной техникой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3D3A81" w:rsidRDefault="00FC6208" w:rsidP="00FD55DF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3D3A81">
              <w:rPr>
                <w:color w:val="000000"/>
                <w:spacing w:val="-2"/>
                <w:lang w:eastAsia="ru-RU" w:bidi="ru-RU"/>
              </w:rPr>
              <w:t xml:space="preserve">01.12.2022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rPr>
                <w:b/>
                <w:bCs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31.08.2023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b/>
                <w:bCs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Главный врач ГБУЗ АО АМОКБ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ind w:right="22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Повышение уровня охвата новорожденных РНС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Обеспечение проведения РНС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FD55DF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FC6208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ind w:left="224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Обеспечение квалифицированными кадрами медицинских организаций, оказывающих медицинскую помощь детям с врожденными и (или) наследственными заболеваниями, выявленными в рамках РНС</w:t>
            </w:r>
          </w:p>
        </w:tc>
      </w:tr>
      <w:tr w:rsidR="000F60DD" w:rsidTr="00024AE6">
        <w:trPr>
          <w:trHeight w:val="509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4.1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Определение п</w:t>
            </w:r>
            <w:r w:rsidR="00FD55DF">
              <w:rPr>
                <w:color w:val="000000"/>
                <w:lang w:eastAsia="ru-RU" w:bidi="ru-RU"/>
              </w:rPr>
              <w:t>отребности в медицинских кадрах</w:t>
            </w:r>
            <w:r w:rsidR="005129FA">
              <w:rPr>
                <w:color w:val="000000"/>
                <w:lang w:eastAsia="ru-RU" w:bidi="ru-RU"/>
              </w:rPr>
              <w:t>, оказывающих</w:t>
            </w:r>
            <w:r w:rsidR="005129FA" w:rsidRPr="00257F69">
              <w:rPr>
                <w:color w:val="000000"/>
                <w:lang w:eastAsia="ru-RU" w:bidi="ru-RU"/>
              </w:rPr>
              <w:t xml:space="preserve"> медицинскую помощь детям с врожденными и (или) наследственными заболеваниями, выявленными в рамках РНС</w:t>
            </w:r>
            <w:r w:rsidR="00FD55DF">
              <w:rPr>
                <w:color w:val="000000"/>
                <w:lang w:eastAsia="ru-RU" w:bidi="ru-RU"/>
              </w:rPr>
              <w:t>,</w:t>
            </w:r>
            <w:r w:rsidR="005129FA" w:rsidRPr="00257F69">
              <w:rPr>
                <w:color w:val="000000"/>
                <w:lang w:eastAsia="ru-RU" w:bidi="ru-RU"/>
              </w:rPr>
              <w:t xml:space="preserve"> </w:t>
            </w:r>
            <w:r w:rsidRPr="00257F69">
              <w:rPr>
                <w:color w:val="000000"/>
                <w:lang w:eastAsia="ru-RU" w:bidi="ru-RU"/>
              </w:rPr>
              <w:t>в Астраханской области в разрезе каждой медицинской организации и каждой медицинской специальности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3D3A81" w:rsidRDefault="00FC6208" w:rsidP="003D3A81">
            <w:pPr>
              <w:widowControl w:val="0"/>
              <w:ind w:left="-57"/>
              <w:rPr>
                <w:color w:val="000000"/>
                <w:spacing w:val="-4"/>
                <w:lang w:eastAsia="ru-RU" w:bidi="ru-RU"/>
              </w:rPr>
            </w:pPr>
            <w:r w:rsidRPr="003D3A81">
              <w:rPr>
                <w:color w:val="000000"/>
                <w:spacing w:val="-4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01.06.2023</w:t>
            </w:r>
          </w:p>
          <w:p w:rsidR="00FC6208" w:rsidRPr="00257F69" w:rsidRDefault="00FC6208" w:rsidP="00E30190">
            <w:pPr>
              <w:widowControl w:val="0"/>
              <w:ind w:left="224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Отдел кадровой политики и государственной гражданской службы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Потребность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3250AC" w:rsidP="005129FA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Методика</w:t>
            </w:r>
            <w:r w:rsidR="00FC6208" w:rsidRPr="00257F69">
              <w:rPr>
                <w:color w:val="000000"/>
                <w:spacing w:val="-2"/>
                <w:lang w:eastAsia="ru-RU" w:bidi="ru-RU"/>
              </w:rPr>
              <w:t xml:space="preserve"> расчета потребности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Определена потребность в медицинских кадрах, участвующих в проведении РНС</w:t>
            </w:r>
          </w:p>
        </w:tc>
      </w:tr>
      <w:tr w:rsidR="000F60DD" w:rsidTr="00024AE6">
        <w:trPr>
          <w:trHeight w:val="2117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5129FA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4.2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Формирование контрольных цифр приема на целевое обучение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3D3A81" w:rsidRDefault="00FC6208" w:rsidP="003D3A81">
            <w:pPr>
              <w:widowControl w:val="0"/>
              <w:rPr>
                <w:color w:val="000000"/>
                <w:spacing w:val="-4"/>
                <w:lang w:eastAsia="ru-RU" w:bidi="ru-RU"/>
              </w:rPr>
            </w:pPr>
            <w:r w:rsidRPr="003D3A81">
              <w:rPr>
                <w:color w:val="000000"/>
                <w:spacing w:val="-4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3D3A81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Отдел кадровой политики и государственной гражданской службы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Контрольные цифры приема на целевое обучение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Приказ 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Увеличение контрольных цифр приема медицинских кадров, участвующих в проведении РНС</w:t>
            </w:r>
          </w:p>
        </w:tc>
      </w:tr>
      <w:tr w:rsidR="000F60DD" w:rsidTr="00024AE6">
        <w:trPr>
          <w:trHeight w:val="2825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Приведение структуры </w:t>
            </w:r>
            <w:r w:rsidR="003D3A81">
              <w:rPr>
                <w:color w:val="000000"/>
                <w:lang w:eastAsia="ru-RU" w:bidi="ru-RU"/>
              </w:rPr>
              <w:t>МГК ОПЦ</w:t>
            </w:r>
            <w:r w:rsidRPr="00257F69">
              <w:rPr>
                <w:color w:val="000000"/>
                <w:lang w:eastAsia="ru-RU" w:bidi="ru-RU"/>
              </w:rPr>
              <w:t xml:space="preserve"> центра ГБУЗ АО АМОКБ в соответствие с приказом Ми</w:t>
            </w:r>
            <w:r w:rsidR="003D3A81">
              <w:rPr>
                <w:color w:val="000000"/>
                <w:lang w:eastAsia="ru-RU" w:bidi="ru-RU"/>
              </w:rPr>
              <w:t>нистерства здравоохранения Российской Федерации</w:t>
            </w:r>
            <w:r w:rsidR="00FD55DF">
              <w:rPr>
                <w:color w:val="000000"/>
                <w:lang w:eastAsia="ru-RU" w:bidi="ru-RU"/>
              </w:rPr>
              <w:t xml:space="preserve"> от 21.04.</w:t>
            </w:r>
            <w:r w:rsidRPr="00257F69">
              <w:rPr>
                <w:color w:val="000000"/>
                <w:lang w:eastAsia="ru-RU" w:bidi="ru-RU"/>
              </w:rPr>
              <w:t>2022 № 274н «Об утверждении порядка оказания медицинской помощи пациентам с врожденными и (или) наследственными заболеваниями»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3D3A81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3D3A81">
              <w:rPr>
                <w:color w:val="000000"/>
                <w:spacing w:val="-4"/>
                <w:lang w:eastAsia="ru-RU" w:bidi="ru-RU"/>
              </w:rPr>
              <w:t xml:space="preserve">01.12.2022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31.04.2023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АО,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главный врач ГБУЗ АО АМОКБ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color w:val="00000A"/>
                <w:lang w:eastAsia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Повышение уровня охвата новорожденных РНС, доставки образцов биоматериалов и информационного обеспечения </w:t>
            </w:r>
            <w:r w:rsidR="003D3A81">
              <w:rPr>
                <w:rFonts w:eastAsia="Arial Unicode MS"/>
                <w:color w:val="000000"/>
                <w:lang w:eastAsia="ru-RU" w:bidi="ru-RU"/>
              </w:rPr>
              <w:t>РНС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Приказ ГБУЗ АО АМОКБ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4.4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Проведение совместно со специалистами </w:t>
            </w:r>
            <w:r w:rsidR="003D3A81">
              <w:rPr>
                <w:rStyle w:val="ae"/>
                <w:b w:val="0"/>
                <w:shd w:val="clear" w:color="auto" w:fill="FFFFFF"/>
              </w:rPr>
              <w:t>федерального государственного бюджетного научного учреждения</w:t>
            </w:r>
            <w:r w:rsidRPr="003D3A81">
              <w:rPr>
                <w:lang w:eastAsia="ru-RU" w:bidi="ru-RU"/>
              </w:rPr>
              <w:t xml:space="preserve"> </w:t>
            </w:r>
            <w:r w:rsidRPr="00257F69">
              <w:rPr>
                <w:color w:val="000000"/>
                <w:lang w:eastAsia="ru-RU" w:bidi="ru-RU"/>
              </w:rPr>
              <w:t>«Федеральный медико-генетический науч</w:t>
            </w:r>
            <w:r w:rsidR="00024AE6">
              <w:rPr>
                <w:color w:val="000000"/>
                <w:lang w:eastAsia="ru-RU" w:bidi="ru-RU"/>
              </w:rPr>
              <w:t>ный центр имени</w:t>
            </w:r>
            <w:r w:rsidRPr="00257F69">
              <w:rPr>
                <w:color w:val="000000"/>
                <w:lang w:eastAsia="ru-RU" w:bidi="ru-RU"/>
              </w:rPr>
              <w:t xml:space="preserve"> Н.П. Бочкова»</w:t>
            </w:r>
            <w:r w:rsidR="00024AE6">
              <w:rPr>
                <w:color w:val="000000"/>
                <w:lang w:eastAsia="ru-RU" w:bidi="ru-RU"/>
              </w:rPr>
              <w:t>, г. Москва</w:t>
            </w:r>
            <w:r w:rsidRPr="00257F69">
              <w:rPr>
                <w:color w:val="000000"/>
                <w:lang w:eastAsia="ru-RU" w:bidi="ru-RU"/>
              </w:rPr>
              <w:t xml:space="preserve">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образовательных мероприятий по организации РНС для врачей-генетиков, педиатров, неонатологов, диетол</w:t>
            </w:r>
            <w:r w:rsidR="00024AE6">
              <w:rPr>
                <w:rFonts w:eastAsia="Arial Unicode MS"/>
                <w:color w:val="000000"/>
                <w:lang w:eastAsia="ru-RU" w:bidi="ru-RU"/>
              </w:rPr>
              <w:t>огов, неврологов, аллергологов-</w:t>
            </w:r>
            <w:proofErr w:type="spellStart"/>
            <w:r w:rsidRPr="00257F69">
              <w:rPr>
                <w:rFonts w:eastAsia="Arial Unicode MS"/>
                <w:color w:val="000000"/>
                <w:lang w:eastAsia="ru-RU" w:bidi="ru-RU"/>
              </w:rPr>
              <w:t>иммуно</w:t>
            </w:r>
            <w:proofErr w:type="spellEnd"/>
            <w:r w:rsidR="00024AE6">
              <w:rPr>
                <w:rFonts w:eastAsia="Arial Unicode MS"/>
                <w:color w:val="000000"/>
                <w:lang w:eastAsia="ru-RU" w:bidi="ru-RU"/>
              </w:rPr>
              <w:t>-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логов, лабораторных генетиков</w:t>
            </w:r>
          </w:p>
          <w:p w:rsidR="00FC6208" w:rsidRPr="00257F69" w:rsidRDefault="00FC6208" w:rsidP="00024AE6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FC6208" w:rsidRPr="00257F69" w:rsidRDefault="00FC6208" w:rsidP="00024AE6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FC6208" w:rsidRPr="00257F69" w:rsidRDefault="00FC6208" w:rsidP="00024AE6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FC6208" w:rsidRPr="003D3A81" w:rsidRDefault="00FC6208" w:rsidP="00E30190">
            <w:pPr>
              <w:widowControl w:val="0"/>
              <w:jc w:val="center"/>
              <w:rPr>
                <w:color w:val="000000"/>
                <w:spacing w:val="-4"/>
                <w:lang w:eastAsia="ru-RU" w:bidi="ru-RU"/>
              </w:rPr>
            </w:pPr>
            <w:r w:rsidRPr="003D3A81">
              <w:rPr>
                <w:color w:val="000000"/>
                <w:spacing w:val="-4"/>
                <w:lang w:eastAsia="ru-RU" w:bidi="ru-RU"/>
              </w:rPr>
              <w:t xml:space="preserve">01.01.2023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FC6208" w:rsidRPr="00257F69" w:rsidRDefault="003D3A81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АО,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врач ГБУЗ АО,</w:t>
            </w:r>
          </w:p>
          <w:p w:rsidR="00FC6208" w:rsidRPr="00257F69" w:rsidRDefault="003D3A81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Calibri"/>
                <w:color w:val="000000"/>
                <w:spacing w:val="-2"/>
                <w:lang w:eastAsia="ru-RU" w:bidi="ru-RU"/>
              </w:rPr>
              <w:t>г</w:t>
            </w:r>
            <w:r w:rsidR="00FC6208" w:rsidRPr="00257F69">
              <w:rPr>
                <w:rFonts w:eastAsia="Calibri"/>
                <w:color w:val="000000"/>
                <w:spacing w:val="-2"/>
                <w:lang w:eastAsia="ru-RU" w:bidi="ru-RU"/>
              </w:rPr>
              <w:t>лавный внештатный генетик МЗ АО,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внештатный неонатолог МЗ АО,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 xml:space="preserve"> внештатный аллерголог-иммунолог 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МЗ АО,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 xml:space="preserve">главный внештатный диетолог 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МЗ АО,</w:t>
            </w:r>
          </w:p>
          <w:p w:rsidR="00FC6208" w:rsidRPr="00257F69" w:rsidRDefault="00FC6208" w:rsidP="00024AE6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внештатный невролог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Повышение уровня квалификации врачей специалистов, участвующих в проведении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Договор о направлении специалистов, наличие сертификатов о повышении квалификации или сертификатов о принятом участии в образовательных мероприятиях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024AE6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4.5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3F1654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Проведение обучающих семинаров по методике забора образцов крови на тест-бланки и правильности их заполнения медицинскими работниками, ответственными за взятие образцов крови на РНС в родовспомогательных учреждениях, детских поликлиниках, стационарах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3D3A81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3D3A81">
              <w:rPr>
                <w:color w:val="000000"/>
                <w:spacing w:val="-4"/>
                <w:lang w:eastAsia="ru-RU" w:bidi="ru-RU"/>
              </w:rPr>
              <w:t xml:space="preserve">01.01.2023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01.04.2023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врач ГБУЗ АО АМОКБ,</w:t>
            </w:r>
          </w:p>
          <w:p w:rsidR="00FC6208" w:rsidRPr="00257F69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врач-генетик МГЦ ОПЦ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ГБУЗ АО АМОКБ,</w:t>
            </w:r>
          </w:p>
          <w:p w:rsidR="00FC6208" w:rsidRPr="00257F69" w:rsidRDefault="00FC6208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внештатный генетик МЗ АО</w:t>
            </w:r>
          </w:p>
          <w:p w:rsidR="00FC6208" w:rsidRPr="00257F69" w:rsidRDefault="00FC6208" w:rsidP="00E30190">
            <w:pPr>
              <w:widowControl w:val="0"/>
              <w:ind w:left="224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Повышение уровня охвата новорожденных РНС и снижение уровня </w:t>
            </w:r>
            <w:proofErr w:type="spellStart"/>
            <w:r w:rsidRPr="00257F69">
              <w:rPr>
                <w:color w:val="000000"/>
                <w:lang w:eastAsia="ru-RU" w:bidi="ru-RU"/>
              </w:rPr>
              <w:t>дефектовки</w:t>
            </w:r>
            <w:proofErr w:type="spellEnd"/>
            <w:r w:rsidRPr="00257F69">
              <w:rPr>
                <w:color w:val="000000"/>
                <w:lang w:eastAsia="ru-RU" w:bidi="ru-RU"/>
              </w:rPr>
              <w:t xml:space="preserve"> при организации забора крови, доставки образцов биоматериалов и информационного обеспечения РНС</w:t>
            </w:r>
          </w:p>
          <w:p w:rsidR="00FC6208" w:rsidRPr="00257F69" w:rsidRDefault="00FC6208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Обучение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3F165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4.6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both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Повышение квалификации медицинских работников, участвующих в оказании медицинской помощи пациентам с врожденными и (или) наследственными заболеваниями в Астраханской области, в том числе в рамках системы непрерывного </w:t>
            </w:r>
            <w:proofErr w:type="gramStart"/>
            <w:r w:rsidRPr="00257F69">
              <w:rPr>
                <w:color w:val="000000"/>
                <w:lang w:eastAsia="ru-RU" w:bidi="ru-RU"/>
              </w:rPr>
              <w:t>меди</w:t>
            </w:r>
            <w:r w:rsidR="003F1654">
              <w:rPr>
                <w:color w:val="000000"/>
                <w:lang w:eastAsia="ru-RU" w:bidi="ru-RU"/>
              </w:rPr>
              <w:t>-</w:t>
            </w:r>
            <w:proofErr w:type="spellStart"/>
            <w:r w:rsidRPr="00257F69">
              <w:rPr>
                <w:color w:val="000000"/>
                <w:lang w:eastAsia="ru-RU" w:bidi="ru-RU"/>
              </w:rPr>
              <w:t>цинского</w:t>
            </w:r>
            <w:proofErr w:type="spellEnd"/>
            <w:proofErr w:type="gramEnd"/>
            <w:r w:rsidRPr="00257F69">
              <w:rPr>
                <w:color w:val="000000"/>
                <w:spacing w:val="-2"/>
                <w:lang w:eastAsia="ru-RU" w:bidi="ru-RU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3D3A81" w:rsidRDefault="00FC6208" w:rsidP="003D3A81">
            <w:pPr>
              <w:widowControl w:val="0"/>
              <w:rPr>
                <w:color w:val="000000"/>
                <w:spacing w:val="-4"/>
                <w:lang w:eastAsia="ru-RU" w:bidi="ru-RU"/>
              </w:rPr>
            </w:pPr>
            <w:r w:rsidRPr="003D3A81">
              <w:rPr>
                <w:color w:val="000000"/>
                <w:spacing w:val="-4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3D3A81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Отдел кадровой политики и государственной гражданской службы МЗ АО, главные врачи ГБУЗ АО</w:t>
            </w:r>
          </w:p>
          <w:p w:rsidR="00FC6208" w:rsidRPr="00257F69" w:rsidRDefault="00FC6208" w:rsidP="00E30190">
            <w:pPr>
              <w:widowControl w:val="0"/>
              <w:jc w:val="center"/>
              <w:rPr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Повышение уровня квалификации специалистов, участвующих в проведении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3D3A81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Сертификаты</w:t>
            </w:r>
            <w:r w:rsidR="00FC6208" w:rsidRPr="00257F69">
              <w:rPr>
                <w:color w:val="000000"/>
                <w:lang w:eastAsia="ru-RU" w:bidi="ru-RU"/>
              </w:rPr>
              <w:t xml:space="preserve"> о повышен</w:t>
            </w:r>
            <w:r w:rsidR="003F1654">
              <w:rPr>
                <w:color w:val="000000"/>
                <w:lang w:eastAsia="ru-RU" w:bidi="ru-RU"/>
              </w:rPr>
              <w:t>ии квалификации или сертификаты</w:t>
            </w:r>
            <w:r w:rsidR="00FC6208" w:rsidRPr="00257F69">
              <w:rPr>
                <w:color w:val="000000"/>
                <w:lang w:eastAsia="ru-RU" w:bidi="ru-RU"/>
              </w:rPr>
              <w:t xml:space="preserve"> о принятом участии в образовательных мероприятиях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3F1654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проведения РНС</w:t>
            </w:r>
          </w:p>
        </w:tc>
      </w:tr>
      <w:tr w:rsidR="00FC6208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6208" w:rsidRPr="00257F69" w:rsidRDefault="00FC6208" w:rsidP="003F1654">
            <w:pPr>
              <w:widowControl w:val="0"/>
              <w:ind w:left="224"/>
              <w:rPr>
                <w:rFonts w:eastAsia="Arial Unicode MS"/>
                <w:color w:val="000000"/>
                <w:lang w:eastAsia="ru-RU" w:bidi="ru-RU"/>
              </w:rPr>
            </w:pPr>
            <w:r w:rsidRPr="00FC6208">
              <w:rPr>
                <w:rFonts w:eastAsia="Arial Unicode MS"/>
                <w:color w:val="000000"/>
                <w:lang w:eastAsia="ru-RU" w:bidi="ru-RU"/>
              </w:rPr>
              <w:t xml:space="preserve">Интеграция </w:t>
            </w:r>
            <w:r w:rsidR="003F1654">
              <w:rPr>
                <w:rFonts w:eastAsia="Arial Unicode MS"/>
                <w:color w:val="000000"/>
                <w:lang w:eastAsia="ru-RU" w:bidi="ru-RU"/>
              </w:rPr>
              <w:t>МИС</w:t>
            </w:r>
            <w:r w:rsidRPr="00FC6208">
              <w:rPr>
                <w:rFonts w:eastAsia="Arial Unicode MS"/>
                <w:color w:val="000000"/>
                <w:lang w:eastAsia="ru-RU" w:bidi="ru-RU"/>
              </w:rPr>
              <w:t xml:space="preserve"> для обеспечения непрерывного информационного взаимодействия, сопровождающего оказание медицинской помощи детям с врожденными и (или) наследственными заболеваниями, выявленными при РНС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5.1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eastAsia="Arial Unicode MS" w:cs="Arial Unicode MS"/>
                <w:color w:val="FF007F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Создание рабочей группы по осуществлению информационного взаимодействия в рамках проведения НС и РНС</w:t>
            </w:r>
          </w:p>
          <w:p w:rsidR="000F60DD" w:rsidRPr="00257F69" w:rsidRDefault="000F60DD" w:rsidP="00E30190">
            <w:pPr>
              <w:widowControl w:val="0"/>
              <w:jc w:val="both"/>
              <w:rPr>
                <w:rFonts w:eastAsia="Arial Unicode MS" w:cs="Arial Unicode MS"/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both"/>
              <w:rPr>
                <w:rFonts w:eastAsia="Arial Unicode MS" w:cs="Arial Unicode MS"/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both"/>
              <w:rPr>
                <w:rFonts w:eastAsia="Arial Unicode MS" w:cs="Arial Unicode MS"/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3D3A81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3D3A81">
              <w:rPr>
                <w:rFonts w:eastAsia="Arial Unicode MS"/>
                <w:color w:val="000000"/>
                <w:spacing w:val="-4"/>
                <w:lang w:eastAsia="ru-RU" w:bidi="ru-RU"/>
              </w:rPr>
              <w:t xml:space="preserve">01.12.2022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10.12.2022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МЗ АО, 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ГБУЗ АО «МИАЦ»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eastAsia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Сформирована рабочая группа по осуществлению информационного взаимодействия в рамках проведения НС и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Распоряжение 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МЗ АО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Утверждение распоряжения МЗ АО 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Создание дорожной карты по осуществлению информационного взаимодействия в рамках проведения НС и РНС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60DD" w:rsidRPr="003D3A81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3D3A81">
              <w:rPr>
                <w:rFonts w:eastAsia="Arial Unicode MS"/>
                <w:color w:val="000000"/>
                <w:spacing w:val="-4"/>
                <w:szCs w:val="28"/>
                <w:lang w:eastAsia="ru-RU" w:bidi="ru-RU"/>
              </w:rPr>
              <w:t xml:space="preserve">01.12.2022 </w:t>
            </w:r>
          </w:p>
          <w:p w:rsidR="000F60DD" w:rsidRPr="003D3A81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</w:p>
          <w:p w:rsidR="000F60DD" w:rsidRPr="003D3A81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15.12.2022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МЗ АО, 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Утверждён план мероприятий для обеспечения информационного взаимодействия между медицинскими организациями, участвующими в проведении НС и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Распоряжение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 МЗ АО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3D3A81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Утверждение дорожной карты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D3A81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Определение медицинских организаций (учреждений родовспоможения), в которых выдается медицинское свидетельство о рождении)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3D3A81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3D3A81">
              <w:rPr>
                <w:rFonts w:eastAsia="Arial Unicode MS"/>
                <w:color w:val="000000"/>
                <w:spacing w:val="-4"/>
                <w:szCs w:val="28"/>
                <w:lang w:eastAsia="ru-RU" w:bidi="ru-RU"/>
              </w:rPr>
              <w:t xml:space="preserve">01.12.2022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10.12.2022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МЗ АО, 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3D3A81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Формирование перечня</w:t>
            </w:r>
            <w:r w:rsidR="000F60DD"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 медицинских организаций</w:t>
            </w: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,</w:t>
            </w:r>
            <w:r w:rsidR="000F60DD"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 в которых выдается медицинское свидетельство о рождении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Перечень медицинских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Сформирован перечень медицинских организаций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3F1654">
              <w:rPr>
                <w:rFonts w:eastAsia="Arial Unicode MS"/>
                <w:color w:val="000000"/>
                <w:spacing w:val="-2"/>
                <w:szCs w:val="28"/>
                <w:lang w:eastAsia="ru-RU" w:bidi="ru-RU"/>
              </w:rPr>
              <w:t>Определение медицинских организаций, осуществляющих забор крови</w:t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 на НС и РНС (акушерские стационары, детские больницы, детские поликлиники)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3D3A81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spacing w:val="-4"/>
                <w:lang w:eastAsia="ru-RU" w:bidi="ru-RU"/>
              </w:rPr>
            </w:pPr>
            <w:r w:rsidRPr="003D3A81">
              <w:rPr>
                <w:rFonts w:eastAsia="Arial Unicode MS"/>
                <w:color w:val="000000"/>
                <w:spacing w:val="-4"/>
                <w:szCs w:val="28"/>
                <w:lang w:eastAsia="ru-RU" w:bidi="ru-RU"/>
              </w:rPr>
              <w:t xml:space="preserve">19.12.2022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12.12.2022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МЗ АО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3D3A81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Формирование </w:t>
            </w:r>
            <w:proofErr w:type="spellStart"/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переченя</w:t>
            </w:r>
            <w:proofErr w:type="spellEnd"/>
            <w:r w:rsidR="000F60DD"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 медицинских организаций, осуществляющих забор крови на НС и РНС (акушерские стационары, детские больницы, детские поликлиники)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Перечень медицинских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Сформирован перечень медицинских организаций</w:t>
            </w:r>
          </w:p>
        </w:tc>
      </w:tr>
      <w:tr w:rsidR="000F60DD" w:rsidTr="003F165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D3A81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Обеспечение медицинских организаций, в которых выдается </w:t>
            </w:r>
            <w:r w:rsidR="003D3A81">
              <w:rPr>
                <w:rFonts w:eastAsia="Arial Unicode MS"/>
                <w:color w:val="000000"/>
                <w:szCs w:val="28"/>
                <w:lang w:eastAsia="ru-RU" w:bidi="ru-RU"/>
              </w:rPr>
              <w:t>медицинское свидетельство о рождении</w:t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, возможностью передачи сведений о факте рождения  в РЭМД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3D3A81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spacing w:val="-4"/>
                <w:lang w:eastAsia="ru-RU" w:bidi="ru-RU"/>
              </w:rPr>
            </w:pPr>
            <w:r w:rsidRPr="003D3A81">
              <w:rPr>
                <w:rFonts w:eastAsia="Arial Unicode MS"/>
                <w:color w:val="000000"/>
                <w:spacing w:val="-4"/>
                <w:lang w:eastAsia="ru-RU" w:bidi="ru-RU"/>
              </w:rPr>
              <w:t>01.12.2022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31.12.2022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МЗ АО,</w:t>
            </w:r>
          </w:p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Обеспечение передачи СЭМД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Успешно принятый СЭМД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В ФРМСР обеспечена передача необходимых сведений</w:t>
            </w:r>
          </w:p>
        </w:tc>
      </w:tr>
      <w:tr w:rsidR="000F60DD" w:rsidTr="003F1654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Обеспечение медицинских организаций, осуществляющих забор крови на НС и РНС, возможностью передачи сведений о факте забора крови (СЭМД «Направление на неонатальный скрининг») в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ВИМИС 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Отсутствует руководство по реализации СЭМД «Направление на неонатальный скрининг»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31.12.2022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МЗ АО,</w:t>
            </w:r>
          </w:p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Обеспечение передачи СЭМД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Успешно принятый СЭМД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Информационные системы доработаны для обеспечения информационного обмена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Обеспечение МГК ОПЦ ГБУЗ АО АМОКБ возможностью передачи сведений о результате исследования (СЭМД «Протокол лабораторного исследования») в ВИМИС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31.12.2022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МЗ АО, 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Обеспечение передачи СЭМД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Успешно принятый СЭМД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Сбор сведений о специалистах, которым должен быть предоставлен доступ к ВИМИС 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 по ролевой модели при информационном взаимодействии между медицинскими организациями в рамках проведения НС и РНС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По мере поступления заявок на предоставление доступа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3D3A81" w:rsidP="00E30190">
            <w:pPr>
              <w:widowControl w:val="0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МЗ АО,</w:t>
            </w:r>
          </w:p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Предоставление доступа к </w:t>
            </w:r>
            <w:r w:rsidR="00E67F79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ВИМИС </w:t>
            </w:r>
            <w:r w:rsidR="00E67F79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Предоставление доступа к</w:t>
            </w:r>
          </w:p>
          <w:p w:rsidR="000F60DD" w:rsidRPr="00257F69" w:rsidRDefault="000F60DD" w:rsidP="003F1654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ВИМИС</w:t>
            </w:r>
          </w:p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Сформирован перечень сотрудников медицинских организаций для регистрации в ВИМИС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5.9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Проведение первичной регистрации в ВИМИС 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» специалистов, которым должен быть предоставлен доступ к ВИМИС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 по ролевой модели при информационном взаимодействии между медицинскими организациями в рамках проведения НС и РНС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По мере поступления заявок на предоставление доступа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3D3A81" w:rsidP="00E30190">
            <w:pPr>
              <w:widowControl w:val="0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МЗ АО,</w:t>
            </w:r>
          </w:p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Предоставление доступа к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ВИМИС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Проведение первичной регистрации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Проведена регистрация пользователей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3D3A81" w:rsidRDefault="000F60DD" w:rsidP="003D3A81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FF007F"/>
                <w:spacing w:val="-2"/>
                <w:lang w:eastAsia="ru-RU" w:bidi="ru-RU"/>
              </w:rPr>
            </w:pPr>
            <w:r w:rsidRPr="003D3A81">
              <w:rPr>
                <w:rFonts w:eastAsia="Arial Unicode MS"/>
                <w:color w:val="000000"/>
                <w:spacing w:val="-2"/>
                <w:szCs w:val="28"/>
                <w:lang w:eastAsia="ru-RU" w:bidi="ru-RU"/>
              </w:rPr>
              <w:t>5.10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Передача данных с указанием специалистов, которым должен быть предоставлен доступ к ВИМИС 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 по ролевой модели при информационном взаимодействии между медицинскими организациями в рамках проведения НС и РНС, в ФГБУ «НМИЦ АГП имени академика В.И. Кулакова» Минздрава России для регистрации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3F1654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spacing w:val="-4"/>
                <w:lang w:eastAsia="ru-RU" w:bidi="ru-RU"/>
              </w:rPr>
            </w:pPr>
            <w:r w:rsidRPr="003F1654">
              <w:rPr>
                <w:rFonts w:eastAsia="Arial Unicode MS"/>
                <w:color w:val="000000"/>
                <w:spacing w:val="-4"/>
                <w:szCs w:val="28"/>
                <w:lang w:eastAsia="ru-RU" w:bidi="ru-RU"/>
              </w:rPr>
              <w:t xml:space="preserve">19.12.2022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31.12.2022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МЗ АО,</w:t>
            </w:r>
          </w:p>
          <w:p w:rsidR="000F60DD" w:rsidRPr="00257F69" w:rsidRDefault="000F60DD" w:rsidP="003F1654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</w:t>
            </w:r>
            <w:r w:rsidR="003D3A81">
              <w:rPr>
                <w:rFonts w:eastAsia="Arial Unicode MS"/>
                <w:color w:val="000000"/>
                <w:lang w:eastAsia="ru-RU" w:bidi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Предоставление доступа к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ВИМИС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Заявка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3F1654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Направленная заявка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3D3A81" w:rsidRDefault="000F60DD" w:rsidP="003D3A81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spacing w:val="-2"/>
                <w:lang w:eastAsia="ru-RU" w:bidi="ru-RU"/>
              </w:rPr>
            </w:pPr>
            <w:r w:rsidRPr="003D3A81">
              <w:rPr>
                <w:rFonts w:eastAsia="Arial Unicode MS"/>
                <w:color w:val="000000"/>
                <w:spacing w:val="-2"/>
                <w:szCs w:val="28"/>
                <w:lang w:eastAsia="ru-RU" w:bidi="ru-RU"/>
              </w:rPr>
              <w:t>5.11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Обучение работе в ВИМИС </w:t>
            </w:r>
            <w:r w:rsidR="003F1654">
              <w:rPr>
                <w:rFonts w:eastAsia="Arial Unicode MS"/>
                <w:color w:val="000000"/>
                <w:szCs w:val="28"/>
                <w:lang w:eastAsia="ru-RU" w:bidi="ru-RU"/>
              </w:rPr>
              <w:br/>
            </w: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 специалистов, которым должен быть предоставлен доступ к ВИМИС 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 по ролевой модели при информационном взаимодействии между медицинскими организациями в рамках проведения НС и РНС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В соответствии с планом </w:t>
            </w:r>
          </w:p>
          <w:p w:rsidR="000F60DD" w:rsidRPr="00257F69" w:rsidRDefault="003D3A81" w:rsidP="00E30190">
            <w:pPr>
              <w:widowControl w:val="0"/>
              <w:jc w:val="center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Министерства здравоохранения</w:t>
            </w:r>
          </w:p>
          <w:p w:rsidR="000F60DD" w:rsidRPr="00257F69" w:rsidRDefault="003D3A81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3D3A81" w:rsidP="00E30190">
            <w:pPr>
              <w:widowControl w:val="0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 xml:space="preserve">МЗ АО, 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FF007F"/>
                <w:szCs w:val="28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ГБУЗ АО «МИАЦ</w:t>
            </w:r>
            <w:r w:rsidR="003D3A81">
              <w:rPr>
                <w:rFonts w:eastAsia="Arial Unicode MS"/>
                <w:color w:val="000000"/>
                <w:lang w:eastAsia="ru-RU" w:bidi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Обучение работе с ВИМИС «</w:t>
            </w:r>
            <w:proofErr w:type="spellStart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АкиНЕО</w:t>
            </w:r>
            <w:proofErr w:type="spellEnd"/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»,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инструктаж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szCs w:val="28"/>
                <w:lang w:eastAsia="ru-RU" w:bidi="ru-RU"/>
              </w:rPr>
              <w:t>Проведён инструктаж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Обеспечена передача сведений о проведенных лабораторных исследованиях</w:t>
            </w:r>
          </w:p>
        </w:tc>
      </w:tr>
      <w:tr w:rsidR="000F60DD" w:rsidTr="00E67F79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3D3A81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5.12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67F79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Проведение </w:t>
            </w:r>
            <w:r w:rsidR="00442B4E">
              <w:rPr>
                <w:color w:val="000000"/>
                <w:spacing w:val="-2"/>
                <w:lang w:eastAsia="ru-RU" w:bidi="ru-RU"/>
              </w:rPr>
              <w:t>ТМК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/ консилиумов пациентам с выявленными врожденными и (или) наследственными заболеваниями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с профильными национальными медицинскими исследовательскими центрами с формированием совместных протоколов в виде электронных медицинских документов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442B4E">
            <w:pPr>
              <w:widowControl w:val="0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442B4E" w:rsidP="00E30190">
            <w:pPr>
              <w:widowControl w:val="0"/>
              <w:ind w:left="25"/>
              <w:jc w:val="both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МЗ АО,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МГК ОПЦ ГБУЗ АО АМОКБ,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ГБУЗ АО 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«</w:t>
            </w:r>
            <w:proofErr w:type="spellStart"/>
            <w:r w:rsidRPr="00257F69">
              <w:rPr>
                <w:rFonts w:eastAsia="Arial Unicode MS"/>
                <w:color w:val="000000"/>
                <w:lang w:eastAsia="ru-RU" w:bidi="ru-RU"/>
              </w:rPr>
              <w:t>ЦОЗСиР</w:t>
            </w:r>
            <w:proofErr w:type="spellEnd"/>
            <w:r w:rsidRPr="00257F69">
              <w:rPr>
                <w:rFonts w:eastAsia="Arial Unicode MS"/>
                <w:color w:val="000000"/>
                <w:lang w:eastAsia="ru-RU" w:bidi="ru-RU"/>
              </w:rPr>
              <w:t>»,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ГБУЗ АО </w:t>
            </w:r>
          </w:p>
          <w:p w:rsidR="000F60DD" w:rsidRPr="00257F69" w:rsidRDefault="000F60DD" w:rsidP="00E30190">
            <w:pPr>
              <w:widowControl w:val="0"/>
              <w:ind w:left="224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«ОДКБ им. </w:t>
            </w:r>
          </w:p>
          <w:p w:rsidR="000F60DD" w:rsidRPr="00257F69" w:rsidRDefault="000F60DD" w:rsidP="00E30190">
            <w:pPr>
              <w:widowControl w:val="0"/>
              <w:ind w:left="122"/>
              <w:jc w:val="center"/>
              <w:rPr>
                <w:rFonts w:ascii="Arial Unicode MS" w:eastAsia="Arial Unicode MS" w:hAnsi="Arial Unicode MS" w:cs="Arial Unicode MS"/>
                <w:color w:val="FF007F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Н.Н. Силищевой»,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br/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национальные медицинские исследовательские центры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по профилям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FF007F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Повышение уровня квалификации специалистов, участвующ</w:t>
            </w:r>
            <w:r w:rsidR="00E67F79">
              <w:rPr>
                <w:color w:val="000000"/>
                <w:spacing w:val="-2"/>
                <w:lang w:eastAsia="ru-RU" w:bidi="ru-RU"/>
              </w:rPr>
              <w:t>их в проведении РНС, доступности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оказания медицинской помощи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FF007F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Медицинская документация пациента с выявленными врожденными </w:t>
            </w:r>
            <w:r w:rsidRPr="00257F69">
              <w:rPr>
                <w:color w:val="000000"/>
                <w:spacing w:val="-2"/>
                <w:lang w:eastAsia="ru-RU" w:bidi="ru-RU"/>
              </w:rPr>
              <w:br/>
              <w:t>и (или) наследственными заболеваниями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67F79">
            <w:pPr>
              <w:widowControl w:val="0"/>
              <w:jc w:val="center"/>
              <w:rPr>
                <w:color w:val="FF007F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Проведение </w:t>
            </w:r>
            <w:r w:rsidR="00442B4E">
              <w:rPr>
                <w:color w:val="000000"/>
                <w:spacing w:val="-2"/>
                <w:lang w:eastAsia="ru-RU" w:bidi="ru-RU"/>
              </w:rPr>
              <w:t>ТМК</w:t>
            </w:r>
            <w:r w:rsidR="00E67F79">
              <w:rPr>
                <w:color w:val="000000"/>
                <w:spacing w:val="-2"/>
                <w:lang w:eastAsia="ru-RU" w:bidi="ru-RU"/>
              </w:rPr>
              <w:t>/</w:t>
            </w:r>
            <w:proofErr w:type="spellStart"/>
            <w:proofErr w:type="gramStart"/>
            <w:r w:rsidRPr="00257F69">
              <w:rPr>
                <w:color w:val="000000"/>
                <w:spacing w:val="-2"/>
                <w:lang w:eastAsia="ru-RU" w:bidi="ru-RU"/>
              </w:rPr>
              <w:t>конси</w:t>
            </w:r>
            <w:r w:rsidR="007C0867">
              <w:rPr>
                <w:color w:val="000000"/>
                <w:spacing w:val="-2"/>
                <w:lang w:eastAsia="ru-RU" w:bidi="ru-RU"/>
              </w:rPr>
              <w:t>-</w:t>
            </w:r>
            <w:r w:rsidRPr="00257F69">
              <w:rPr>
                <w:color w:val="000000"/>
                <w:spacing w:val="-2"/>
                <w:lang w:eastAsia="ru-RU" w:bidi="ru-RU"/>
              </w:rPr>
              <w:t>лиумов</w:t>
            </w:r>
            <w:proofErr w:type="spellEnd"/>
            <w:proofErr w:type="gramEnd"/>
            <w:r w:rsidRPr="00257F69">
              <w:rPr>
                <w:color w:val="000000"/>
                <w:spacing w:val="-2"/>
                <w:lang w:eastAsia="ru-RU" w:bidi="ru-RU"/>
              </w:rPr>
              <w:t xml:space="preserve"> пациентам с выявленными врожденными </w:t>
            </w:r>
            <w:r w:rsidRPr="00257F69">
              <w:rPr>
                <w:color w:val="000000"/>
                <w:spacing w:val="-2"/>
                <w:lang w:eastAsia="ru-RU" w:bidi="ru-RU"/>
              </w:rPr>
              <w:br/>
              <w:t>и (или) наследственными заболеваниями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6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ind w:left="22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Обеспечение своевременного диспансерного наблюдения лиц с врожденными и (или) наследственными заболеваниями, выявленными при РНС, включая обеспечение лекарственными препаратами, 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специализированными продуктами лечебного питания и медицинскими изделиями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6.1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67F79">
            <w:pPr>
              <w:widowControl w:val="0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Ведение регистров пациентов с врожденными и наследственными заболеваниями, выявленными в рамках РНС, с целью мониторинга оказываемой медицинской помощи </w:t>
            </w:r>
            <w:proofErr w:type="gramStart"/>
            <w:r w:rsidRPr="00257F69">
              <w:rPr>
                <w:color w:val="000000"/>
                <w:spacing w:val="-2"/>
                <w:lang w:eastAsia="ru-RU" w:bidi="ru-RU"/>
              </w:rPr>
              <w:t>дан</w:t>
            </w:r>
            <w:r w:rsidR="007C0867">
              <w:rPr>
                <w:color w:val="000000"/>
                <w:spacing w:val="-2"/>
                <w:lang w:eastAsia="ru-RU" w:bidi="ru-RU"/>
              </w:rPr>
              <w:t>-</w:t>
            </w:r>
            <w:proofErr w:type="spellStart"/>
            <w:r w:rsidRPr="00257F69">
              <w:rPr>
                <w:color w:val="000000"/>
                <w:spacing w:val="-2"/>
                <w:lang w:eastAsia="ru-RU" w:bidi="ru-RU"/>
              </w:rPr>
              <w:t>ным</w:t>
            </w:r>
            <w:proofErr w:type="spellEnd"/>
            <w:proofErr w:type="gramEnd"/>
            <w:r w:rsidRPr="00257F69">
              <w:rPr>
                <w:color w:val="000000"/>
                <w:spacing w:val="-2"/>
                <w:lang w:eastAsia="ru-RU" w:bidi="ru-RU"/>
              </w:rPr>
              <w:t xml:space="preserve"> пациентам и обеспечения преемственности амбулаторного и стационарного этапов оказания медицинской помощи</w:t>
            </w:r>
            <w:r>
              <w:rPr>
                <w:color w:val="000000"/>
                <w:spacing w:val="-2"/>
                <w:lang w:eastAsia="ru-RU" w:bidi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E0AE8">
            <w:pPr>
              <w:widowControl w:val="0"/>
              <w:ind w:left="-57" w:right="-57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 01.01.2024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далее постоянно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МЗ АО, 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главный врачи ГБУЗ АО,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 xml:space="preserve">главный внештатный генетик 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МЗ АО,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 xml:space="preserve"> внештатный аллерголог-иммунолог </w:t>
            </w:r>
            <w:r w:rsidR="00FD55DF">
              <w:rPr>
                <w:rFonts w:eastAsia="Calibri"/>
                <w:color w:val="000000"/>
                <w:spacing w:val="-2"/>
                <w:lang w:eastAsia="ru-RU" w:bidi="ru-RU"/>
              </w:rPr>
              <w:br/>
            </w: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МЗ АО,</w:t>
            </w:r>
          </w:p>
          <w:p w:rsidR="000F60DD" w:rsidRPr="00257F69" w:rsidRDefault="000F60DD" w:rsidP="007C086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 xml:space="preserve">главный внештатный невролог </w:t>
            </w:r>
            <w:r w:rsidR="00FD55DF">
              <w:rPr>
                <w:rFonts w:eastAsia="Calibri"/>
                <w:color w:val="000000"/>
                <w:spacing w:val="-2"/>
                <w:lang w:eastAsia="ru-RU" w:bidi="ru-RU"/>
              </w:rPr>
              <w:br/>
            </w: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FD55DF">
            <w:pPr>
              <w:widowControl w:val="0"/>
              <w:ind w:left="-57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Осуществление мониторинга оказываемой медицинской помощи пациентам </w:t>
            </w:r>
            <w:r w:rsidR="007E0AE8" w:rsidRPr="00257F69">
              <w:rPr>
                <w:color w:val="000000"/>
                <w:spacing w:val="-2"/>
                <w:lang w:eastAsia="ru-RU" w:bidi="ru-RU"/>
              </w:rPr>
              <w:t>с врожденными и наследственными заболеваниями, выявленными в рамках РНС</w:t>
            </w:r>
            <w:r w:rsidR="00FD55DF">
              <w:rPr>
                <w:color w:val="000000"/>
                <w:spacing w:val="-2"/>
                <w:lang w:eastAsia="ru-RU" w:bidi="ru-RU"/>
              </w:rPr>
              <w:t>,</w:t>
            </w:r>
            <w:r w:rsidR="007E0AE8" w:rsidRPr="00257F69">
              <w:rPr>
                <w:color w:val="000000"/>
                <w:lang w:eastAsia="ru-RU" w:bidi="ru-RU"/>
              </w:rPr>
              <w:t xml:space="preserve"> </w:t>
            </w:r>
            <w:r w:rsidRPr="00257F69">
              <w:rPr>
                <w:color w:val="000000"/>
                <w:lang w:eastAsia="ru-RU" w:bidi="ru-RU"/>
              </w:rPr>
              <w:t>и обеспечения преемственности амбулаторного и стационарного эта</w:t>
            </w:r>
            <w:r w:rsidR="007C0867">
              <w:rPr>
                <w:color w:val="000000"/>
                <w:lang w:eastAsia="ru-RU" w:bidi="ru-RU"/>
              </w:rPr>
              <w:t>пов оказания медицинской помощи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Распоряжение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6.2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C0867">
            <w:pPr>
              <w:widowControl w:val="0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Обеспечение свое</w:t>
            </w:r>
            <w:r w:rsidR="007E0AE8">
              <w:rPr>
                <w:color w:val="000000"/>
                <w:spacing w:val="-2"/>
                <w:lang w:eastAsia="ru-RU" w:bidi="ru-RU"/>
              </w:rPr>
              <w:t>временной передачи информации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</w:t>
            </w:r>
            <w:r w:rsidR="007E0AE8" w:rsidRPr="00257F69">
              <w:rPr>
                <w:color w:val="000000"/>
                <w:spacing w:val="-2"/>
                <w:lang w:eastAsia="ru-RU" w:bidi="ru-RU"/>
              </w:rPr>
              <w:t>о выявлении ребенка с подтвержденным наследственны</w:t>
            </w:r>
            <w:r w:rsidR="007C0867">
              <w:rPr>
                <w:color w:val="000000"/>
                <w:spacing w:val="-2"/>
                <w:lang w:eastAsia="ru-RU" w:bidi="ru-RU"/>
              </w:rPr>
              <w:t>м и (или) врожденным заболевания</w:t>
            </w:r>
            <w:r w:rsidR="007E0AE8" w:rsidRPr="00257F69">
              <w:rPr>
                <w:color w:val="000000"/>
                <w:spacing w:val="-2"/>
                <w:lang w:eastAsia="ru-RU" w:bidi="ru-RU"/>
              </w:rPr>
              <w:t>м</w:t>
            </w:r>
            <w:r w:rsidR="007C0867">
              <w:rPr>
                <w:color w:val="000000"/>
                <w:spacing w:val="-2"/>
                <w:lang w:eastAsia="ru-RU" w:bidi="ru-RU"/>
              </w:rPr>
              <w:t>и</w:t>
            </w:r>
            <w:r w:rsidR="007E0AE8" w:rsidRPr="00257F69">
              <w:rPr>
                <w:color w:val="000000"/>
                <w:spacing w:val="-2"/>
                <w:lang w:eastAsia="ru-RU" w:bidi="ru-RU"/>
              </w:rPr>
              <w:t xml:space="preserve"> </w:t>
            </w:r>
            <w:r w:rsidR="007E0AE8">
              <w:rPr>
                <w:color w:val="000000"/>
                <w:spacing w:val="-2"/>
                <w:lang w:eastAsia="ru-RU" w:bidi="ru-RU"/>
              </w:rPr>
              <w:t xml:space="preserve">из 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лаборатории НС МГК ОПЦ ГБУЗ АО АМОКБ в детские поликлиники (поликлинические отделения)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E0AE8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7E0AE8" w:rsidP="00E30190">
            <w:pPr>
              <w:widowControl w:val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Главный врач 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ГБУЗ АО АМОКБ,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врач-генетик МГК ГБУЗ АО АМОКБ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Обеспечение своевременного взятия на учет пациента и оказание ему медицинской помощи в ранние сроки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Распоряжение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6.3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C0867">
            <w:pPr>
              <w:widowControl w:val="0"/>
              <w:jc w:val="both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Постановка на диспансерное наблюдение пациентов с выявленными врожденными и (или) наследственными забол</w:t>
            </w:r>
            <w:r>
              <w:rPr>
                <w:color w:val="000000"/>
                <w:spacing w:val="-2"/>
                <w:lang w:eastAsia="ru-RU" w:bidi="ru-RU"/>
              </w:rPr>
              <w:t>еваниями по каждому заболеванию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E0AE8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7E0AE8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Главные врачи ГБУЗ АО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Обеспечение своевре</w:t>
            </w:r>
            <w:r w:rsidR="007E0AE8">
              <w:rPr>
                <w:color w:val="000000"/>
                <w:lang w:eastAsia="ru-RU" w:bidi="ru-RU"/>
              </w:rPr>
              <w:t>менного взятия на учет пациента</w:t>
            </w:r>
            <w:r w:rsidRPr="00257F69">
              <w:rPr>
                <w:color w:val="000000"/>
                <w:lang w:eastAsia="ru-RU" w:bidi="ru-RU"/>
              </w:rPr>
              <w:t xml:space="preserve"> и оказание ему медицинской помощи в ранние сроки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Распоряжение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6.4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C0867">
            <w:pPr>
              <w:widowControl w:val="0"/>
              <w:jc w:val="both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Обеспечение охвата дис</w:t>
            </w:r>
            <w:r w:rsidR="007C0867">
              <w:rPr>
                <w:color w:val="000000"/>
                <w:spacing w:val="-2"/>
                <w:lang w:eastAsia="ru-RU" w:bidi="ru-RU"/>
              </w:rPr>
              <w:t>пансерным наблюдением пациентов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</w:t>
            </w:r>
            <w:r w:rsidR="007E0AE8" w:rsidRPr="00257F69">
              <w:rPr>
                <w:color w:val="000000"/>
                <w:spacing w:val="-2"/>
                <w:lang w:eastAsia="ru-RU" w:bidi="ru-RU"/>
              </w:rPr>
              <w:t>с выявленными врожденными и (или) наследственными забол</w:t>
            </w:r>
            <w:r w:rsidR="007E0AE8">
              <w:rPr>
                <w:color w:val="000000"/>
                <w:spacing w:val="-2"/>
                <w:lang w:eastAsia="ru-RU" w:bidi="ru-RU"/>
              </w:rPr>
              <w:t>еваниями,</w:t>
            </w:r>
            <w:r w:rsidR="007E0AE8" w:rsidRPr="00257F69">
              <w:rPr>
                <w:color w:val="000000"/>
                <w:spacing w:val="-2"/>
                <w:lang w:eastAsia="ru-RU" w:bidi="ru-RU"/>
              </w:rPr>
              <w:t xml:space="preserve"> </w:t>
            </w:r>
            <w:r w:rsidR="007E0AE8">
              <w:rPr>
                <w:color w:val="000000"/>
                <w:spacing w:val="-2"/>
                <w:lang w:eastAsia="ru-RU" w:bidi="ru-RU"/>
              </w:rPr>
              <w:t>выявленными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с помощью РНС, с выполнением клинических рекомендаций и стандар</w:t>
            </w:r>
            <w:r>
              <w:rPr>
                <w:color w:val="000000"/>
                <w:spacing w:val="-2"/>
                <w:lang w:eastAsia="ru-RU" w:bidi="ru-RU"/>
              </w:rPr>
              <w:t>тов оказания медицинской помощи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7C0867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7C0867">
              <w:rPr>
                <w:color w:val="000000"/>
                <w:spacing w:val="-4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7C0867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Главные врачи ГБУЗ АО 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Осуществление мониторинга течения заболевания, результатов и корректировки лечения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Процент охвата диспансерным наблюдением пациентов, выявленных в рамках проведения РНС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6.5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275485">
            <w:pPr>
              <w:widowControl w:val="0"/>
              <w:jc w:val="both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Обеспечение своевременного </w:t>
            </w:r>
            <w:proofErr w:type="gramStart"/>
            <w:r w:rsidRPr="00257F69">
              <w:rPr>
                <w:color w:val="000000"/>
                <w:spacing w:val="-2"/>
                <w:lang w:eastAsia="ru-RU" w:bidi="ru-RU"/>
              </w:rPr>
              <w:t>на</w:t>
            </w:r>
            <w:r w:rsidR="00275485">
              <w:rPr>
                <w:color w:val="000000"/>
                <w:spacing w:val="-2"/>
                <w:lang w:eastAsia="ru-RU" w:bidi="ru-RU"/>
              </w:rPr>
              <w:t>-</w:t>
            </w:r>
            <w:r w:rsidRPr="00257F69">
              <w:rPr>
                <w:color w:val="000000"/>
                <w:spacing w:val="-2"/>
                <w:lang w:eastAsia="ru-RU" w:bidi="ru-RU"/>
              </w:rPr>
              <w:t>правления</w:t>
            </w:r>
            <w:proofErr w:type="gramEnd"/>
            <w:r w:rsidRPr="00257F69">
              <w:rPr>
                <w:color w:val="000000"/>
                <w:spacing w:val="-2"/>
                <w:lang w:eastAsia="ru-RU" w:bidi="ru-RU"/>
              </w:rPr>
              <w:t xml:space="preserve"> пациентов для оказания специализированной медицинской помощи в соответствии с законодательством</w:t>
            </w:r>
            <w:r w:rsidR="007E0AE8">
              <w:rPr>
                <w:color w:val="000000"/>
                <w:spacing w:val="-2"/>
                <w:lang w:eastAsia="ru-RU" w:bidi="ru-RU"/>
              </w:rPr>
              <w:t xml:space="preserve"> Российской Федерации</w:t>
            </w:r>
            <w:r w:rsidR="00275485">
              <w:rPr>
                <w:color w:val="000000"/>
                <w:spacing w:val="-2"/>
                <w:lang w:eastAsia="ru-RU" w:bidi="ru-RU"/>
              </w:rPr>
              <w:t xml:space="preserve"> и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оказания консультативной помощи врачом-генетиком</w:t>
            </w:r>
          </w:p>
          <w:p w:rsidR="000F60DD" w:rsidRPr="00257F69" w:rsidRDefault="000F60DD" w:rsidP="00275485">
            <w:pPr>
              <w:widowControl w:val="0"/>
              <w:tabs>
                <w:tab w:val="left" w:pos="5460"/>
              </w:tabs>
              <w:jc w:val="both"/>
              <w:rPr>
                <w:color w:val="000000"/>
                <w:spacing w:val="-2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E0AE8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31.12.</w:t>
            </w:r>
            <w:r w:rsidR="007E0AE8">
              <w:rPr>
                <w:color w:val="000000"/>
                <w:lang w:eastAsia="ru-RU" w:bidi="ru-RU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Главные врачи ГБУЗ АО 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righ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Осуществление мониторинга течения заболевания, результатов и корректировки лечения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spacing w:after="60"/>
              <w:ind w:left="192" w:right="91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Количество направленных пациентов для оказания специализированной медицинской помощи в соответствии с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6.6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275485">
            <w:pPr>
              <w:widowControl w:val="0"/>
              <w:jc w:val="both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Проведение медико-генетического консультирования врачом-генетиком МГК ГБУЗ АО АМОКБ и ГБУЗ АО «</w:t>
            </w:r>
            <w:proofErr w:type="spellStart"/>
            <w:r w:rsidRPr="00257F69">
              <w:rPr>
                <w:color w:val="000000"/>
                <w:spacing w:val="-2"/>
                <w:lang w:eastAsia="ru-RU" w:bidi="ru-RU"/>
              </w:rPr>
              <w:t>ЦОСиР</w:t>
            </w:r>
            <w:proofErr w:type="spellEnd"/>
            <w:r w:rsidRPr="00257F69">
              <w:rPr>
                <w:color w:val="000000"/>
                <w:spacing w:val="-2"/>
                <w:lang w:eastAsia="ru-RU" w:bidi="ru-RU"/>
              </w:rPr>
              <w:t>», в том числе с применен</w:t>
            </w:r>
            <w:r>
              <w:rPr>
                <w:color w:val="000000"/>
                <w:spacing w:val="-2"/>
                <w:lang w:eastAsia="ru-RU" w:bidi="ru-RU"/>
              </w:rPr>
              <w:t xml:space="preserve">ием телемедицинских технологий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E0AE8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7E0AE8" w:rsidP="00E30190">
            <w:pPr>
              <w:widowControl w:val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Главные врачи ГБУЗ АО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rFonts w:eastAsia="Calibri"/>
                <w:color w:val="000000"/>
                <w:spacing w:val="-2"/>
                <w:lang w:eastAsia="ru-RU" w:bidi="ru-RU"/>
              </w:rPr>
            </w:pP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Повышение качества оказания медицинской помощи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пациентам с выявленными врожденными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br/>
              <w:t>и (или) наследственными заболеваниями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Количество медико-генетических консультаций, в том числе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br/>
              <w:t xml:space="preserve">с применением телемедицинских технологий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0F60DD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6.7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275485">
            <w:pPr>
              <w:widowControl w:val="0"/>
              <w:jc w:val="both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Проведение мероприятий по профилактике врожденных и наследственных заболеваний в семьях с отягощенным анамнезом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7E0AE8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7E0AE8" w:rsidP="00E30190">
            <w:pPr>
              <w:widowControl w:val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врач ГБУЗ АО «</w:t>
            </w:r>
            <w:proofErr w:type="spellStart"/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ЦОСиР</w:t>
            </w:r>
            <w:proofErr w:type="spellEnd"/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»,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внештатный генетик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Профилактика врожденных и наследственных заболеваний в семьях с отягощенным анамнезом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Распоряжение</w:t>
            </w:r>
          </w:p>
          <w:p w:rsidR="000F60DD" w:rsidRPr="00257F69" w:rsidRDefault="000F60DD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0DD" w:rsidRPr="00257F69" w:rsidRDefault="000F60DD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7A788C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 w:cs="Arial Unicode MS"/>
                <w:color w:val="000000"/>
                <w:lang w:eastAsia="ru-RU" w:bidi="ru-RU"/>
              </w:rPr>
              <w:t>6.8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A85006">
            <w:pPr>
              <w:widowControl w:val="0"/>
              <w:jc w:val="both"/>
              <w:rPr>
                <w:color w:val="000000"/>
                <w:spacing w:val="-2"/>
                <w:lang w:eastAsia="ru-RU" w:bidi="ru-RU"/>
              </w:rPr>
            </w:pPr>
            <w:r w:rsidRPr="007E0AE8">
              <w:rPr>
                <w:color w:val="000000"/>
                <w:spacing w:val="-4"/>
                <w:lang w:eastAsia="ru-RU" w:bidi="ru-RU"/>
              </w:rPr>
              <w:t>Своевременное обеспечение пациента необходимыми лекарственными препаратами и специализированными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продуктами лечебн</w:t>
            </w:r>
            <w:r>
              <w:rPr>
                <w:color w:val="000000"/>
                <w:spacing w:val="-2"/>
                <w:lang w:eastAsia="ru-RU" w:bidi="ru-RU"/>
              </w:rPr>
              <w:t>ого питания (при необходимости)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7E0AE8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E0AE8" w:rsidP="00E30190">
            <w:pPr>
              <w:widowControl w:val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Отдел лекарственного обеспечения и фармацевтического рынка МЗ АО, главные врачи ГБУЗ АО</w:t>
            </w:r>
          </w:p>
          <w:p w:rsidR="007A788C" w:rsidRPr="00257F69" w:rsidRDefault="007A788C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Снижение младенческой смертности, инвалидности, улучшение качества жизни пациента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Распоряжение</w:t>
            </w:r>
          </w:p>
          <w:p w:rsidR="007A788C" w:rsidRPr="00257F69" w:rsidRDefault="007A788C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7A788C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 w:cs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7A788C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7A788C">
              <w:rPr>
                <w:rFonts w:eastAsia="Arial Unicode MS" w:cs="Arial Unicode MS"/>
                <w:color w:val="000000"/>
                <w:lang w:eastAsia="ru-RU" w:bidi="ru-RU"/>
              </w:rPr>
              <w:t>Внедрение клинических рекомендаций и стандартов медицинской помощи, утвержденных Мин</w:t>
            </w:r>
            <w:r w:rsidR="007E0AE8">
              <w:rPr>
                <w:rFonts w:eastAsia="Arial Unicode MS" w:cs="Arial Unicode MS"/>
                <w:color w:val="000000"/>
                <w:lang w:eastAsia="ru-RU" w:bidi="ru-RU"/>
              </w:rPr>
              <w:t>истерством здравоохранения Российской Федерации</w:t>
            </w:r>
            <w:r w:rsidRPr="007A788C">
              <w:rPr>
                <w:rFonts w:eastAsia="Arial Unicode MS" w:cs="Arial Unicode MS"/>
                <w:color w:val="000000"/>
                <w:lang w:eastAsia="ru-RU" w:bidi="ru-RU"/>
              </w:rPr>
              <w:t xml:space="preserve">, по профилактике, </w:t>
            </w:r>
          </w:p>
          <w:p w:rsidR="007A788C" w:rsidRPr="007A788C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7A788C">
              <w:rPr>
                <w:rFonts w:eastAsia="Arial Unicode MS" w:cs="Arial Unicode MS"/>
                <w:color w:val="000000"/>
                <w:lang w:eastAsia="ru-RU" w:bidi="ru-RU"/>
              </w:rPr>
              <w:t xml:space="preserve">диагностике, лечению и реабилитации детей с врожденными и (или) наследственными заболеваниями, </w:t>
            </w:r>
          </w:p>
          <w:p w:rsidR="007A788C" w:rsidRPr="00257F69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7A788C">
              <w:rPr>
                <w:rFonts w:eastAsia="Arial Unicode MS" w:cs="Arial Unicode MS"/>
                <w:color w:val="000000"/>
                <w:lang w:eastAsia="ru-RU" w:bidi="ru-RU"/>
              </w:rPr>
              <w:t>выявленными в рамках РНС</w:t>
            </w:r>
          </w:p>
        </w:tc>
      </w:tr>
      <w:tr w:rsidR="007A788C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788C" w:rsidRPr="00257F69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 w:cs="Arial Unicode MS"/>
                <w:color w:val="000000"/>
                <w:lang w:eastAsia="ru-RU" w:bidi="ru-RU"/>
              </w:rPr>
              <w:t>7.1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7A788C" w:rsidRDefault="007A788C" w:rsidP="00E30190">
            <w:pPr>
              <w:widowControl w:val="0"/>
              <w:spacing w:after="6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iCs/>
                <w:color w:val="000000"/>
                <w:lang w:eastAsia="ru-RU" w:bidi="ru-RU"/>
              </w:rPr>
              <w:t>Внедрение новых клинических рекомендаци</w:t>
            </w:r>
            <w:r>
              <w:rPr>
                <w:rFonts w:eastAsia="Arial Unicode MS"/>
                <w:iCs/>
                <w:color w:val="000000"/>
                <w:lang w:eastAsia="ru-RU" w:bidi="ru-RU"/>
              </w:rPr>
              <w:t xml:space="preserve">й и протоколов ведения больных </w:t>
            </w:r>
            <w:r w:rsidRPr="00257F69">
              <w:rPr>
                <w:rFonts w:eastAsia="Arial Unicode MS"/>
                <w:iCs/>
                <w:color w:val="000000"/>
                <w:lang w:eastAsia="ru-RU" w:bidi="ru-RU"/>
              </w:rPr>
              <w:t>по вопросам профилактики, диагностики, лечения и реабилитации детей с врожденными и (или) наследственными заболеваниями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7E0AE8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7E0AE8">
              <w:rPr>
                <w:color w:val="000000"/>
                <w:spacing w:val="-4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E0AE8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АО,</w:t>
            </w:r>
          </w:p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 главные внештатные профильные специалисты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Повышение качества оказания медицинской помощи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пациентам с выявленными врожденными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br/>
              <w:t>и (или) наследственными заболеваниями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Письма 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7A788C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788C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 w:cs="Arial Unicode MS"/>
                <w:color w:val="000000"/>
                <w:lang w:eastAsia="ru-RU" w:bidi="ru-RU"/>
              </w:rPr>
              <w:t>7.2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spacing w:after="6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iCs/>
                <w:color w:val="000000"/>
                <w:lang w:eastAsia="ru-RU" w:bidi="ru-RU"/>
              </w:rPr>
              <w:t xml:space="preserve">Совершенствование вновь утвержденных клинических </w:t>
            </w:r>
            <w:proofErr w:type="spellStart"/>
            <w:proofErr w:type="gramStart"/>
            <w:r w:rsidRPr="00257F69">
              <w:rPr>
                <w:rFonts w:eastAsia="Arial Unicode MS"/>
                <w:iCs/>
                <w:color w:val="000000"/>
                <w:lang w:eastAsia="ru-RU" w:bidi="ru-RU"/>
              </w:rPr>
              <w:t>рекомен</w:t>
            </w:r>
            <w:r w:rsidR="00A85006">
              <w:rPr>
                <w:rFonts w:eastAsia="Arial Unicode MS"/>
                <w:iCs/>
                <w:color w:val="000000"/>
                <w:lang w:eastAsia="ru-RU" w:bidi="ru-RU"/>
              </w:rPr>
              <w:t>-</w:t>
            </w:r>
            <w:r w:rsidRPr="00257F69">
              <w:rPr>
                <w:rFonts w:eastAsia="Arial Unicode MS"/>
                <w:iCs/>
                <w:color w:val="000000"/>
                <w:lang w:eastAsia="ru-RU" w:bidi="ru-RU"/>
              </w:rPr>
              <w:t>даций</w:t>
            </w:r>
            <w:proofErr w:type="spellEnd"/>
            <w:proofErr w:type="gramEnd"/>
            <w:r w:rsidRPr="00257F69">
              <w:rPr>
                <w:rFonts w:eastAsia="Arial Unicode MS"/>
                <w:iCs/>
                <w:color w:val="000000"/>
                <w:lang w:eastAsia="ru-RU" w:bidi="ru-RU"/>
              </w:rPr>
              <w:t xml:space="preserve"> и протоколов ведения больных по вопросам профилактики, диагностики, лечения и реабилитации детей с вр</w:t>
            </w:r>
            <w:r>
              <w:rPr>
                <w:rFonts w:eastAsia="Arial Unicode MS"/>
                <w:iCs/>
                <w:color w:val="000000"/>
                <w:lang w:eastAsia="ru-RU" w:bidi="ru-RU"/>
              </w:rPr>
              <w:t xml:space="preserve">ожденными и (или) </w:t>
            </w:r>
            <w:r w:rsidRPr="00257F69">
              <w:rPr>
                <w:rFonts w:eastAsia="Arial Unicode MS"/>
                <w:iCs/>
                <w:color w:val="000000"/>
                <w:lang w:eastAsia="ru-RU" w:bidi="ru-RU"/>
              </w:rPr>
              <w:t>наследственными заболеваниями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7E0AE8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  <w:r w:rsidRPr="007E0AE8">
              <w:rPr>
                <w:color w:val="000000"/>
                <w:spacing w:val="-4"/>
                <w:lang w:eastAsia="ru-RU" w:bidi="ru-RU"/>
              </w:rPr>
              <w:t>01.01.2023</w:t>
            </w:r>
          </w:p>
          <w:p w:rsidR="007A788C" w:rsidRPr="007E0AE8" w:rsidRDefault="007A788C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pacing w:val="-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31.1</w:t>
            </w:r>
            <w:r w:rsidR="007E0AE8">
              <w:rPr>
                <w:color w:val="000000"/>
                <w:lang w:eastAsia="ru-RU" w:bidi="ru-RU"/>
              </w:rPr>
              <w:t>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АО,</w:t>
            </w:r>
          </w:p>
          <w:p w:rsidR="007A788C" w:rsidRPr="00257F69" w:rsidRDefault="007A788C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 главные внештатные профильные специалисты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Повышение качества оказания медицинской помощи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пациентам с выявленными врожденными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br/>
              <w:t>и (или) наследственными заболеваниями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Письма 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788C" w:rsidRPr="00257F69" w:rsidRDefault="007A788C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7.3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spacing w:after="60"/>
              <w:jc w:val="both"/>
              <w:rPr>
                <w:rFonts w:eastAsia="Arial Unicode MS"/>
                <w:iCs/>
                <w:color w:val="000000"/>
                <w:lang w:eastAsia="ru-RU" w:bidi="ru-RU"/>
              </w:rPr>
            </w:pPr>
            <w:r w:rsidRPr="00257F69">
              <w:rPr>
                <w:rFonts w:eastAsiaTheme="majorEastAsia" w:cstheme="majorBidi"/>
                <w:color w:val="000000"/>
                <w:lang w:eastAsia="ru-RU" w:bidi="ru-RU"/>
              </w:rPr>
              <w:t>Внедрение в каждой медицинской организации протоколов/</w:t>
            </w:r>
            <w:proofErr w:type="spellStart"/>
            <w:proofErr w:type="gramStart"/>
            <w:r w:rsidRPr="00257F69">
              <w:rPr>
                <w:rFonts w:eastAsiaTheme="majorEastAsia" w:cstheme="majorBidi"/>
                <w:color w:val="000000"/>
                <w:lang w:eastAsia="ru-RU" w:bidi="ru-RU"/>
              </w:rPr>
              <w:t>алго</w:t>
            </w:r>
            <w:proofErr w:type="spellEnd"/>
            <w:r w:rsidR="007E0AE8">
              <w:rPr>
                <w:rFonts w:eastAsiaTheme="majorEastAsia" w:cstheme="majorBidi"/>
                <w:color w:val="000000"/>
                <w:lang w:eastAsia="ru-RU" w:bidi="ru-RU"/>
              </w:rPr>
              <w:t>-</w:t>
            </w:r>
            <w:r w:rsidRPr="00257F69">
              <w:rPr>
                <w:rFonts w:eastAsiaTheme="majorEastAsia" w:cstheme="majorBidi"/>
                <w:color w:val="000000"/>
                <w:lang w:eastAsia="ru-RU" w:bidi="ru-RU"/>
              </w:rPr>
              <w:t>ритмов</w:t>
            </w:r>
            <w:proofErr w:type="gramEnd"/>
            <w:r w:rsidRPr="00257F69">
              <w:rPr>
                <w:rFonts w:eastAsiaTheme="majorEastAsia" w:cstheme="majorBidi"/>
                <w:color w:val="000000"/>
                <w:lang w:eastAsia="ru-RU" w:bidi="ru-RU"/>
              </w:rPr>
              <w:t xml:space="preserve"> лечения пациентов с врожденными и (или) наследственными заболеваниями (протоколов ведения пациентов) на основе соответствующих клинических рекомендаций по профилю, порядка оказания медицинской помощ</w:t>
            </w:r>
            <w:r w:rsidR="004B3273">
              <w:rPr>
                <w:rFonts w:eastAsiaTheme="majorEastAsia" w:cstheme="majorBidi"/>
                <w:color w:val="000000"/>
                <w:lang w:eastAsia="ru-RU" w:bidi="ru-RU"/>
              </w:rPr>
              <w:t xml:space="preserve">и по профилю </w:t>
            </w:r>
            <w:r w:rsidRPr="00257F69">
              <w:rPr>
                <w:rFonts w:eastAsiaTheme="majorEastAsia" w:cstheme="majorBidi"/>
                <w:color w:val="000000"/>
                <w:lang w:eastAsia="ru-RU" w:bidi="ru-RU"/>
              </w:rPr>
              <w:t>и с учетом стандарта медицинской помощи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7E0AE8">
            <w:pPr>
              <w:widowControl w:val="0"/>
              <w:ind w:left="-57" w:right="-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7E0AE8" w:rsidP="00A85006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МЗ АО, </w:t>
            </w:r>
          </w:p>
          <w:p w:rsidR="006A1BEA" w:rsidRPr="00257F69" w:rsidRDefault="006A1BEA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главные внештатные профильные специалисты 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Повышение качества оказания медицинской помощи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пациентам с выявленными врожденными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br/>
              <w:t>и (или) наследственными заболеваниями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Письма 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A1BEA" w:rsidRDefault="006A1BEA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 w:cs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6A1BEA" w:rsidRDefault="006A1BEA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6A1BEA">
              <w:rPr>
                <w:rFonts w:eastAsia="Arial Unicode MS"/>
                <w:color w:val="000000"/>
                <w:lang w:eastAsia="ru-RU" w:bidi="ru-RU"/>
              </w:rPr>
              <w:t>Методическое обеспечение качества оказания медицинской помощи</w:t>
            </w: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8.1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6A1BEA" w:rsidRDefault="006A1BEA" w:rsidP="00E30190">
            <w:pPr>
              <w:widowControl w:val="0"/>
              <w:ind w:left="75" w:right="65"/>
              <w:jc w:val="both"/>
              <w:rPr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Регулярное проведение в медицинских организациях внутреннего контроля качества и безопасности медицинской деятельности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right="83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начиная с июля 2024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7E0AE8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Главные врачи ГБУЗ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Мониторинг оценки качества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Акты комиссий медицинских организаций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 по внутреннему контролю качества и безопасности медицинской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0212C0" w:rsidRDefault="006A1BEA" w:rsidP="000212C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8.2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75" w:right="65"/>
              <w:jc w:val="both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Проведение внутреннего контроля качества и постоянный мониторинг выполнения критериев оценки </w:t>
            </w:r>
            <w:proofErr w:type="gramStart"/>
            <w:r w:rsidRPr="00257F69">
              <w:rPr>
                <w:color w:val="000000"/>
                <w:spacing w:val="-2"/>
                <w:lang w:eastAsia="ru-RU" w:bidi="ru-RU"/>
              </w:rPr>
              <w:t>ка</w:t>
            </w:r>
            <w:r w:rsidR="004B3273">
              <w:rPr>
                <w:color w:val="000000"/>
                <w:spacing w:val="-2"/>
                <w:lang w:eastAsia="ru-RU" w:bidi="ru-RU"/>
              </w:rPr>
              <w:t>-</w:t>
            </w:r>
            <w:proofErr w:type="spellStart"/>
            <w:r w:rsidRPr="00257F69">
              <w:rPr>
                <w:color w:val="000000"/>
                <w:spacing w:val="-2"/>
                <w:lang w:eastAsia="ru-RU" w:bidi="ru-RU"/>
              </w:rPr>
              <w:t>чества</w:t>
            </w:r>
            <w:proofErr w:type="spellEnd"/>
            <w:proofErr w:type="gramEnd"/>
            <w:r w:rsidRPr="00257F69">
              <w:rPr>
                <w:color w:val="000000"/>
                <w:spacing w:val="-2"/>
                <w:lang w:eastAsia="ru-RU" w:bidi="ru-RU"/>
              </w:rPr>
              <w:t xml:space="preserve"> проведения РНС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A85006" w:rsidRDefault="006A1BEA" w:rsidP="00A85006">
            <w:pPr>
              <w:widowControl w:val="0"/>
              <w:jc w:val="center"/>
              <w:rPr>
                <w:color w:val="000000"/>
                <w:spacing w:val="-4"/>
                <w:lang w:eastAsia="ru-RU" w:bidi="ru-RU"/>
              </w:rPr>
            </w:pPr>
            <w:r w:rsidRPr="00A85006">
              <w:rPr>
                <w:color w:val="000000"/>
                <w:spacing w:val="-4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7E0AE8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Главные врачи ГБУЗ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Соблюдение качества и безопасности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Приказ </w:t>
            </w:r>
            <w:r w:rsidR="000212C0">
              <w:rPr>
                <w:color w:val="000000"/>
                <w:lang w:eastAsia="ru-RU" w:bidi="ru-RU"/>
              </w:rPr>
              <w:t>Министерства здравоохранения Российской Федерации</w:t>
            </w:r>
            <w:r w:rsidRPr="00257F69">
              <w:rPr>
                <w:color w:val="000000"/>
                <w:lang w:eastAsia="ru-RU" w:bidi="ru-RU"/>
              </w:rPr>
              <w:t xml:space="preserve"> от 31.07.2020 </w:t>
            </w:r>
            <w:r w:rsidR="00A85006">
              <w:rPr>
                <w:color w:val="000000"/>
                <w:lang w:eastAsia="ru-RU" w:bidi="ru-RU"/>
              </w:rPr>
              <w:br/>
            </w:r>
            <w:r w:rsidRPr="00257F69">
              <w:rPr>
                <w:color w:val="000000"/>
                <w:lang w:eastAsia="ru-RU" w:bidi="ru-RU"/>
              </w:rPr>
              <w:t xml:space="preserve">№ 785н </w:t>
            </w:r>
          </w:p>
          <w:p w:rsidR="006A1BEA" w:rsidRPr="006A1BEA" w:rsidRDefault="006A1BEA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«Об утверждении Требований к организации и проведению внутреннего контроля качества и безопас</w:t>
            </w:r>
            <w:r>
              <w:rPr>
                <w:color w:val="000000"/>
                <w:lang w:eastAsia="ru-RU" w:bidi="ru-RU"/>
              </w:rPr>
              <w:t>ности медицинской деятельности»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Постоянно</w:t>
            </w: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9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6A1BEA" w:rsidRDefault="006A1BEA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6A1BEA">
              <w:rPr>
                <w:rFonts w:eastAsia="Arial Unicode MS"/>
                <w:color w:val="000000"/>
                <w:lang w:eastAsia="ru-RU" w:bidi="ru-RU"/>
              </w:rPr>
              <w:t>Внедрение новых технологий диагностики, лечения и профилактики врожденных и (или) наследственных заболеваний</w:t>
            </w: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sz w:val="10"/>
                <w:szCs w:val="1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9.1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right="17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Обследование новорожденных с 01.01.2023 в рамках </w:t>
            </w:r>
            <w:r w:rsidR="000212C0">
              <w:rPr>
                <w:color w:val="000000"/>
                <w:spacing w:val="-2"/>
                <w:lang w:eastAsia="ru-RU" w:bidi="ru-RU"/>
              </w:rPr>
              <w:t>региональной программы</w:t>
            </w:r>
            <w:r w:rsidRPr="00257F69">
              <w:rPr>
                <w:color w:val="000000"/>
                <w:spacing w:val="-2"/>
                <w:lang w:eastAsia="ru-RU" w:bidi="ru-RU"/>
              </w:rPr>
              <w:t xml:space="preserve"> «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расширенного неонатального скрининга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 xml:space="preserve"> (Астраханская область)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» </w:t>
            </w:r>
          </w:p>
          <w:p w:rsidR="006A1BEA" w:rsidRPr="00257F69" w:rsidRDefault="006A1BEA" w:rsidP="00E30190">
            <w:pPr>
              <w:widowControl w:val="0"/>
              <w:ind w:left="224" w:right="170"/>
              <w:rPr>
                <w:color w:val="000000"/>
                <w:spacing w:val="-2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0212C0">
            <w:pPr>
              <w:widowControl w:val="0"/>
              <w:ind w:left="-57" w:right="-57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0212C0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МЗ АО</w:t>
            </w:r>
          </w:p>
          <w:p w:rsidR="006A1BEA" w:rsidRPr="00257F69" w:rsidRDefault="006A1BEA" w:rsidP="00E30190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Разработана региональная программа «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расширенного неонатального скрининга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 xml:space="preserve"> (Астраханская область)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0212C0" w:rsidP="00E30190">
            <w:pPr>
              <w:widowControl w:val="0"/>
              <w:jc w:val="center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Постановление П</w:t>
            </w:r>
            <w:r w:rsidR="006A1BEA" w:rsidRPr="00257F69">
              <w:rPr>
                <w:color w:val="000000"/>
                <w:lang w:eastAsia="ru-RU" w:bidi="ru-RU"/>
              </w:rPr>
              <w:t>равительства Астраханской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РНС</w:t>
            </w: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sz w:val="10"/>
                <w:szCs w:val="1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9.2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right="17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Диагностика, лечение и профилактика врожденных и (или) наследственных заболеваний в рамках региональной программы </w:t>
            </w:r>
            <w:r w:rsidRPr="00257F69">
              <w:rPr>
                <w:color w:val="000000"/>
                <w:spacing w:val="-2"/>
                <w:lang w:eastAsia="ru-RU" w:bidi="ru-RU"/>
              </w:rPr>
              <w:t>«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Обеспечение расшир</w:t>
            </w:r>
            <w:r>
              <w:rPr>
                <w:rFonts w:eastAsia="Arial Unicode MS"/>
                <w:color w:val="000000"/>
                <w:lang w:eastAsia="ru-RU" w:bidi="ru-RU"/>
              </w:rPr>
              <w:t>енного неонатального скрининга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 xml:space="preserve"> (Астраханская область)</w:t>
            </w:r>
            <w:r>
              <w:rPr>
                <w:rFonts w:eastAsia="Arial Unicode MS"/>
                <w:color w:val="000000"/>
                <w:lang w:eastAsia="ru-RU" w:bidi="ru-RU"/>
              </w:rPr>
              <w:t>»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 в соответствии с клиническими рекомендациями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0212C0">
            <w:pPr>
              <w:widowControl w:val="0"/>
              <w:ind w:left="-57" w:right="-57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0212C0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31.12.2026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color w:val="000000"/>
                <w:highlight w:val="white"/>
                <w:lang w:eastAsia="ru-RU" w:bidi="ru-RU"/>
              </w:rPr>
            </w:pPr>
            <w:r w:rsidRPr="00257F69">
              <w:rPr>
                <w:color w:val="000000"/>
                <w:shd w:val="clear" w:color="auto" w:fill="FFFFFF"/>
                <w:lang w:eastAsia="ru-RU" w:bidi="ru-RU"/>
              </w:rPr>
              <w:t>Внедрение клинических рекомендаций в деятельность медицинских организаций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A85006">
            <w:pPr>
              <w:widowControl w:val="0"/>
              <w:snapToGrid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>Распоряжение МЗ АО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257F69">
              <w:rPr>
                <w:color w:val="000000"/>
                <w:spacing w:val="-2"/>
                <w:lang w:eastAsia="ru-RU" w:bidi="ru-RU"/>
              </w:rPr>
              <w:t xml:space="preserve">Снижение </w:t>
            </w:r>
            <w:proofErr w:type="spellStart"/>
            <w:r w:rsidRPr="00257F69">
              <w:rPr>
                <w:color w:val="000000"/>
                <w:spacing w:val="-2"/>
                <w:lang w:eastAsia="ru-RU" w:bidi="ru-RU"/>
              </w:rPr>
              <w:t>инвалидизации</w:t>
            </w:r>
            <w:proofErr w:type="spellEnd"/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ind w:left="224"/>
              <w:rPr>
                <w:color w:val="000000"/>
                <w:spacing w:val="-2"/>
                <w:lang w:eastAsia="ru-RU" w:bidi="ru-RU"/>
              </w:rPr>
            </w:pPr>
            <w:r w:rsidRPr="006A1BEA">
              <w:rPr>
                <w:color w:val="000000"/>
                <w:spacing w:val="-2"/>
                <w:lang w:eastAsia="ru-RU" w:bidi="ru-RU"/>
              </w:rPr>
              <w:t>Организация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</w:t>
            </w:r>
          </w:p>
        </w:tc>
      </w:tr>
      <w:tr w:rsidR="006A1BEA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0212C0">
            <w:pPr>
              <w:widowControl w:val="0"/>
              <w:ind w:left="-57" w:right="-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A85006">
            <w:pPr>
              <w:widowControl w:val="0"/>
              <w:jc w:val="both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Организация сбора дост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>оверных статистических данных о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 заболеваемости, смертности и инвалидности среди пациентов с врожденными и (или</w:t>
            </w:r>
            <w:r w:rsidR="003F4EB4">
              <w:rPr>
                <w:rFonts w:eastAsia="Arial Unicode MS"/>
                <w:color w:val="000000"/>
                <w:lang w:eastAsia="ru-RU" w:bidi="ru-RU"/>
              </w:rPr>
              <w:t>) наследственными заболеваниями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0212C0" w:rsidP="000212C0">
            <w:pPr>
              <w:widowControl w:val="0"/>
              <w:ind w:left="-57" w:right="-57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01.01.</w:t>
            </w:r>
            <w:r w:rsidR="006A1BEA" w:rsidRPr="00257F69">
              <w:rPr>
                <w:rFonts w:eastAsia="Arial Unicode MS"/>
                <w:color w:val="000000"/>
                <w:lang w:eastAsia="ru-RU" w:bidi="ru-RU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A85006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31.12.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>2026</w:t>
            </w:r>
            <w:r w:rsidR="006A1BEA" w:rsidRPr="00257F69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ГБУЗ АО «МИАЦ», </w:t>
            </w:r>
            <w:r w:rsidRPr="00257F69">
              <w:rPr>
                <w:color w:val="000000"/>
                <w:lang w:eastAsia="ru-RU" w:bidi="ru-RU"/>
              </w:rPr>
              <w:t xml:space="preserve">главные внештатные профильные специалисты </w:t>
            </w:r>
          </w:p>
          <w:p w:rsidR="006A1BEA" w:rsidRPr="00257F69" w:rsidRDefault="006A1BEA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</w:t>
            </w:r>
          </w:p>
          <w:p w:rsidR="006A1BEA" w:rsidRPr="00257F69" w:rsidRDefault="006A1BEA" w:rsidP="00E30190">
            <w:pPr>
              <w:widowControl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Осуществление сбора и анализа статистических сведений</w:t>
            </w:r>
          </w:p>
          <w:p w:rsidR="006A1BEA" w:rsidRPr="00257F69" w:rsidRDefault="006A1BEA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  <w:p w:rsidR="006A1BEA" w:rsidRPr="00257F69" w:rsidRDefault="006A1BEA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/>
                <w:color w:val="000000"/>
                <w:lang w:eastAsia="ru-RU" w:bidi="ru-RU"/>
              </w:rPr>
              <w:t>Форма федерального статистического наблюдения, справка, аналитически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>й отчет, информационная система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>(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>ежемесячно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A1BEA" w:rsidRPr="00257F69" w:rsidRDefault="006A1BEA" w:rsidP="00E30190">
            <w:pPr>
              <w:widowControl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3F4EB4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0212C0">
            <w:pPr>
              <w:widowControl w:val="0"/>
              <w:ind w:left="-57" w:right="-57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</w:t>
            </w:r>
          </w:p>
        </w:tc>
        <w:tc>
          <w:tcPr>
            <w:tcW w:w="143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A85006" w:rsidP="00E30190">
            <w:pPr>
              <w:widowControl w:val="0"/>
              <w:ind w:left="224"/>
              <w:jc w:val="center"/>
              <w:rPr>
                <w:color w:val="000000"/>
                <w:spacing w:val="-2"/>
                <w:lang w:eastAsia="ru-RU" w:bidi="ru-RU"/>
              </w:rPr>
            </w:pPr>
            <w:r>
              <w:rPr>
                <w:color w:val="000000"/>
                <w:spacing w:val="-2"/>
                <w:lang w:eastAsia="ru-RU" w:bidi="ru-RU"/>
              </w:rPr>
              <w:t>Р</w:t>
            </w:r>
            <w:r w:rsidR="003F4EB4" w:rsidRPr="003F4EB4">
              <w:rPr>
                <w:color w:val="000000"/>
                <w:spacing w:val="-2"/>
                <w:lang w:eastAsia="ru-RU" w:bidi="ru-RU"/>
              </w:rPr>
              <w:t>еализация системы информационной поддержки НС и РНС для населения</w:t>
            </w:r>
          </w:p>
        </w:tc>
      </w:tr>
      <w:tr w:rsidR="003F4EB4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0212C0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11.1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A85006" w:rsidP="00A85006">
            <w:pPr>
              <w:widowControl w:val="0"/>
              <w:spacing w:after="6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Обеспечение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  <w:r w:rsidR="000212C0" w:rsidRPr="00257F69">
              <w:rPr>
                <w:rFonts w:eastAsia="Arial Unicode MS"/>
                <w:color w:val="000000"/>
                <w:lang w:eastAsia="ru-RU" w:bidi="ru-RU"/>
              </w:rPr>
              <w:t xml:space="preserve">при активном использовании средств массовой информации </w:t>
            </w:r>
            <w:r>
              <w:rPr>
                <w:rFonts w:eastAsia="Arial Unicode MS"/>
                <w:color w:val="000000"/>
                <w:lang w:eastAsia="ru-RU" w:bidi="ru-RU"/>
              </w:rPr>
              <w:t>проведения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 просветительской работы 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 xml:space="preserve">по информированию 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>населения о необходимости и пользе РНС</w:t>
            </w:r>
            <w:r w:rsidR="000212C0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</w:p>
          <w:p w:rsidR="003F4EB4" w:rsidRPr="00257F69" w:rsidRDefault="003F4EB4" w:rsidP="00A85006">
            <w:pPr>
              <w:widowControl w:val="0"/>
              <w:spacing w:after="60"/>
              <w:jc w:val="both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0212C0" w:rsidP="000212C0">
            <w:pPr>
              <w:widowControl w:val="0"/>
              <w:ind w:left="-57" w:right="-57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01.01.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0212C0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31.12.2026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МЗ АО,</w:t>
            </w:r>
          </w:p>
          <w:p w:rsidR="003F4EB4" w:rsidRPr="00257F69" w:rsidRDefault="003F4EB4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главный врач ГБУЗ АО «Центр медицинской профилактики и общественного здоровья», </w:t>
            </w:r>
          </w:p>
          <w:p w:rsidR="003F4EB4" w:rsidRPr="00257F69" w:rsidRDefault="003F4EB4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 xml:space="preserve">главные внештатные специалисты </w:t>
            </w:r>
            <w:r w:rsidR="002E0B4D">
              <w:rPr>
                <w:color w:val="000000"/>
                <w:lang w:eastAsia="ru-RU" w:bidi="ru-RU"/>
              </w:rPr>
              <w:br/>
            </w:r>
            <w:r w:rsidRPr="00257F69">
              <w:rPr>
                <w:color w:val="000000"/>
                <w:lang w:eastAsia="ru-RU" w:bidi="ru-RU"/>
              </w:rPr>
              <w:t>МЗ АО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E0B4D" w:rsidRDefault="003F4EB4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Увеличение охвата новорожденных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Выступление на радио и телевидении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E30190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Arial Unicode MS" w:cs="Arial Unicode MS"/>
                <w:color w:val="000000"/>
                <w:lang w:eastAsia="ru-RU" w:bidi="ru-RU"/>
              </w:rPr>
              <w:t>Постоянно</w:t>
            </w:r>
          </w:p>
        </w:tc>
      </w:tr>
      <w:tr w:rsidR="003F4EB4" w:rsidTr="00E917A8"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0212C0">
            <w:pPr>
              <w:widowControl w:val="0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11.2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3F4EB4" w:rsidRDefault="00A85006" w:rsidP="00A85006">
            <w:pPr>
              <w:widowControl w:val="0"/>
              <w:spacing w:after="60"/>
              <w:jc w:val="both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Обеспечение размещения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 информационных материалов </w:t>
            </w:r>
            <w:r w:rsidRPr="00257F69">
              <w:rPr>
                <w:rFonts w:eastAsia="Arial Unicode MS"/>
                <w:color w:val="000000"/>
                <w:lang w:eastAsia="ru-RU" w:bidi="ru-RU"/>
              </w:rPr>
              <w:t xml:space="preserve">о возможностях и целях РНС 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в родильных домах, медико-генетическом центре, женских консультациях, детских консультациях, детских стационарах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0212C0" w:rsidP="000212C0">
            <w:pPr>
              <w:widowControl w:val="0"/>
              <w:ind w:left="-57" w:right="-57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01.01.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0212C0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31.12.2026</w:t>
            </w:r>
            <w:r w:rsidR="003F4EB4" w:rsidRPr="00257F69">
              <w:rPr>
                <w:rFonts w:eastAsia="Arial Unicode MS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Главный врач ГБУЗ АО «Центр медицинской профилактики и общественного здоровья»,</w:t>
            </w:r>
          </w:p>
          <w:p w:rsidR="003F4EB4" w:rsidRPr="00257F69" w:rsidRDefault="003F4EB4" w:rsidP="00E3019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главный врач ГБУЗ АО «</w:t>
            </w:r>
            <w:proofErr w:type="spellStart"/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ЦОСиР</w:t>
            </w:r>
            <w:proofErr w:type="spellEnd"/>
            <w:r w:rsidRPr="00257F69">
              <w:rPr>
                <w:rFonts w:eastAsia="Calibri"/>
                <w:color w:val="000000"/>
                <w:spacing w:val="-2"/>
                <w:lang w:eastAsia="ru-RU" w:bidi="ru-RU"/>
              </w:rPr>
              <w:t>»</w:t>
            </w:r>
          </w:p>
          <w:p w:rsidR="003F4EB4" w:rsidRPr="00257F69" w:rsidRDefault="003F4EB4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Увеличение охвата новорожденных РНС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E3019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57F69">
              <w:rPr>
                <w:color w:val="000000"/>
                <w:lang w:eastAsia="ru-RU" w:bidi="ru-RU"/>
              </w:rPr>
              <w:t>Наличие разработанного информационного материала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4EB4" w:rsidRPr="00257F69" w:rsidRDefault="003F4EB4" w:rsidP="00E30190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57F69" w:rsidRPr="003F4EB4" w:rsidRDefault="00257F69" w:rsidP="00E30190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57F69">
        <w:rPr>
          <w:rFonts w:ascii="Arial Unicode MS" w:eastAsia="Arial Unicode MS" w:hAnsi="Arial Unicode MS" w:cs="Arial Unicode MS"/>
          <w:color w:val="000000"/>
          <w:lang w:eastAsia="ru-RU" w:bidi="ru-RU"/>
        </w:rPr>
        <w:br w:type="page"/>
      </w:r>
    </w:p>
    <w:p w:rsidR="00257F69" w:rsidRPr="00257F69" w:rsidRDefault="00257F6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9</w:t>
      </w:r>
    </w:p>
    <w:p w:rsidR="00257F69" w:rsidRPr="00257F69" w:rsidRDefault="00257F6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257F69" w:rsidRPr="00257F69" w:rsidRDefault="004C1429" w:rsidP="002B62D7">
      <w:pPr>
        <w:widowControl w:val="0"/>
        <w:shd w:val="clear" w:color="auto" w:fill="FFFFFF"/>
        <w:ind w:left="142"/>
        <w:rPr>
          <w:bCs/>
          <w:color w:val="000000"/>
          <w:sz w:val="28"/>
          <w:szCs w:val="28"/>
          <w:lang w:eastAsia="ru-RU" w:bidi="ru-RU"/>
        </w:rPr>
      </w:pPr>
      <w:r w:rsidRPr="00C027D4">
        <w:rPr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-4817</wp:posOffset>
            </wp:positionH>
            <wp:positionV relativeFrom="paragraph">
              <wp:posOffset>306070</wp:posOffset>
            </wp:positionV>
            <wp:extent cx="9526270" cy="4509135"/>
            <wp:effectExtent l="0" t="0" r="0" b="5715"/>
            <wp:wrapTight wrapText="bothSides">
              <wp:wrapPolygon edited="0">
                <wp:start x="0" y="0"/>
                <wp:lineTo x="0" y="21536"/>
                <wp:lineTo x="21554" y="21536"/>
                <wp:lineTo x="21554" y="0"/>
                <wp:lineTo x="0" y="0"/>
              </wp:wrapPolygon>
            </wp:wrapTight>
            <wp:docPr id="16" name="Рисунок 16" descr="C:\Users\EVBalasheva\Desktop\Приложение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Balasheva\Desktop\Приложение 9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270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429" w:rsidRDefault="004C142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</w:p>
    <w:p w:rsidR="004C1429" w:rsidRDefault="004C142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</w:p>
    <w:p w:rsidR="004C1429" w:rsidRDefault="004C142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10</w:t>
      </w:r>
    </w:p>
    <w:p w:rsidR="00257F69" w:rsidRDefault="004C142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  <w:r w:rsidRPr="00904A47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2362B566" wp14:editId="1CD5E0C0">
            <wp:simplePos x="0" y="0"/>
            <wp:positionH relativeFrom="column">
              <wp:posOffset>-38851</wp:posOffset>
            </wp:positionH>
            <wp:positionV relativeFrom="paragraph">
              <wp:posOffset>400050</wp:posOffset>
            </wp:positionV>
            <wp:extent cx="9526270" cy="4591050"/>
            <wp:effectExtent l="0" t="0" r="0" b="0"/>
            <wp:wrapTight wrapText="bothSides">
              <wp:wrapPolygon edited="0">
                <wp:start x="0" y="0"/>
                <wp:lineTo x="0" y="21510"/>
                <wp:lineTo x="21554" y="21510"/>
                <wp:lineTo x="21554" y="0"/>
                <wp:lineTo x="0" y="0"/>
              </wp:wrapPolygon>
            </wp:wrapTight>
            <wp:docPr id="3" name="Рисунок 3" descr="C:\Users\DSBikbaraeva\AppData\Local\Packages\Microsoft.Windows.Photos_8wekyb3d8bbwe\TempState\ShareServiceTempFolder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Bikbaraeva\AppData\Local\Packages\Microsoft.Windows.Photos_8wekyb3d8bbwe\TempState\ShareServiceTempFolder\3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27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69"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4C1429" w:rsidRPr="00257F69" w:rsidRDefault="004C142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</w:p>
    <w:p w:rsidR="00257F69" w:rsidRPr="00257F69" w:rsidRDefault="00257F69" w:rsidP="002B62D7">
      <w:pPr>
        <w:widowControl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257F69" w:rsidRPr="00257F69" w:rsidRDefault="00257F6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  <w:r w:rsidRPr="00257F69">
        <w:rPr>
          <w:bCs/>
          <w:color w:val="00000A"/>
          <w:sz w:val="28"/>
          <w:szCs w:val="28"/>
          <w:lang w:eastAsia="en-US"/>
        </w:rPr>
        <w:t>Приложение № 11</w:t>
      </w:r>
    </w:p>
    <w:p w:rsidR="00257F69" w:rsidRPr="00257F69" w:rsidRDefault="004C1429" w:rsidP="002B62D7">
      <w:pPr>
        <w:widowControl w:val="0"/>
        <w:shd w:val="clear" w:color="auto" w:fill="FFFFFF"/>
        <w:ind w:left="10915"/>
        <w:rPr>
          <w:bCs/>
          <w:color w:val="00000A"/>
          <w:sz w:val="28"/>
          <w:szCs w:val="28"/>
          <w:lang w:eastAsia="en-US"/>
        </w:rPr>
      </w:pPr>
      <w:r w:rsidRPr="00E77AF1"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1CB37369" wp14:editId="2B5F3B58">
            <wp:simplePos x="0" y="0"/>
            <wp:positionH relativeFrom="column">
              <wp:posOffset>-184595</wp:posOffset>
            </wp:positionH>
            <wp:positionV relativeFrom="paragraph">
              <wp:posOffset>339042</wp:posOffset>
            </wp:positionV>
            <wp:extent cx="9482734" cy="4900295"/>
            <wp:effectExtent l="0" t="0" r="4445" b="0"/>
            <wp:wrapTight wrapText="bothSides">
              <wp:wrapPolygon edited="0">
                <wp:start x="0" y="0"/>
                <wp:lineTo x="0" y="21496"/>
                <wp:lineTo x="21567" y="21496"/>
                <wp:lineTo x="21567" y="0"/>
                <wp:lineTo x="0" y="0"/>
              </wp:wrapPolygon>
            </wp:wrapTight>
            <wp:docPr id="14" name="Рисунок 14" descr="C:\Users\DSBikbaraeva\AppData\Local\Packages\Microsoft.Windows.Photos_8wekyb3d8bbwe\TempState\ShareServiceTempFolder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Bikbaraeva\AppData\Local\Packages\Microsoft.Windows.Photos_8wekyb3d8bbwe\TempState\ShareServiceTempFolder\2.jpe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734" cy="490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69" w:rsidRPr="00257F69">
        <w:rPr>
          <w:bCs/>
          <w:color w:val="00000A"/>
          <w:sz w:val="28"/>
          <w:szCs w:val="28"/>
          <w:lang w:eastAsia="en-US"/>
        </w:rPr>
        <w:t>к региональной программе</w:t>
      </w:r>
    </w:p>
    <w:p w:rsidR="00B32DB1" w:rsidRDefault="00B32DB1" w:rsidP="002B62D7">
      <w:pPr>
        <w:widowControl w:val="0"/>
        <w:shd w:val="clear" w:color="auto" w:fill="FFFFFF"/>
        <w:ind w:left="1483" w:hanging="916"/>
        <w:rPr>
          <w:bCs/>
          <w:color w:val="000000"/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B32DB1" w:rsidRPr="00B32DB1" w:rsidRDefault="00B32DB1" w:rsidP="00B32DB1">
      <w:pPr>
        <w:rPr>
          <w:sz w:val="28"/>
          <w:szCs w:val="28"/>
          <w:lang w:eastAsia="ru-RU" w:bidi="ru-RU"/>
        </w:rPr>
      </w:pPr>
    </w:p>
    <w:p w:rsidR="00257F69" w:rsidRPr="00B32DB1" w:rsidRDefault="00257F69" w:rsidP="00B32DB1">
      <w:pPr>
        <w:rPr>
          <w:sz w:val="28"/>
          <w:szCs w:val="28"/>
          <w:lang w:eastAsia="ru-RU" w:bidi="ru-RU"/>
        </w:rPr>
        <w:sectPr w:rsidR="00257F69" w:rsidRPr="00B32DB1" w:rsidSect="00FA5CF2">
          <w:headerReference w:type="default" r:id="rId38"/>
          <w:footerReference w:type="default" r:id="rId39"/>
          <w:footnotePr>
            <w:numRestart w:val="eachPage"/>
          </w:footnotePr>
          <w:pgSz w:w="16838" w:h="11906" w:orient="landscape"/>
          <w:pgMar w:top="1702" w:right="536" w:bottom="284" w:left="1300" w:header="246" w:footer="0" w:gutter="0"/>
          <w:cols w:space="720"/>
          <w:formProt w:val="0"/>
          <w:docGrid w:linePitch="360" w:charSpace="-6145"/>
        </w:sectPr>
      </w:pPr>
    </w:p>
    <w:p w:rsidR="00B32DB1" w:rsidRPr="00B32DB1" w:rsidRDefault="00B32DB1" w:rsidP="008127E4">
      <w:pPr>
        <w:widowControl w:val="0"/>
        <w:rPr>
          <w:sz w:val="28"/>
          <w:szCs w:val="28"/>
        </w:rPr>
      </w:pPr>
    </w:p>
    <w:sectPr w:rsidR="00B32DB1" w:rsidRPr="00B32DB1" w:rsidSect="008942DB">
      <w:headerReference w:type="default" r:id="rId40"/>
      <w:headerReference w:type="first" r:id="rId41"/>
      <w:type w:val="continuous"/>
      <w:pgSz w:w="16838" w:h="11906" w:orient="landscape"/>
      <w:pgMar w:top="1701" w:right="1134" w:bottom="850" w:left="1134" w:header="56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41" w:rsidRDefault="00221641" w:rsidP="00257F69">
      <w:r>
        <w:separator/>
      </w:r>
    </w:p>
  </w:endnote>
  <w:endnote w:type="continuationSeparator" w:id="0">
    <w:p w:rsidR="00221641" w:rsidRDefault="00221641" w:rsidP="0025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41" w:rsidRDefault="00221641">
    <w:pPr>
      <w:pStyle w:val="aff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41" w:rsidRDefault="00221641">
    <w:pPr>
      <w:pStyle w:val="a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41" w:rsidRPr="00843550" w:rsidRDefault="00221641" w:rsidP="00FA5CF2">
    <w:pPr>
      <w:pStyle w:val="af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41" w:rsidRDefault="00221641">
    <w:pPr>
      <w:pStyle w:val="aff7"/>
      <w:jc w:val="center"/>
    </w:pPr>
  </w:p>
  <w:p w:rsidR="00221641" w:rsidRDefault="00221641">
    <w:pPr>
      <w:pStyle w:val="af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41" w:rsidRDefault="00221641">
    <w:pPr>
      <w:pStyle w:val="aff7"/>
      <w:jc w:val="center"/>
    </w:pPr>
  </w:p>
  <w:p w:rsidR="00221641" w:rsidRDefault="00221641">
    <w:pPr>
      <w:pStyle w:val="aff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41" w:rsidRDefault="00221641" w:rsidP="00FA5CF2">
    <w:pPr>
      <w:pStyle w:val="aff7"/>
    </w:pPr>
  </w:p>
  <w:p w:rsidR="00221641" w:rsidRDefault="00221641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41" w:rsidRDefault="00221641" w:rsidP="00257F69">
      <w:r>
        <w:separator/>
      </w:r>
    </w:p>
  </w:footnote>
  <w:footnote w:type="continuationSeparator" w:id="0">
    <w:p w:rsidR="00221641" w:rsidRDefault="00221641" w:rsidP="00257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658808"/>
      <w:docPartObj>
        <w:docPartGallery w:val="Page Numbers (Top of Page)"/>
        <w:docPartUnique/>
      </w:docPartObj>
    </w:sdtPr>
    <w:sdtContent>
      <w:p w:rsidR="00221641" w:rsidRDefault="002216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82</w:t>
        </w:r>
        <w:r>
          <w:fldChar w:fldCharType="end"/>
        </w:r>
      </w:p>
    </w:sdtContent>
  </w:sdt>
  <w:p w:rsidR="00221641" w:rsidRPr="0095594F" w:rsidRDefault="00221641" w:rsidP="00C462EA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41" w:rsidRPr="007B2523" w:rsidRDefault="00221641" w:rsidP="000A3F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792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1641" w:rsidRPr="00E30190" w:rsidRDefault="00221641">
        <w:pPr>
          <w:pStyle w:val="a5"/>
          <w:jc w:val="center"/>
          <w:rPr>
            <w:rFonts w:ascii="Times New Roman" w:hAnsi="Times New Roman" w:cs="Times New Roman"/>
          </w:rPr>
        </w:pPr>
        <w:r w:rsidRPr="00E30190">
          <w:rPr>
            <w:rFonts w:ascii="Times New Roman" w:hAnsi="Times New Roman" w:cs="Times New Roman"/>
          </w:rPr>
          <w:fldChar w:fldCharType="begin"/>
        </w:r>
        <w:r w:rsidRPr="00E30190">
          <w:rPr>
            <w:rFonts w:ascii="Times New Roman" w:hAnsi="Times New Roman" w:cs="Times New Roman"/>
          </w:rPr>
          <w:instrText>PAGE   \* MERGEFORMAT</w:instrText>
        </w:r>
        <w:r w:rsidRPr="00E30190">
          <w:rPr>
            <w:rFonts w:ascii="Times New Roman" w:hAnsi="Times New Roman" w:cs="Times New Roman"/>
          </w:rPr>
          <w:fldChar w:fldCharType="separate"/>
        </w:r>
        <w:r w:rsidRPr="00C462EA">
          <w:rPr>
            <w:rFonts w:ascii="Times New Roman" w:hAnsi="Times New Roman" w:cs="Times New Roman"/>
            <w:noProof/>
            <w:lang w:val="ru-RU"/>
          </w:rPr>
          <w:t>2</w:t>
        </w:r>
        <w:r w:rsidRPr="00E30190">
          <w:rPr>
            <w:rFonts w:ascii="Times New Roman" w:hAnsi="Times New Roman" w:cs="Times New Roman"/>
          </w:rPr>
          <w:fldChar w:fldCharType="end"/>
        </w:r>
      </w:p>
    </w:sdtContent>
  </w:sdt>
  <w:p w:rsidR="00221641" w:rsidRDefault="00221641">
    <w:pPr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56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1641" w:rsidRPr="00E246A3" w:rsidRDefault="00221641">
        <w:pPr>
          <w:pStyle w:val="a5"/>
          <w:jc w:val="center"/>
          <w:rPr>
            <w:rFonts w:ascii="Times New Roman" w:hAnsi="Times New Roman" w:cs="Times New Roman"/>
          </w:rPr>
        </w:pPr>
        <w:r w:rsidRPr="00E246A3">
          <w:rPr>
            <w:rFonts w:ascii="Times New Roman" w:hAnsi="Times New Roman" w:cs="Times New Roman"/>
          </w:rPr>
          <w:fldChar w:fldCharType="begin"/>
        </w:r>
        <w:r w:rsidRPr="00E246A3">
          <w:rPr>
            <w:rFonts w:ascii="Times New Roman" w:hAnsi="Times New Roman" w:cs="Times New Roman"/>
          </w:rPr>
          <w:instrText>PAGE   \* MERGEFORMAT</w:instrText>
        </w:r>
        <w:r w:rsidRPr="00E246A3">
          <w:rPr>
            <w:rFonts w:ascii="Times New Roman" w:hAnsi="Times New Roman" w:cs="Times New Roman"/>
          </w:rPr>
          <w:fldChar w:fldCharType="separate"/>
        </w:r>
        <w:r w:rsidR="005A2C65" w:rsidRPr="005A2C65">
          <w:rPr>
            <w:rFonts w:ascii="Times New Roman" w:hAnsi="Times New Roman" w:cs="Times New Roman"/>
            <w:noProof/>
            <w:lang w:val="ru-RU"/>
          </w:rPr>
          <w:t>17</w:t>
        </w:r>
        <w:r w:rsidRPr="00E246A3">
          <w:rPr>
            <w:rFonts w:ascii="Times New Roman" w:hAnsi="Times New Roman" w:cs="Times New Roman"/>
          </w:rPr>
          <w:fldChar w:fldCharType="end"/>
        </w:r>
      </w:p>
    </w:sdtContent>
  </w:sdt>
  <w:p w:rsidR="00221641" w:rsidRDefault="00221641">
    <w:pPr>
      <w:spacing w:line="14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366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1641" w:rsidRPr="00D25335" w:rsidRDefault="00221641">
        <w:pPr>
          <w:pStyle w:val="a5"/>
          <w:jc w:val="center"/>
          <w:rPr>
            <w:rFonts w:ascii="Times New Roman" w:hAnsi="Times New Roman" w:cs="Times New Roman"/>
          </w:rPr>
        </w:pPr>
        <w:r w:rsidRPr="00D25335">
          <w:rPr>
            <w:rFonts w:ascii="Times New Roman" w:hAnsi="Times New Roman" w:cs="Times New Roman"/>
          </w:rPr>
          <w:fldChar w:fldCharType="begin"/>
        </w:r>
        <w:r w:rsidRPr="00D25335">
          <w:rPr>
            <w:rFonts w:ascii="Times New Roman" w:hAnsi="Times New Roman" w:cs="Times New Roman"/>
          </w:rPr>
          <w:instrText>PAGE   \* MERGEFORMAT</w:instrText>
        </w:r>
        <w:r w:rsidRPr="00D25335">
          <w:rPr>
            <w:rFonts w:ascii="Times New Roman" w:hAnsi="Times New Roman" w:cs="Times New Roman"/>
          </w:rPr>
          <w:fldChar w:fldCharType="separate"/>
        </w:r>
        <w:r w:rsidR="005A2C65">
          <w:rPr>
            <w:rFonts w:ascii="Times New Roman" w:hAnsi="Times New Roman" w:cs="Times New Roman"/>
            <w:noProof/>
          </w:rPr>
          <w:t>19</w:t>
        </w:r>
        <w:r w:rsidRPr="00D25335">
          <w:rPr>
            <w:rFonts w:ascii="Times New Roman" w:hAnsi="Times New Roman" w:cs="Times New Roman"/>
          </w:rPr>
          <w:fldChar w:fldCharType="end"/>
        </w:r>
      </w:p>
    </w:sdtContent>
  </w:sdt>
  <w:p w:rsidR="00221641" w:rsidRDefault="0022164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813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1641" w:rsidRPr="00F775D5" w:rsidRDefault="00221641">
        <w:pPr>
          <w:pStyle w:val="a5"/>
          <w:jc w:val="center"/>
          <w:rPr>
            <w:rFonts w:ascii="Times New Roman" w:hAnsi="Times New Roman" w:cs="Times New Roman"/>
          </w:rPr>
        </w:pPr>
        <w:r w:rsidRPr="00F775D5">
          <w:rPr>
            <w:rFonts w:ascii="Times New Roman" w:hAnsi="Times New Roman" w:cs="Times New Roman"/>
          </w:rPr>
          <w:fldChar w:fldCharType="begin"/>
        </w:r>
        <w:r w:rsidRPr="00F775D5">
          <w:rPr>
            <w:rFonts w:ascii="Times New Roman" w:hAnsi="Times New Roman" w:cs="Times New Roman"/>
          </w:rPr>
          <w:instrText>PAGE   \* MERGEFORMAT</w:instrText>
        </w:r>
        <w:r w:rsidRPr="00F775D5">
          <w:rPr>
            <w:rFonts w:ascii="Times New Roman" w:hAnsi="Times New Roman" w:cs="Times New Roman"/>
          </w:rPr>
          <w:fldChar w:fldCharType="separate"/>
        </w:r>
        <w:r w:rsidR="005A2C65" w:rsidRPr="005A2C65">
          <w:rPr>
            <w:rFonts w:ascii="Times New Roman" w:hAnsi="Times New Roman" w:cs="Times New Roman"/>
            <w:noProof/>
            <w:lang w:val="ru-RU"/>
          </w:rPr>
          <w:t>57</w:t>
        </w:r>
        <w:r w:rsidRPr="00F775D5">
          <w:rPr>
            <w:rFonts w:ascii="Times New Roman" w:hAnsi="Times New Roman" w:cs="Times New Roman"/>
          </w:rPr>
          <w:fldChar w:fldCharType="end"/>
        </w:r>
      </w:p>
    </w:sdtContent>
  </w:sdt>
  <w:p w:rsidR="00221641" w:rsidRPr="002B20D1" w:rsidRDefault="00221641" w:rsidP="000D1CA8">
    <w:pPr>
      <w:pStyle w:val="a5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460558"/>
      <w:docPartObj>
        <w:docPartGallery w:val="Page Numbers (Top of Page)"/>
        <w:docPartUnique/>
      </w:docPartObj>
    </w:sdtPr>
    <w:sdtContent>
      <w:p w:rsidR="00221641" w:rsidRDefault="00221641">
        <w:pPr>
          <w:pStyle w:val="a5"/>
          <w:jc w:val="center"/>
        </w:pPr>
        <w:r w:rsidRPr="00EA542A">
          <w:rPr>
            <w:rFonts w:ascii="Times New Roman" w:hAnsi="Times New Roman" w:cs="Times New Roman"/>
          </w:rPr>
          <w:fldChar w:fldCharType="begin"/>
        </w:r>
        <w:r w:rsidRPr="00EA542A">
          <w:rPr>
            <w:rFonts w:ascii="Times New Roman" w:hAnsi="Times New Roman" w:cs="Times New Roman"/>
          </w:rPr>
          <w:instrText>PAGE   \* MERGEFORMAT</w:instrText>
        </w:r>
        <w:r w:rsidRPr="00EA542A">
          <w:rPr>
            <w:rFonts w:ascii="Times New Roman" w:hAnsi="Times New Roman" w:cs="Times New Roman"/>
          </w:rPr>
          <w:fldChar w:fldCharType="separate"/>
        </w:r>
        <w:r w:rsidR="005A2C65">
          <w:rPr>
            <w:rFonts w:ascii="Times New Roman" w:hAnsi="Times New Roman" w:cs="Times New Roman"/>
            <w:noProof/>
          </w:rPr>
          <w:t>65</w:t>
        </w:r>
        <w:r w:rsidRPr="00EA542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63888"/>
      <w:docPartObj>
        <w:docPartGallery w:val="Page Numbers (Top of Page)"/>
        <w:docPartUnique/>
      </w:docPartObj>
    </w:sdtPr>
    <w:sdtContent>
      <w:p w:rsidR="00221641" w:rsidRDefault="00221641">
        <w:pPr>
          <w:pStyle w:val="a5"/>
          <w:jc w:val="center"/>
        </w:pPr>
        <w:r w:rsidRPr="005268CB">
          <w:rPr>
            <w:rFonts w:ascii="Times New Roman" w:hAnsi="Times New Roman" w:cs="Times New Roman"/>
          </w:rPr>
          <w:fldChar w:fldCharType="begin"/>
        </w:r>
        <w:r w:rsidRPr="005268CB">
          <w:rPr>
            <w:rFonts w:ascii="Times New Roman" w:hAnsi="Times New Roman" w:cs="Times New Roman"/>
          </w:rPr>
          <w:instrText>PAGE   \* MERGEFORMAT</w:instrText>
        </w:r>
        <w:r w:rsidRPr="005268CB">
          <w:rPr>
            <w:rFonts w:ascii="Times New Roman" w:hAnsi="Times New Roman" w:cs="Times New Roman"/>
          </w:rPr>
          <w:fldChar w:fldCharType="separate"/>
        </w:r>
        <w:r w:rsidR="005A2C65">
          <w:rPr>
            <w:rFonts w:ascii="Times New Roman" w:hAnsi="Times New Roman" w:cs="Times New Roman"/>
            <w:noProof/>
          </w:rPr>
          <w:t>67</w:t>
        </w:r>
        <w:r w:rsidRPr="005268CB">
          <w:rPr>
            <w:rFonts w:ascii="Times New Roman" w:hAnsi="Times New Roman" w:cs="Times New Roman"/>
          </w:rPr>
          <w:fldChar w:fldCharType="end"/>
        </w:r>
      </w:p>
    </w:sdtContent>
  </w:sdt>
  <w:p w:rsidR="00221641" w:rsidRDefault="00221641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955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1641" w:rsidRDefault="00221641">
        <w:pPr>
          <w:pStyle w:val="a5"/>
          <w:jc w:val="center"/>
        </w:pPr>
      </w:p>
      <w:p w:rsidR="00221641" w:rsidRPr="005268CB" w:rsidRDefault="00221641">
        <w:pPr>
          <w:pStyle w:val="a5"/>
          <w:jc w:val="center"/>
          <w:rPr>
            <w:rFonts w:ascii="Times New Roman" w:hAnsi="Times New Roman" w:cs="Times New Roman"/>
          </w:rPr>
        </w:pPr>
        <w:r w:rsidRPr="005268CB">
          <w:rPr>
            <w:rFonts w:ascii="Times New Roman" w:hAnsi="Times New Roman" w:cs="Times New Roman"/>
          </w:rPr>
          <w:fldChar w:fldCharType="begin"/>
        </w:r>
        <w:r w:rsidRPr="005268CB">
          <w:rPr>
            <w:rFonts w:ascii="Times New Roman" w:hAnsi="Times New Roman" w:cs="Times New Roman"/>
          </w:rPr>
          <w:instrText>PAGE   \* MERGEFORMAT</w:instrText>
        </w:r>
        <w:r w:rsidRPr="005268CB">
          <w:rPr>
            <w:rFonts w:ascii="Times New Roman" w:hAnsi="Times New Roman" w:cs="Times New Roman"/>
          </w:rPr>
          <w:fldChar w:fldCharType="separate"/>
        </w:r>
        <w:r w:rsidR="005A2C65">
          <w:rPr>
            <w:rFonts w:ascii="Times New Roman" w:hAnsi="Times New Roman" w:cs="Times New Roman"/>
            <w:noProof/>
          </w:rPr>
          <w:t>87</w:t>
        </w:r>
        <w:r w:rsidRPr="005268CB">
          <w:rPr>
            <w:rFonts w:ascii="Times New Roman" w:hAnsi="Times New Roman" w:cs="Times New Roman"/>
          </w:rPr>
          <w:fldChar w:fldCharType="end"/>
        </w:r>
      </w:p>
    </w:sdtContent>
  </w:sdt>
  <w:p w:rsidR="00221641" w:rsidRDefault="0022164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33565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21641" w:rsidRPr="007B2523" w:rsidRDefault="00221641">
        <w:pPr>
          <w:pStyle w:val="a5"/>
          <w:jc w:val="center"/>
          <w:rPr>
            <w:rFonts w:ascii="Times New Roman" w:hAnsi="Times New Roman"/>
          </w:rPr>
        </w:pPr>
        <w:r w:rsidRPr="007B2523">
          <w:rPr>
            <w:rFonts w:ascii="Times New Roman" w:hAnsi="Times New Roman"/>
          </w:rPr>
          <w:fldChar w:fldCharType="begin"/>
        </w:r>
        <w:r w:rsidRPr="007B2523">
          <w:rPr>
            <w:rFonts w:ascii="Times New Roman" w:hAnsi="Times New Roman"/>
          </w:rPr>
          <w:instrText>PAGE   \* MERGEFORMAT</w:instrText>
        </w:r>
        <w:r w:rsidRPr="007B2523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7B252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68B4"/>
    <w:multiLevelType w:val="multilevel"/>
    <w:tmpl w:val="3B9AEB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EF3AC4"/>
    <w:multiLevelType w:val="multilevel"/>
    <w:tmpl w:val="453803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0BD348D"/>
    <w:multiLevelType w:val="multilevel"/>
    <w:tmpl w:val="8108A8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highlight w:val="white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highlight w:val="white"/>
        <w:u w:val="none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460574B2"/>
    <w:multiLevelType w:val="multilevel"/>
    <w:tmpl w:val="5AA27B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A125DE0"/>
    <w:multiLevelType w:val="hybridMultilevel"/>
    <w:tmpl w:val="514C5A2A"/>
    <w:lvl w:ilvl="0" w:tplc="44BAE6CA">
      <w:start w:val="1"/>
      <w:numFmt w:val="bullet"/>
      <w:lvlText w:val=""/>
      <w:lvlJc w:val="left"/>
      <w:pPr>
        <w:ind w:left="6765" w:hanging="6405"/>
      </w:pPr>
      <w:rPr>
        <w:rFonts w:ascii="Symbol" w:eastAsia="Times New Roman" w:hAnsi="Symbol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79"/>
    <w:rsid w:val="00014ED0"/>
    <w:rsid w:val="00020564"/>
    <w:rsid w:val="00020CCB"/>
    <w:rsid w:val="000212C0"/>
    <w:rsid w:val="00021703"/>
    <w:rsid w:val="00024AE6"/>
    <w:rsid w:val="00027C93"/>
    <w:rsid w:val="00034197"/>
    <w:rsid w:val="00037932"/>
    <w:rsid w:val="00041C4C"/>
    <w:rsid w:val="000424E0"/>
    <w:rsid w:val="000867F2"/>
    <w:rsid w:val="000913AE"/>
    <w:rsid w:val="000A14B1"/>
    <w:rsid w:val="000A3F03"/>
    <w:rsid w:val="000C24E9"/>
    <w:rsid w:val="000C77B6"/>
    <w:rsid w:val="000D1CA8"/>
    <w:rsid w:val="000E2CB6"/>
    <w:rsid w:val="000E499D"/>
    <w:rsid w:val="000F60DD"/>
    <w:rsid w:val="001118CF"/>
    <w:rsid w:val="001270E0"/>
    <w:rsid w:val="001276D9"/>
    <w:rsid w:val="00127714"/>
    <w:rsid w:val="00132A4A"/>
    <w:rsid w:val="001335F2"/>
    <w:rsid w:val="001436C3"/>
    <w:rsid w:val="00151AFF"/>
    <w:rsid w:val="00167D45"/>
    <w:rsid w:val="00177285"/>
    <w:rsid w:val="00183998"/>
    <w:rsid w:val="00187A92"/>
    <w:rsid w:val="001E535A"/>
    <w:rsid w:val="001F1FB6"/>
    <w:rsid w:val="001F5345"/>
    <w:rsid w:val="001F5DA1"/>
    <w:rsid w:val="00206526"/>
    <w:rsid w:val="002110A1"/>
    <w:rsid w:val="00215FCB"/>
    <w:rsid w:val="00221641"/>
    <w:rsid w:val="00246B3C"/>
    <w:rsid w:val="00254116"/>
    <w:rsid w:val="00257F69"/>
    <w:rsid w:val="002600D5"/>
    <w:rsid w:val="00275485"/>
    <w:rsid w:val="002803A6"/>
    <w:rsid w:val="00280563"/>
    <w:rsid w:val="0028115C"/>
    <w:rsid w:val="00283411"/>
    <w:rsid w:val="002908E9"/>
    <w:rsid w:val="00294232"/>
    <w:rsid w:val="002A4529"/>
    <w:rsid w:val="002A4BF3"/>
    <w:rsid w:val="002A70D1"/>
    <w:rsid w:val="002B500F"/>
    <w:rsid w:val="002B62D7"/>
    <w:rsid w:val="002C06DE"/>
    <w:rsid w:val="002C07C4"/>
    <w:rsid w:val="002D2E68"/>
    <w:rsid w:val="002E0B4D"/>
    <w:rsid w:val="002E555B"/>
    <w:rsid w:val="002F59C7"/>
    <w:rsid w:val="003031C3"/>
    <w:rsid w:val="00312320"/>
    <w:rsid w:val="00315680"/>
    <w:rsid w:val="003250AC"/>
    <w:rsid w:val="003414C3"/>
    <w:rsid w:val="00343138"/>
    <w:rsid w:val="00357810"/>
    <w:rsid w:val="00362430"/>
    <w:rsid w:val="0038509A"/>
    <w:rsid w:val="00392A3A"/>
    <w:rsid w:val="00395759"/>
    <w:rsid w:val="00395931"/>
    <w:rsid w:val="003A4719"/>
    <w:rsid w:val="003B0213"/>
    <w:rsid w:val="003D1D7E"/>
    <w:rsid w:val="003D3A81"/>
    <w:rsid w:val="003D4576"/>
    <w:rsid w:val="003D5A11"/>
    <w:rsid w:val="003E64FA"/>
    <w:rsid w:val="003F061E"/>
    <w:rsid w:val="003F1654"/>
    <w:rsid w:val="003F4EB4"/>
    <w:rsid w:val="003F67F0"/>
    <w:rsid w:val="00401337"/>
    <w:rsid w:val="00442B4E"/>
    <w:rsid w:val="00443233"/>
    <w:rsid w:val="004433DF"/>
    <w:rsid w:val="00447A6D"/>
    <w:rsid w:val="00451996"/>
    <w:rsid w:val="00453092"/>
    <w:rsid w:val="004556D0"/>
    <w:rsid w:val="0046396C"/>
    <w:rsid w:val="00481349"/>
    <w:rsid w:val="004861FA"/>
    <w:rsid w:val="0049365A"/>
    <w:rsid w:val="0049771A"/>
    <w:rsid w:val="004B2DD1"/>
    <w:rsid w:val="004B3273"/>
    <w:rsid w:val="004C1429"/>
    <w:rsid w:val="004C5B61"/>
    <w:rsid w:val="004D195C"/>
    <w:rsid w:val="0051085D"/>
    <w:rsid w:val="005129FA"/>
    <w:rsid w:val="00520414"/>
    <w:rsid w:val="00541869"/>
    <w:rsid w:val="00550E24"/>
    <w:rsid w:val="00554A0B"/>
    <w:rsid w:val="00583B65"/>
    <w:rsid w:val="005A2C65"/>
    <w:rsid w:val="005C5BFA"/>
    <w:rsid w:val="005D2B1F"/>
    <w:rsid w:val="00614F4A"/>
    <w:rsid w:val="00623C3A"/>
    <w:rsid w:val="00624F55"/>
    <w:rsid w:val="0062651E"/>
    <w:rsid w:val="0063064D"/>
    <w:rsid w:val="0063470D"/>
    <w:rsid w:val="0066354E"/>
    <w:rsid w:val="0068479C"/>
    <w:rsid w:val="006A1BEA"/>
    <w:rsid w:val="006B365B"/>
    <w:rsid w:val="006B5D01"/>
    <w:rsid w:val="006C4484"/>
    <w:rsid w:val="006D213E"/>
    <w:rsid w:val="006E0189"/>
    <w:rsid w:val="006E1BE9"/>
    <w:rsid w:val="006F7434"/>
    <w:rsid w:val="006F76B7"/>
    <w:rsid w:val="00712D9D"/>
    <w:rsid w:val="0072089D"/>
    <w:rsid w:val="007211D9"/>
    <w:rsid w:val="00745B44"/>
    <w:rsid w:val="00746E50"/>
    <w:rsid w:val="007502BD"/>
    <w:rsid w:val="00754EAA"/>
    <w:rsid w:val="007573A4"/>
    <w:rsid w:val="00762808"/>
    <w:rsid w:val="00776E17"/>
    <w:rsid w:val="00791EF0"/>
    <w:rsid w:val="007941C3"/>
    <w:rsid w:val="007A788C"/>
    <w:rsid w:val="007B3248"/>
    <w:rsid w:val="007C0867"/>
    <w:rsid w:val="007C1079"/>
    <w:rsid w:val="007D1403"/>
    <w:rsid w:val="007D1558"/>
    <w:rsid w:val="007D21C4"/>
    <w:rsid w:val="007E0AE8"/>
    <w:rsid w:val="007E2340"/>
    <w:rsid w:val="007F10EA"/>
    <w:rsid w:val="007F17AD"/>
    <w:rsid w:val="00800087"/>
    <w:rsid w:val="00800FFF"/>
    <w:rsid w:val="008127E4"/>
    <w:rsid w:val="008226AF"/>
    <w:rsid w:val="00822B37"/>
    <w:rsid w:val="008414BA"/>
    <w:rsid w:val="0085023C"/>
    <w:rsid w:val="00857D23"/>
    <w:rsid w:val="00866791"/>
    <w:rsid w:val="00876051"/>
    <w:rsid w:val="00883F3F"/>
    <w:rsid w:val="008942DB"/>
    <w:rsid w:val="00895BC5"/>
    <w:rsid w:val="008A2834"/>
    <w:rsid w:val="008A336F"/>
    <w:rsid w:val="008A3BD5"/>
    <w:rsid w:val="008A6947"/>
    <w:rsid w:val="008B1E86"/>
    <w:rsid w:val="008B42D5"/>
    <w:rsid w:val="008B539C"/>
    <w:rsid w:val="008B713E"/>
    <w:rsid w:val="008C4ACF"/>
    <w:rsid w:val="008D794D"/>
    <w:rsid w:val="008E125C"/>
    <w:rsid w:val="008E2604"/>
    <w:rsid w:val="0090382F"/>
    <w:rsid w:val="00927212"/>
    <w:rsid w:val="009302AD"/>
    <w:rsid w:val="00933497"/>
    <w:rsid w:val="009426D9"/>
    <w:rsid w:val="00944F88"/>
    <w:rsid w:val="009462E5"/>
    <w:rsid w:val="009665EE"/>
    <w:rsid w:val="009974D5"/>
    <w:rsid w:val="009A44AF"/>
    <w:rsid w:val="009C574A"/>
    <w:rsid w:val="009D3EFB"/>
    <w:rsid w:val="009D4BDF"/>
    <w:rsid w:val="009D4F63"/>
    <w:rsid w:val="009E0EDC"/>
    <w:rsid w:val="009F00CE"/>
    <w:rsid w:val="009F089D"/>
    <w:rsid w:val="009F1DEE"/>
    <w:rsid w:val="009F2561"/>
    <w:rsid w:val="00A060DA"/>
    <w:rsid w:val="00A11F90"/>
    <w:rsid w:val="00A170C5"/>
    <w:rsid w:val="00A2595A"/>
    <w:rsid w:val="00A260E7"/>
    <w:rsid w:val="00A27A49"/>
    <w:rsid w:val="00A301C4"/>
    <w:rsid w:val="00A44264"/>
    <w:rsid w:val="00A524F9"/>
    <w:rsid w:val="00A54C03"/>
    <w:rsid w:val="00A679A1"/>
    <w:rsid w:val="00A706C4"/>
    <w:rsid w:val="00A7216C"/>
    <w:rsid w:val="00A73C09"/>
    <w:rsid w:val="00A85006"/>
    <w:rsid w:val="00A8540F"/>
    <w:rsid w:val="00A900B6"/>
    <w:rsid w:val="00A93415"/>
    <w:rsid w:val="00A955AC"/>
    <w:rsid w:val="00AA2388"/>
    <w:rsid w:val="00AA4ABB"/>
    <w:rsid w:val="00AA507E"/>
    <w:rsid w:val="00AB07FC"/>
    <w:rsid w:val="00AB3F47"/>
    <w:rsid w:val="00AC6706"/>
    <w:rsid w:val="00AD11E1"/>
    <w:rsid w:val="00AD1AC6"/>
    <w:rsid w:val="00AD54A2"/>
    <w:rsid w:val="00AD5F90"/>
    <w:rsid w:val="00AE2126"/>
    <w:rsid w:val="00AF3952"/>
    <w:rsid w:val="00B11D43"/>
    <w:rsid w:val="00B16CD2"/>
    <w:rsid w:val="00B32DB1"/>
    <w:rsid w:val="00B33934"/>
    <w:rsid w:val="00B426D8"/>
    <w:rsid w:val="00B67904"/>
    <w:rsid w:val="00B716A3"/>
    <w:rsid w:val="00B74D46"/>
    <w:rsid w:val="00B85596"/>
    <w:rsid w:val="00B93689"/>
    <w:rsid w:val="00BA1FE1"/>
    <w:rsid w:val="00BA28FF"/>
    <w:rsid w:val="00BA4F5C"/>
    <w:rsid w:val="00BA709D"/>
    <w:rsid w:val="00BC069E"/>
    <w:rsid w:val="00BD61CE"/>
    <w:rsid w:val="00BE0CA0"/>
    <w:rsid w:val="00BE2E27"/>
    <w:rsid w:val="00BF23C5"/>
    <w:rsid w:val="00C21265"/>
    <w:rsid w:val="00C23B83"/>
    <w:rsid w:val="00C40894"/>
    <w:rsid w:val="00C4415B"/>
    <w:rsid w:val="00C462EA"/>
    <w:rsid w:val="00C503F6"/>
    <w:rsid w:val="00C526A4"/>
    <w:rsid w:val="00C65947"/>
    <w:rsid w:val="00C74CD3"/>
    <w:rsid w:val="00C81CFC"/>
    <w:rsid w:val="00C824D7"/>
    <w:rsid w:val="00C82600"/>
    <w:rsid w:val="00CA7E9F"/>
    <w:rsid w:val="00CB40B8"/>
    <w:rsid w:val="00CC676D"/>
    <w:rsid w:val="00CC76B0"/>
    <w:rsid w:val="00CE12CA"/>
    <w:rsid w:val="00CE1F74"/>
    <w:rsid w:val="00CE44AD"/>
    <w:rsid w:val="00CF40FD"/>
    <w:rsid w:val="00D10B8A"/>
    <w:rsid w:val="00D17B51"/>
    <w:rsid w:val="00D205C2"/>
    <w:rsid w:val="00D33CF0"/>
    <w:rsid w:val="00D37E48"/>
    <w:rsid w:val="00D43BB9"/>
    <w:rsid w:val="00D5116E"/>
    <w:rsid w:val="00D523C7"/>
    <w:rsid w:val="00D712AC"/>
    <w:rsid w:val="00D730E7"/>
    <w:rsid w:val="00D81324"/>
    <w:rsid w:val="00D913C5"/>
    <w:rsid w:val="00D92BE7"/>
    <w:rsid w:val="00DA771C"/>
    <w:rsid w:val="00DB3924"/>
    <w:rsid w:val="00DC7F9A"/>
    <w:rsid w:val="00DE751A"/>
    <w:rsid w:val="00E14192"/>
    <w:rsid w:val="00E21D57"/>
    <w:rsid w:val="00E246A3"/>
    <w:rsid w:val="00E30190"/>
    <w:rsid w:val="00E336D1"/>
    <w:rsid w:val="00E37387"/>
    <w:rsid w:val="00E403C3"/>
    <w:rsid w:val="00E51726"/>
    <w:rsid w:val="00E53E63"/>
    <w:rsid w:val="00E546FD"/>
    <w:rsid w:val="00E67F79"/>
    <w:rsid w:val="00E80046"/>
    <w:rsid w:val="00E84DEC"/>
    <w:rsid w:val="00E917A8"/>
    <w:rsid w:val="00E97D66"/>
    <w:rsid w:val="00EA1ACE"/>
    <w:rsid w:val="00EB453E"/>
    <w:rsid w:val="00EB5917"/>
    <w:rsid w:val="00EC0CC9"/>
    <w:rsid w:val="00EC1985"/>
    <w:rsid w:val="00EE1748"/>
    <w:rsid w:val="00EE2963"/>
    <w:rsid w:val="00EF3EA3"/>
    <w:rsid w:val="00EF6099"/>
    <w:rsid w:val="00EF68A4"/>
    <w:rsid w:val="00F00223"/>
    <w:rsid w:val="00F13B5A"/>
    <w:rsid w:val="00F46DF2"/>
    <w:rsid w:val="00F71A9C"/>
    <w:rsid w:val="00F73571"/>
    <w:rsid w:val="00F775D5"/>
    <w:rsid w:val="00F94271"/>
    <w:rsid w:val="00F9728C"/>
    <w:rsid w:val="00FA5CF2"/>
    <w:rsid w:val="00FA7135"/>
    <w:rsid w:val="00FB1D84"/>
    <w:rsid w:val="00FC0AB7"/>
    <w:rsid w:val="00FC4331"/>
    <w:rsid w:val="00FC6208"/>
    <w:rsid w:val="00FC7CE4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F890A72-2C3E-4AE2-B696-76F3FEEA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57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2">
    <w:name w:val="heading 2"/>
    <w:basedOn w:val="11"/>
    <w:link w:val="20"/>
    <w:uiPriority w:val="9"/>
    <w:qFormat/>
    <w:rsid w:val="00257F69"/>
    <w:pPr>
      <w:outlineLvl w:val="1"/>
    </w:pPr>
  </w:style>
  <w:style w:type="paragraph" w:styleId="3">
    <w:name w:val="heading 3"/>
    <w:next w:val="Standard"/>
    <w:link w:val="30"/>
    <w:qFormat/>
    <w:rsid w:val="00FA5CF2"/>
    <w:pPr>
      <w:keepNext/>
      <w:keepLines/>
      <w:widowControl w:val="0"/>
      <w:spacing w:before="320" w:after="80" w:line="240" w:lineRule="auto"/>
      <w:textAlignment w:val="baseline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link w:val="40"/>
    <w:unhideWhenUsed/>
    <w:qFormat/>
    <w:rsid w:val="00257F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 w:bidi="ru-RU"/>
    </w:rPr>
  </w:style>
  <w:style w:type="paragraph" w:styleId="5">
    <w:name w:val="heading 5"/>
    <w:next w:val="Standard"/>
    <w:link w:val="50"/>
    <w:qFormat/>
    <w:rsid w:val="00FA5CF2"/>
    <w:pPr>
      <w:keepNext/>
      <w:keepLines/>
      <w:widowControl w:val="0"/>
      <w:spacing w:before="240" w:after="80" w:line="240" w:lineRule="auto"/>
      <w:textAlignment w:val="baseline"/>
      <w:outlineLvl w:val="4"/>
    </w:pPr>
    <w:rPr>
      <w:rFonts w:ascii="Arial" w:eastAsia="Arial" w:hAnsi="Arial" w:cs="Arial"/>
      <w:color w:val="666666"/>
      <w:sz w:val="20"/>
      <w:lang w:eastAsia="ru-RU"/>
    </w:rPr>
  </w:style>
  <w:style w:type="paragraph" w:styleId="6">
    <w:name w:val="heading 6"/>
    <w:next w:val="Standard"/>
    <w:link w:val="60"/>
    <w:qFormat/>
    <w:rsid w:val="00FA5CF2"/>
    <w:pPr>
      <w:keepNext/>
      <w:keepLines/>
      <w:widowControl w:val="0"/>
      <w:spacing w:before="240" w:after="80" w:line="240" w:lineRule="auto"/>
      <w:textAlignment w:val="baseline"/>
      <w:outlineLvl w:val="5"/>
    </w:pPr>
    <w:rPr>
      <w:rFonts w:ascii="Arial" w:eastAsia="Arial" w:hAnsi="Arial" w:cs="Arial"/>
      <w:i/>
      <w:color w:val="66666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0867F2"/>
    <w:rPr>
      <w:rFonts w:ascii="Calibri" w:hAnsi="Calibri" w:cs="Calibri"/>
      <w:lang w:eastAsia="zh-CN"/>
    </w:rPr>
  </w:style>
  <w:style w:type="character" w:customStyle="1" w:styleId="12">
    <w:name w:val="Верхний колонтитул Знак1"/>
    <w:link w:val="a5"/>
    <w:uiPriority w:val="99"/>
    <w:qFormat/>
    <w:rsid w:val="000867F2"/>
    <w:rPr>
      <w:sz w:val="24"/>
      <w:szCs w:val="24"/>
      <w:lang w:val="x-none" w:eastAsia="zh-CN"/>
    </w:rPr>
  </w:style>
  <w:style w:type="paragraph" w:styleId="a5">
    <w:name w:val="header"/>
    <w:basedOn w:val="a"/>
    <w:link w:val="12"/>
    <w:uiPriority w:val="99"/>
    <w:rsid w:val="000867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/>
    </w:rPr>
  </w:style>
  <w:style w:type="character" w:customStyle="1" w:styleId="a6">
    <w:name w:val="Верхний колонтитул Знак"/>
    <w:basedOn w:val="a0"/>
    <w:uiPriority w:val="99"/>
    <w:qFormat/>
    <w:rsid w:val="000867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3"/>
    <w:qFormat/>
    <w:rsid w:val="000867F2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257F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qFormat/>
    <w:rsid w:val="00257F69"/>
    <w:rPr>
      <w:rFonts w:ascii="Times New Roman" w:eastAsia="Microsoft YaHei" w:hAnsi="Times New Roman" w:cs="Mangal"/>
      <w:color w:val="000000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qFormat/>
    <w:rsid w:val="00257F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numbering" w:customStyle="1" w:styleId="13">
    <w:name w:val="Нет списка1"/>
    <w:next w:val="a2"/>
    <w:unhideWhenUsed/>
    <w:qFormat/>
    <w:rsid w:val="00257F69"/>
  </w:style>
  <w:style w:type="character" w:customStyle="1" w:styleId="a7">
    <w:name w:val="Сноска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1">
    <w:name w:val="Основной текст (4)_"/>
    <w:basedOn w:val="a0"/>
    <w:qFormat/>
    <w:rsid w:val="00257F69"/>
    <w:rPr>
      <w:rFonts w:ascii="Times New Roman" w:eastAsia="Times New Roman" w:hAnsi="Times New Roman" w:cs="Times New Roman"/>
      <w:color w:val="0070C0"/>
      <w:sz w:val="20"/>
      <w:szCs w:val="20"/>
      <w:highlight w:val="white"/>
    </w:rPr>
  </w:style>
  <w:style w:type="character" w:customStyle="1" w:styleId="22">
    <w:name w:val="Колонтитул (2)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8">
    <w:name w:val="Другое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1">
    <w:name w:val="Основной текст (3)_"/>
    <w:basedOn w:val="a0"/>
    <w:qFormat/>
    <w:rsid w:val="00257F69"/>
    <w:rPr>
      <w:rFonts w:ascii="Tahoma" w:eastAsia="Tahoma" w:hAnsi="Tahoma" w:cs="Tahoma"/>
      <w:sz w:val="13"/>
      <w:szCs w:val="13"/>
      <w:highlight w:val="white"/>
    </w:rPr>
  </w:style>
  <w:style w:type="character" w:customStyle="1" w:styleId="51">
    <w:name w:val="Основной текст (5)_"/>
    <w:basedOn w:val="a0"/>
    <w:qFormat/>
    <w:rsid w:val="00257F69"/>
    <w:rPr>
      <w:rFonts w:ascii="Times New Roman" w:eastAsia="Times New Roman" w:hAnsi="Times New Roman" w:cs="Times New Roman"/>
      <w:sz w:val="36"/>
      <w:szCs w:val="36"/>
      <w:highlight w:val="white"/>
    </w:rPr>
  </w:style>
  <w:style w:type="character" w:customStyle="1" w:styleId="a9">
    <w:name w:val="Основной текст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a">
    <w:name w:val="Оглавление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14">
    <w:name w:val="Заголовок №1_"/>
    <w:basedOn w:val="a0"/>
    <w:qFormat/>
    <w:rsid w:val="00257F69"/>
    <w:rPr>
      <w:rFonts w:ascii="Times New Roman" w:eastAsia="Times New Roman" w:hAnsi="Times New Roman" w:cs="Times New Roman"/>
      <w:highlight w:val="white"/>
    </w:rPr>
  </w:style>
  <w:style w:type="character" w:customStyle="1" w:styleId="ab">
    <w:name w:val="Подпись к таблице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c">
    <w:name w:val="Колонтитул_"/>
    <w:basedOn w:val="a0"/>
    <w:qFormat/>
    <w:rsid w:val="00257F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d">
    <w:name w:val="Подпись к картинке_"/>
    <w:basedOn w:val="a0"/>
    <w:qFormat/>
    <w:rsid w:val="00257F6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basedOn w:val="a0"/>
    <w:uiPriority w:val="99"/>
    <w:unhideWhenUsed/>
    <w:rsid w:val="00257F69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257F69"/>
    <w:rPr>
      <w:b/>
      <w:bCs/>
    </w:rPr>
  </w:style>
  <w:style w:type="character" w:customStyle="1" w:styleId="af">
    <w:name w:val="Нижний колонтитул Знак"/>
    <w:basedOn w:val="a0"/>
    <w:uiPriority w:val="99"/>
    <w:qFormat/>
    <w:rsid w:val="00257F69"/>
    <w:rPr>
      <w:color w:val="000000"/>
    </w:rPr>
  </w:style>
  <w:style w:type="character" w:customStyle="1" w:styleId="ListLabel1">
    <w:name w:val="ListLabel 1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">
    <w:name w:val="ListLabel 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3">
    <w:name w:val="ListLabel 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4">
    <w:name w:val="ListLabel 4"/>
    <w:qFormat/>
    <w:rsid w:val="00257F6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5">
    <w:name w:val="ListLabel 5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">
    <w:name w:val="ListLabel 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7">
    <w:name w:val="ListLabel 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8">
    <w:name w:val="ListLabel 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9">
    <w:name w:val="ListLabel 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0">
    <w:name w:val="ListLabel 10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">
    <w:name w:val="ListLabel 1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">
    <w:name w:val="ListLabel 1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">
    <w:name w:val="ListLabel 1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">
    <w:name w:val="ListLabel 1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">
    <w:name w:val="ListLabel 1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">
    <w:name w:val="ListLabel 16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">
    <w:name w:val="ListLabel 1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8">
    <w:name w:val="ListLabel 1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">
    <w:name w:val="ListLabel 1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">
    <w:name w:val="ListLabel 2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">
    <w:name w:val="ListLabel 2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2">
    <w:name w:val="ListLabel 22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3">
    <w:name w:val="ListLabel 2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4">
    <w:name w:val="ListLabel 2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5">
    <w:name w:val="ListLabel 2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6">
    <w:name w:val="ListLabel 26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highlight w:val="white"/>
      <w:u w:val="none"/>
      <w:lang w:val="ru-RU" w:eastAsia="ru-RU" w:bidi="ru-RU"/>
    </w:rPr>
  </w:style>
  <w:style w:type="character" w:customStyle="1" w:styleId="ListLabel27">
    <w:name w:val="ListLabel 2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28">
    <w:name w:val="ListLabel 2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29">
    <w:name w:val="ListLabel 29"/>
    <w:qFormat/>
    <w:rsid w:val="00257F69"/>
    <w:rPr>
      <w:sz w:val="20"/>
    </w:rPr>
  </w:style>
  <w:style w:type="character" w:customStyle="1" w:styleId="ListLabel30">
    <w:name w:val="ListLabel 30"/>
    <w:qFormat/>
    <w:rsid w:val="00257F69"/>
    <w:rPr>
      <w:sz w:val="20"/>
    </w:rPr>
  </w:style>
  <w:style w:type="character" w:customStyle="1" w:styleId="ListLabel31">
    <w:name w:val="ListLabel 31"/>
    <w:qFormat/>
    <w:rsid w:val="00257F69"/>
    <w:rPr>
      <w:sz w:val="20"/>
    </w:rPr>
  </w:style>
  <w:style w:type="character" w:customStyle="1" w:styleId="ListLabel32">
    <w:name w:val="ListLabel 32"/>
    <w:qFormat/>
    <w:rsid w:val="00257F69"/>
    <w:rPr>
      <w:sz w:val="20"/>
    </w:rPr>
  </w:style>
  <w:style w:type="character" w:customStyle="1" w:styleId="ListLabel33">
    <w:name w:val="ListLabel 33"/>
    <w:qFormat/>
    <w:rsid w:val="00257F69"/>
    <w:rPr>
      <w:sz w:val="20"/>
    </w:rPr>
  </w:style>
  <w:style w:type="character" w:customStyle="1" w:styleId="ListLabel34">
    <w:name w:val="ListLabel 34"/>
    <w:qFormat/>
    <w:rsid w:val="00257F69"/>
    <w:rPr>
      <w:sz w:val="20"/>
    </w:rPr>
  </w:style>
  <w:style w:type="character" w:customStyle="1" w:styleId="ListLabel35">
    <w:name w:val="ListLabel 35"/>
    <w:qFormat/>
    <w:rsid w:val="00257F69"/>
    <w:rPr>
      <w:sz w:val="20"/>
    </w:rPr>
  </w:style>
  <w:style w:type="character" w:customStyle="1" w:styleId="ListLabel36">
    <w:name w:val="ListLabel 36"/>
    <w:qFormat/>
    <w:rsid w:val="00257F69"/>
    <w:rPr>
      <w:sz w:val="20"/>
    </w:rPr>
  </w:style>
  <w:style w:type="character" w:customStyle="1" w:styleId="ListLabel37">
    <w:name w:val="ListLabel 37"/>
    <w:qFormat/>
    <w:rsid w:val="00257F69"/>
    <w:rPr>
      <w:sz w:val="20"/>
    </w:rPr>
  </w:style>
  <w:style w:type="character" w:customStyle="1" w:styleId="ListLabel38">
    <w:name w:val="ListLabel 38"/>
    <w:qFormat/>
    <w:rsid w:val="00257F69"/>
    <w:rPr>
      <w:sz w:val="20"/>
    </w:rPr>
  </w:style>
  <w:style w:type="character" w:customStyle="1" w:styleId="ListLabel39">
    <w:name w:val="ListLabel 39"/>
    <w:qFormat/>
    <w:rsid w:val="00257F69"/>
    <w:rPr>
      <w:rFonts w:cs="Times New Roman"/>
      <w:sz w:val="20"/>
    </w:rPr>
  </w:style>
  <w:style w:type="character" w:customStyle="1" w:styleId="ListLabel40">
    <w:name w:val="ListLabel 40"/>
    <w:qFormat/>
    <w:rsid w:val="00257F69"/>
    <w:rPr>
      <w:sz w:val="20"/>
    </w:rPr>
  </w:style>
  <w:style w:type="character" w:customStyle="1" w:styleId="ListLabel41">
    <w:name w:val="ListLabel 41"/>
    <w:qFormat/>
    <w:rsid w:val="00257F69"/>
    <w:rPr>
      <w:sz w:val="20"/>
    </w:rPr>
  </w:style>
  <w:style w:type="character" w:customStyle="1" w:styleId="ListLabel42">
    <w:name w:val="ListLabel 42"/>
    <w:qFormat/>
    <w:rsid w:val="00257F69"/>
    <w:rPr>
      <w:sz w:val="20"/>
    </w:rPr>
  </w:style>
  <w:style w:type="character" w:customStyle="1" w:styleId="ListLabel43">
    <w:name w:val="ListLabel 43"/>
    <w:qFormat/>
    <w:rsid w:val="00257F69"/>
    <w:rPr>
      <w:sz w:val="20"/>
    </w:rPr>
  </w:style>
  <w:style w:type="character" w:customStyle="1" w:styleId="ListLabel44">
    <w:name w:val="ListLabel 44"/>
    <w:qFormat/>
    <w:rsid w:val="00257F69"/>
    <w:rPr>
      <w:sz w:val="20"/>
    </w:rPr>
  </w:style>
  <w:style w:type="character" w:customStyle="1" w:styleId="ListLabel45">
    <w:name w:val="ListLabel 45"/>
    <w:qFormat/>
    <w:rsid w:val="00257F69"/>
    <w:rPr>
      <w:sz w:val="20"/>
    </w:rPr>
  </w:style>
  <w:style w:type="character" w:customStyle="1" w:styleId="ListLabel46">
    <w:name w:val="ListLabel 46"/>
    <w:qFormat/>
    <w:rsid w:val="00257F69"/>
    <w:rPr>
      <w:sz w:val="20"/>
    </w:rPr>
  </w:style>
  <w:style w:type="character" w:customStyle="1" w:styleId="af0">
    <w:name w:val="Символ сноски"/>
    <w:qFormat/>
    <w:rsid w:val="00257F69"/>
  </w:style>
  <w:style w:type="character" w:customStyle="1" w:styleId="af1">
    <w:name w:val="Привязка сноски"/>
    <w:rsid w:val="00257F69"/>
    <w:rPr>
      <w:vertAlign w:val="superscript"/>
    </w:rPr>
  </w:style>
  <w:style w:type="character" w:customStyle="1" w:styleId="af2">
    <w:name w:val="Привязка концевой сноски"/>
    <w:rsid w:val="00257F69"/>
    <w:rPr>
      <w:vertAlign w:val="superscript"/>
    </w:rPr>
  </w:style>
  <w:style w:type="character" w:customStyle="1" w:styleId="af3">
    <w:name w:val="Символы концевой сноски"/>
    <w:qFormat/>
    <w:rsid w:val="00257F69"/>
  </w:style>
  <w:style w:type="character" w:customStyle="1" w:styleId="af4">
    <w:name w:val="Цветовое выделение для Текст"/>
    <w:qFormat/>
    <w:rsid w:val="00257F69"/>
  </w:style>
  <w:style w:type="character" w:customStyle="1" w:styleId="FontStyle41">
    <w:name w:val="Font Style41"/>
    <w:qFormat/>
    <w:rsid w:val="00257F69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2 Знак"/>
    <w:basedOn w:val="a0"/>
    <w:qFormat/>
    <w:rsid w:val="00257F69"/>
    <w:rPr>
      <w:color w:val="000000"/>
      <w:highlight w:val="white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sid w:val="00257F69"/>
  </w:style>
  <w:style w:type="character" w:customStyle="1" w:styleId="af5">
    <w:name w:val="Текст выноски Знак"/>
    <w:basedOn w:val="a0"/>
    <w:uiPriority w:val="99"/>
    <w:qFormat/>
    <w:rsid w:val="00257F69"/>
    <w:rPr>
      <w:rFonts w:ascii="Segoe UI" w:hAnsi="Segoe UI" w:cs="Segoe UI"/>
      <w:color w:val="000000"/>
      <w:sz w:val="18"/>
      <w:szCs w:val="18"/>
    </w:rPr>
  </w:style>
  <w:style w:type="character" w:customStyle="1" w:styleId="ListLabel47">
    <w:name w:val="ListLabel 47"/>
    <w:qFormat/>
    <w:rsid w:val="00257F69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48">
    <w:name w:val="ListLabel 4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49">
    <w:name w:val="ListLabel 49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0">
    <w:name w:val="ListLabel 50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1">
    <w:name w:val="ListLabel 5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2">
    <w:name w:val="ListLabel 5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3">
    <w:name w:val="ListLabel 53"/>
    <w:qFormat/>
    <w:rsid w:val="00257F6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4">
    <w:name w:val="ListLabel 54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5">
    <w:name w:val="ListLabel 5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6">
    <w:name w:val="ListLabel 56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7">
    <w:name w:val="ListLabel 57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8">
    <w:name w:val="ListLabel 5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59">
    <w:name w:val="ListLabel 5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0">
    <w:name w:val="ListLabel 60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1">
    <w:name w:val="ListLabel 6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2">
    <w:name w:val="ListLabel 6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3">
    <w:name w:val="ListLabel 6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4">
    <w:name w:val="ListLabel 64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5">
    <w:name w:val="ListLabel 65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6">
    <w:name w:val="ListLabel 66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7">
    <w:name w:val="ListLabel 67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8">
    <w:name w:val="ListLabel 6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69">
    <w:name w:val="ListLabel 69"/>
    <w:qFormat/>
    <w:rsid w:val="00257F69"/>
    <w:rPr>
      <w:rFonts w:eastAsia="Times New Roman"/>
      <w:b/>
      <w:bCs/>
      <w:spacing w:val="3"/>
      <w:w w:val="103"/>
      <w:sz w:val="23"/>
      <w:szCs w:val="23"/>
    </w:rPr>
  </w:style>
  <w:style w:type="character" w:customStyle="1" w:styleId="ListLabel70">
    <w:name w:val="ListLabel 70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71">
    <w:name w:val="ListLabel 71"/>
    <w:qFormat/>
    <w:rsid w:val="00257F69"/>
    <w:rPr>
      <w:rFonts w:eastAsia="Wingdings"/>
      <w:w w:val="103"/>
      <w:sz w:val="23"/>
      <w:szCs w:val="23"/>
    </w:rPr>
  </w:style>
  <w:style w:type="character" w:customStyle="1" w:styleId="ListLabel72">
    <w:name w:val="ListLabel 72"/>
    <w:qFormat/>
    <w:rsid w:val="00257F69"/>
    <w:rPr>
      <w:rFonts w:eastAsia="Times New Roman"/>
      <w:b/>
      <w:bCs/>
      <w:spacing w:val="3"/>
      <w:w w:val="103"/>
      <w:sz w:val="23"/>
      <w:szCs w:val="23"/>
    </w:rPr>
  </w:style>
  <w:style w:type="character" w:customStyle="1" w:styleId="ListLabel73">
    <w:name w:val="ListLabel 73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74">
    <w:name w:val="ListLabel 74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75">
    <w:name w:val="ListLabel 75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76">
    <w:name w:val="ListLabel 76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77">
    <w:name w:val="ListLabel 77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78">
    <w:name w:val="ListLabel 78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79">
    <w:name w:val="ListLabel 79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80">
    <w:name w:val="ListLabel 80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81">
    <w:name w:val="ListLabel 81"/>
    <w:qFormat/>
    <w:rsid w:val="00257F69"/>
    <w:rPr>
      <w:rFonts w:eastAsia="Times New Roman"/>
      <w:b/>
      <w:bCs/>
      <w:spacing w:val="3"/>
      <w:w w:val="103"/>
      <w:sz w:val="23"/>
      <w:szCs w:val="23"/>
    </w:rPr>
  </w:style>
  <w:style w:type="character" w:customStyle="1" w:styleId="ListLabel82">
    <w:name w:val="ListLabel 82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83">
    <w:name w:val="ListLabel 83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84">
    <w:name w:val="ListLabel 84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85">
    <w:name w:val="ListLabel 85"/>
    <w:qFormat/>
    <w:rsid w:val="00257F69"/>
    <w:rPr>
      <w:rFonts w:eastAsia="Times New Roman"/>
      <w:w w:val="103"/>
      <w:sz w:val="23"/>
      <w:szCs w:val="23"/>
    </w:rPr>
  </w:style>
  <w:style w:type="character" w:customStyle="1" w:styleId="ListLabel86">
    <w:name w:val="ListLabel 86"/>
    <w:qFormat/>
    <w:rsid w:val="00257F69"/>
    <w:rPr>
      <w:rFonts w:eastAsia="Wingdings"/>
      <w:w w:val="103"/>
      <w:sz w:val="23"/>
      <w:szCs w:val="23"/>
    </w:rPr>
  </w:style>
  <w:style w:type="character" w:customStyle="1" w:styleId="ListLabel87">
    <w:name w:val="ListLabel 87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88">
    <w:name w:val="ListLabel 88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89">
    <w:name w:val="ListLabel 89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90">
    <w:name w:val="ListLabel 90"/>
    <w:qFormat/>
    <w:rsid w:val="00257F69"/>
    <w:rPr>
      <w:rFonts w:eastAsia="Times New Roman"/>
      <w:b/>
      <w:bCs/>
      <w:spacing w:val="3"/>
      <w:w w:val="103"/>
      <w:sz w:val="23"/>
      <w:szCs w:val="23"/>
    </w:rPr>
  </w:style>
  <w:style w:type="character" w:customStyle="1" w:styleId="ListLabel91">
    <w:name w:val="ListLabel 91"/>
    <w:qFormat/>
    <w:rsid w:val="00257F69"/>
    <w:rPr>
      <w:rFonts w:eastAsia="Times New Roman"/>
      <w:b/>
      <w:bCs/>
      <w:spacing w:val="3"/>
      <w:w w:val="103"/>
      <w:sz w:val="23"/>
      <w:szCs w:val="23"/>
    </w:rPr>
  </w:style>
  <w:style w:type="character" w:customStyle="1" w:styleId="ListLabel92">
    <w:name w:val="ListLabel 92"/>
    <w:qFormat/>
    <w:rsid w:val="00257F69"/>
    <w:rPr>
      <w:rFonts w:eastAsia="Times New Roman"/>
      <w:b/>
      <w:bCs/>
      <w:spacing w:val="3"/>
      <w:w w:val="103"/>
      <w:sz w:val="23"/>
      <w:szCs w:val="23"/>
    </w:rPr>
  </w:style>
  <w:style w:type="character" w:customStyle="1" w:styleId="ListLabel93">
    <w:name w:val="ListLabel 93"/>
    <w:qFormat/>
    <w:rsid w:val="00257F69"/>
    <w:rPr>
      <w:rFonts w:eastAsia="Symbol"/>
      <w:w w:val="103"/>
      <w:sz w:val="23"/>
      <w:szCs w:val="23"/>
    </w:rPr>
  </w:style>
  <w:style w:type="character" w:customStyle="1" w:styleId="ListLabel94">
    <w:name w:val="ListLabel 94"/>
    <w:qFormat/>
    <w:rsid w:val="00257F69"/>
    <w:rPr>
      <w:rFonts w:eastAsia="Wingdings"/>
      <w:w w:val="103"/>
      <w:sz w:val="23"/>
      <w:szCs w:val="23"/>
    </w:rPr>
  </w:style>
  <w:style w:type="character" w:customStyle="1" w:styleId="ListLabel95">
    <w:name w:val="ListLabel 95"/>
    <w:qFormat/>
    <w:rsid w:val="00257F69"/>
    <w:rPr>
      <w:rFonts w:eastAsia="Times New Roman"/>
      <w:b/>
      <w:bCs/>
      <w:spacing w:val="3"/>
      <w:w w:val="103"/>
      <w:sz w:val="23"/>
      <w:szCs w:val="23"/>
    </w:rPr>
  </w:style>
  <w:style w:type="character" w:customStyle="1" w:styleId="ListLabel96">
    <w:name w:val="ListLabel 96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97">
    <w:name w:val="ListLabel 97"/>
    <w:qFormat/>
    <w:rsid w:val="00257F69"/>
    <w:rPr>
      <w:rFonts w:eastAsia="Times New Roman"/>
      <w:spacing w:val="3"/>
      <w:w w:val="103"/>
      <w:sz w:val="23"/>
      <w:szCs w:val="23"/>
    </w:rPr>
  </w:style>
  <w:style w:type="character" w:customStyle="1" w:styleId="ListLabel98">
    <w:name w:val="ListLabel 98"/>
    <w:qFormat/>
    <w:rsid w:val="00257F69"/>
    <w:rPr>
      <w:rFonts w:eastAsia="Calibri"/>
    </w:rPr>
  </w:style>
  <w:style w:type="character" w:customStyle="1" w:styleId="ListLabel99">
    <w:name w:val="ListLabel 99"/>
    <w:qFormat/>
    <w:rsid w:val="00257F69"/>
    <w:rPr>
      <w:rFonts w:cs="Courier New"/>
    </w:rPr>
  </w:style>
  <w:style w:type="character" w:customStyle="1" w:styleId="ListLabel100">
    <w:name w:val="ListLabel 100"/>
    <w:qFormat/>
    <w:rsid w:val="00257F69"/>
    <w:rPr>
      <w:rFonts w:cs="Courier New"/>
    </w:rPr>
  </w:style>
  <w:style w:type="character" w:customStyle="1" w:styleId="ListLabel101">
    <w:name w:val="ListLabel 101"/>
    <w:qFormat/>
    <w:rsid w:val="00257F69"/>
    <w:rPr>
      <w:rFonts w:cs="Courier New"/>
    </w:rPr>
  </w:style>
  <w:style w:type="character" w:customStyle="1" w:styleId="af6">
    <w:name w:val="Основной текст Знак"/>
    <w:basedOn w:val="a0"/>
    <w:qFormat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5">
    <w:name w:val="Нижний колонтитул Знак1"/>
    <w:basedOn w:val="a0"/>
    <w:uiPriority w:val="99"/>
    <w:qFormat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20">
    <w:name w:val="Основной текст 2 Знак2"/>
    <w:basedOn w:val="a0"/>
    <w:qFormat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6">
    <w:name w:val="Текст выноски Знак1"/>
    <w:basedOn w:val="a0"/>
    <w:qFormat/>
    <w:rsid w:val="00257F6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f7">
    <w:name w:val="Текст сноски Знак"/>
    <w:basedOn w:val="a0"/>
    <w:qFormat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8">
    <w:name w:val="Текст концевой сноски Знак"/>
    <w:basedOn w:val="a0"/>
    <w:qFormat/>
    <w:rsid w:val="00257F6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9">
    <w:name w:val="endnote reference"/>
    <w:basedOn w:val="a0"/>
    <w:qFormat/>
    <w:rsid w:val="00257F69"/>
    <w:rPr>
      <w:vertAlign w:val="superscript"/>
    </w:rPr>
  </w:style>
  <w:style w:type="character" w:styleId="afa">
    <w:name w:val="footnote reference"/>
    <w:basedOn w:val="a0"/>
    <w:qFormat/>
    <w:rsid w:val="00257F69"/>
    <w:rPr>
      <w:vertAlign w:val="superscript"/>
    </w:rPr>
  </w:style>
  <w:style w:type="character" w:styleId="afb">
    <w:name w:val="line number"/>
    <w:basedOn w:val="a0"/>
    <w:uiPriority w:val="99"/>
    <w:qFormat/>
    <w:rsid w:val="00257F69"/>
  </w:style>
  <w:style w:type="character" w:customStyle="1" w:styleId="ListLabel102">
    <w:name w:val="ListLabel 102"/>
    <w:qFormat/>
    <w:rsid w:val="00257F69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103">
    <w:name w:val="ListLabel 10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04">
    <w:name w:val="ListLabel 10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05">
    <w:name w:val="ListLabel 10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06">
    <w:name w:val="ListLabel 106"/>
    <w:qFormat/>
    <w:rsid w:val="00257F6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07">
    <w:name w:val="ListLabel 10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08">
    <w:name w:val="ListLabel 10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09">
    <w:name w:val="ListLabel 10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0">
    <w:name w:val="ListLabel 11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1">
    <w:name w:val="ListLabel 11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2">
    <w:name w:val="ListLabel 11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3">
    <w:name w:val="ListLabel 11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4">
    <w:name w:val="ListLabel 114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5">
    <w:name w:val="ListLabel 11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6">
    <w:name w:val="ListLabel 11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7">
    <w:name w:val="ListLabel 11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8">
    <w:name w:val="ListLabel 11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19">
    <w:name w:val="ListLabel 11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0">
    <w:name w:val="ListLabel 12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1">
    <w:name w:val="ListLabel 12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WW8Num8z0">
    <w:name w:val="WW8Num8z0"/>
    <w:qFormat/>
    <w:rsid w:val="00257F69"/>
    <w:rPr>
      <w:rFonts w:ascii="Times New Roman" w:hAnsi="Times New Roman" w:cs="Times New Roman"/>
      <w:i w:val="0"/>
      <w:color w:val="000000"/>
      <w:position w:val="0"/>
      <w:sz w:val="28"/>
      <w:szCs w:val="28"/>
      <w:highlight w:val="green"/>
      <w:vertAlign w:val="baseline"/>
      <w:lang w:val="ru-RU"/>
    </w:rPr>
  </w:style>
  <w:style w:type="character" w:customStyle="1" w:styleId="ListLabel122">
    <w:name w:val="ListLabel 122"/>
    <w:qFormat/>
    <w:rsid w:val="00257F69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123">
    <w:name w:val="ListLabel 12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4">
    <w:name w:val="ListLabel 12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5">
    <w:name w:val="ListLabel 12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6">
    <w:name w:val="ListLabel 126"/>
    <w:qFormat/>
    <w:rsid w:val="00257F6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7">
    <w:name w:val="ListLabel 12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8">
    <w:name w:val="ListLabel 12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29">
    <w:name w:val="ListLabel 12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0">
    <w:name w:val="ListLabel 13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1">
    <w:name w:val="ListLabel 13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2">
    <w:name w:val="ListLabel 13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3">
    <w:name w:val="ListLabel 13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4">
    <w:name w:val="ListLabel 134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5">
    <w:name w:val="ListLabel 13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6">
    <w:name w:val="ListLabel 13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7">
    <w:name w:val="ListLabel 13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8">
    <w:name w:val="ListLabel 13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39">
    <w:name w:val="ListLabel 13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0">
    <w:name w:val="ListLabel 14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1">
    <w:name w:val="ListLabel 14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2">
    <w:name w:val="ListLabel 142"/>
    <w:qFormat/>
    <w:rsid w:val="00257F69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143">
    <w:name w:val="ListLabel 14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4">
    <w:name w:val="ListLabel 14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5">
    <w:name w:val="ListLabel 14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6">
    <w:name w:val="ListLabel 146"/>
    <w:qFormat/>
    <w:rsid w:val="00257F6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7">
    <w:name w:val="ListLabel 14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8">
    <w:name w:val="ListLabel 14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49">
    <w:name w:val="ListLabel 14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0">
    <w:name w:val="ListLabel 15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1">
    <w:name w:val="ListLabel 15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2">
    <w:name w:val="ListLabel 15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3">
    <w:name w:val="ListLabel 15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4">
    <w:name w:val="ListLabel 154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5">
    <w:name w:val="ListLabel 15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6">
    <w:name w:val="ListLabel 15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7">
    <w:name w:val="ListLabel 15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8">
    <w:name w:val="ListLabel 15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59">
    <w:name w:val="ListLabel 15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0">
    <w:name w:val="ListLabel 16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1">
    <w:name w:val="ListLabel 16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2">
    <w:name w:val="ListLabel 162"/>
    <w:qFormat/>
    <w:rsid w:val="00257F69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163">
    <w:name w:val="ListLabel 16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4">
    <w:name w:val="ListLabel 16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5">
    <w:name w:val="ListLabel 165"/>
    <w:qFormat/>
    <w:rsid w:val="00257F6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6">
    <w:name w:val="ListLabel 166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7">
    <w:name w:val="ListLabel 16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8">
    <w:name w:val="ListLabel 16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69">
    <w:name w:val="ListLabel 169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0">
    <w:name w:val="ListLabel 170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1">
    <w:name w:val="ListLabel 17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2">
    <w:name w:val="ListLabel 17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3">
    <w:name w:val="ListLabel 17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4">
    <w:name w:val="ListLabel 174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5">
    <w:name w:val="ListLabel 175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6">
    <w:name w:val="ListLabel 176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7">
    <w:name w:val="ListLabel 177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8">
    <w:name w:val="ListLabel 17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79">
    <w:name w:val="ListLabel 179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80">
    <w:name w:val="ListLabel 180"/>
    <w:qFormat/>
    <w:rsid w:val="00257F69"/>
    <w:rPr>
      <w:rFonts w:cs="Courier New"/>
    </w:rPr>
  </w:style>
  <w:style w:type="character" w:customStyle="1" w:styleId="ListLabel181">
    <w:name w:val="ListLabel 181"/>
    <w:qFormat/>
    <w:rsid w:val="00257F69"/>
    <w:rPr>
      <w:rFonts w:cs="Courier New"/>
    </w:rPr>
  </w:style>
  <w:style w:type="character" w:customStyle="1" w:styleId="ListLabel182">
    <w:name w:val="ListLabel 182"/>
    <w:qFormat/>
    <w:rsid w:val="00257F69"/>
    <w:rPr>
      <w:rFonts w:cs="Courier New"/>
    </w:rPr>
  </w:style>
  <w:style w:type="character" w:customStyle="1" w:styleId="ListLabel183">
    <w:name w:val="ListLabel 183"/>
    <w:qFormat/>
    <w:rsid w:val="00257F69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184">
    <w:name w:val="ListLabel 18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85">
    <w:name w:val="ListLabel 185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86">
    <w:name w:val="ListLabel 186"/>
    <w:qFormat/>
    <w:rsid w:val="00257F6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87">
    <w:name w:val="ListLabel 18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88">
    <w:name w:val="ListLabel 188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89">
    <w:name w:val="ListLabel 18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0">
    <w:name w:val="ListLabel 190"/>
    <w:qFormat/>
    <w:rsid w:val="00257F69"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1">
    <w:name w:val="ListLabel 19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2">
    <w:name w:val="ListLabel 19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3">
    <w:name w:val="ListLabel 19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4">
    <w:name w:val="ListLabel 194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5">
    <w:name w:val="ListLabel 19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6">
    <w:name w:val="ListLabel 19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7">
    <w:name w:val="ListLabel 19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8">
    <w:name w:val="ListLabel 19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199">
    <w:name w:val="ListLabel 19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0">
    <w:name w:val="ListLabel 20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1">
    <w:name w:val="ListLabel 201"/>
    <w:qFormat/>
    <w:rsid w:val="00257F69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ru-RU" w:eastAsia="ru-RU" w:bidi="ru-RU"/>
    </w:rPr>
  </w:style>
  <w:style w:type="character" w:customStyle="1" w:styleId="ListLabel202">
    <w:name w:val="ListLabel 202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3">
    <w:name w:val="ListLabel 20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4">
    <w:name w:val="ListLabel 204"/>
    <w:qFormat/>
    <w:rsid w:val="00257F6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5">
    <w:name w:val="ListLabel 20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6">
    <w:name w:val="ListLabel 206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7">
    <w:name w:val="ListLabel 20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8">
    <w:name w:val="ListLabel 208"/>
    <w:qFormat/>
    <w:rsid w:val="00257F69"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09">
    <w:name w:val="ListLabel 209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0">
    <w:name w:val="ListLabel 210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1">
    <w:name w:val="ListLabel 211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2">
    <w:name w:val="ListLabel 212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3">
    <w:name w:val="ListLabel 213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4">
    <w:name w:val="ListLabel 21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5">
    <w:name w:val="ListLabel 215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6">
    <w:name w:val="ListLabel 21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7">
    <w:name w:val="ListLabel 217"/>
    <w:qFormat/>
    <w:rsid w:val="00257F6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8">
    <w:name w:val="ListLabel 21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19">
    <w:name w:val="ListLabel 219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20">
    <w:name w:val="ListLabel 22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FontStyle50">
    <w:name w:val="Font Style50"/>
    <w:qFormat/>
    <w:rsid w:val="00257F69"/>
    <w:rPr>
      <w:rFonts w:ascii="Times New Roman" w:hAnsi="Times New Roman" w:cs="Times New Roman"/>
      <w:sz w:val="28"/>
      <w:szCs w:val="28"/>
    </w:rPr>
  </w:style>
  <w:style w:type="character" w:customStyle="1" w:styleId="ListLabel221">
    <w:name w:val="ListLabel 221"/>
    <w:qFormat/>
    <w:rsid w:val="00257F6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22">
    <w:name w:val="ListLabel 222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23">
    <w:name w:val="ListLabel 223"/>
    <w:qFormat/>
    <w:rsid w:val="00257F69"/>
    <w:rPr>
      <w:rFonts w:cs="Courier New"/>
    </w:rPr>
  </w:style>
  <w:style w:type="character" w:customStyle="1" w:styleId="ListLabel224">
    <w:name w:val="ListLabel 224"/>
    <w:qFormat/>
    <w:rsid w:val="00257F69"/>
    <w:rPr>
      <w:rFonts w:cs="Courier New"/>
    </w:rPr>
  </w:style>
  <w:style w:type="character" w:customStyle="1" w:styleId="ListLabel225">
    <w:name w:val="ListLabel 225"/>
    <w:qFormat/>
    <w:rsid w:val="00257F69"/>
    <w:rPr>
      <w:rFonts w:cs="Courier New"/>
    </w:rPr>
  </w:style>
  <w:style w:type="character" w:customStyle="1" w:styleId="ListLabel226">
    <w:name w:val="ListLabel 226"/>
    <w:qFormat/>
    <w:rsid w:val="00257F69"/>
    <w:rPr>
      <w:rFonts w:cs="Courier New"/>
    </w:rPr>
  </w:style>
  <w:style w:type="character" w:customStyle="1" w:styleId="ListLabel227">
    <w:name w:val="ListLabel 227"/>
    <w:qFormat/>
    <w:rsid w:val="00257F69"/>
    <w:rPr>
      <w:rFonts w:cs="Courier New"/>
    </w:rPr>
  </w:style>
  <w:style w:type="character" w:customStyle="1" w:styleId="ListLabel228">
    <w:name w:val="ListLabel 228"/>
    <w:qFormat/>
    <w:rsid w:val="00257F69"/>
    <w:rPr>
      <w:rFonts w:cs="Courier New"/>
    </w:rPr>
  </w:style>
  <w:style w:type="character" w:customStyle="1" w:styleId="ListLabel229">
    <w:name w:val="ListLabel 229"/>
    <w:qFormat/>
    <w:rsid w:val="00257F69"/>
    <w:rPr>
      <w:rFonts w:eastAsia="Calibri" w:cs="Times New Roman"/>
    </w:rPr>
  </w:style>
  <w:style w:type="character" w:customStyle="1" w:styleId="ListLabel230">
    <w:name w:val="ListLabel 230"/>
    <w:qFormat/>
    <w:rsid w:val="00257F69"/>
    <w:rPr>
      <w:rFonts w:ascii="Times New Roman" w:eastAsia="Calibri" w:hAnsi="Times New Roman" w:cs="Times New Roman"/>
      <w:sz w:val="28"/>
    </w:rPr>
  </w:style>
  <w:style w:type="character" w:customStyle="1" w:styleId="ListLabel231">
    <w:name w:val="ListLabel 231"/>
    <w:qFormat/>
    <w:rsid w:val="00257F69"/>
    <w:rPr>
      <w:rFonts w:cs="Courier New"/>
    </w:rPr>
  </w:style>
  <w:style w:type="character" w:customStyle="1" w:styleId="ListLabel232">
    <w:name w:val="ListLabel 232"/>
    <w:qFormat/>
    <w:rsid w:val="00257F69"/>
    <w:rPr>
      <w:rFonts w:cs="Courier New"/>
    </w:rPr>
  </w:style>
  <w:style w:type="character" w:customStyle="1" w:styleId="ListLabel233">
    <w:name w:val="ListLabel 233"/>
    <w:qFormat/>
    <w:rsid w:val="00257F69"/>
    <w:rPr>
      <w:rFonts w:eastAsia="Calibri" w:cs="Times New Roman"/>
    </w:rPr>
  </w:style>
  <w:style w:type="character" w:customStyle="1" w:styleId="ListLabel234">
    <w:name w:val="ListLabel 234"/>
    <w:qFormat/>
    <w:rsid w:val="00257F69"/>
    <w:rPr>
      <w:rFonts w:ascii="Times New Roman" w:eastAsia="Calibri" w:hAnsi="Times New Roman" w:cs="Times New Roman"/>
      <w:sz w:val="28"/>
    </w:rPr>
  </w:style>
  <w:style w:type="character" w:customStyle="1" w:styleId="ListLabel235">
    <w:name w:val="ListLabel 235"/>
    <w:qFormat/>
    <w:rsid w:val="00257F69"/>
    <w:rPr>
      <w:rFonts w:cs="Courier New"/>
    </w:rPr>
  </w:style>
  <w:style w:type="character" w:customStyle="1" w:styleId="ListLabel236">
    <w:name w:val="ListLabel 236"/>
    <w:qFormat/>
    <w:rsid w:val="00257F69"/>
    <w:rPr>
      <w:rFonts w:cs="Courier New"/>
    </w:rPr>
  </w:style>
  <w:style w:type="character" w:customStyle="1" w:styleId="ListLabel237">
    <w:name w:val="ListLabel 237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38">
    <w:name w:val="ListLabel 23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39">
    <w:name w:val="ListLabel 239"/>
    <w:qFormat/>
    <w:rsid w:val="00257F69"/>
    <w:rPr>
      <w:rFonts w:cs="Times New Roman"/>
    </w:rPr>
  </w:style>
  <w:style w:type="character" w:customStyle="1" w:styleId="ListLabel240">
    <w:name w:val="ListLabel 240"/>
    <w:qFormat/>
    <w:rsid w:val="00257F69"/>
    <w:rPr>
      <w:rFonts w:cs="Times New Roman"/>
      <w:sz w:val="28"/>
    </w:rPr>
  </w:style>
  <w:style w:type="character" w:customStyle="1" w:styleId="ListLabel241">
    <w:name w:val="ListLabel 241"/>
    <w:qFormat/>
    <w:rsid w:val="00257F69"/>
    <w:rPr>
      <w:rFonts w:cs="Wingdings"/>
    </w:rPr>
  </w:style>
  <w:style w:type="character" w:customStyle="1" w:styleId="ListLabel242">
    <w:name w:val="ListLabel 242"/>
    <w:qFormat/>
    <w:rsid w:val="00257F69"/>
    <w:rPr>
      <w:rFonts w:cs="Symbol"/>
    </w:rPr>
  </w:style>
  <w:style w:type="character" w:customStyle="1" w:styleId="ListLabel243">
    <w:name w:val="ListLabel 243"/>
    <w:qFormat/>
    <w:rsid w:val="00257F69"/>
    <w:rPr>
      <w:rFonts w:cs="Courier New"/>
    </w:rPr>
  </w:style>
  <w:style w:type="character" w:customStyle="1" w:styleId="ListLabel244">
    <w:name w:val="ListLabel 244"/>
    <w:qFormat/>
    <w:rsid w:val="00257F69"/>
    <w:rPr>
      <w:rFonts w:cs="Wingdings"/>
    </w:rPr>
  </w:style>
  <w:style w:type="character" w:customStyle="1" w:styleId="ListLabel245">
    <w:name w:val="ListLabel 245"/>
    <w:qFormat/>
    <w:rsid w:val="00257F69"/>
    <w:rPr>
      <w:rFonts w:cs="Symbol"/>
    </w:rPr>
  </w:style>
  <w:style w:type="character" w:customStyle="1" w:styleId="ListLabel246">
    <w:name w:val="ListLabel 246"/>
    <w:qFormat/>
    <w:rsid w:val="00257F69"/>
    <w:rPr>
      <w:rFonts w:cs="Courier New"/>
    </w:rPr>
  </w:style>
  <w:style w:type="character" w:customStyle="1" w:styleId="ListLabel247">
    <w:name w:val="ListLabel 247"/>
    <w:qFormat/>
    <w:rsid w:val="00257F69"/>
    <w:rPr>
      <w:rFonts w:cs="Wingdings"/>
    </w:rPr>
  </w:style>
  <w:style w:type="character" w:customStyle="1" w:styleId="ListLabel248">
    <w:name w:val="ListLabel 248"/>
    <w:qFormat/>
    <w:rsid w:val="00257F69"/>
    <w:rPr>
      <w:rFonts w:cs="Times New Roman"/>
    </w:rPr>
  </w:style>
  <w:style w:type="character" w:customStyle="1" w:styleId="ListLabel249">
    <w:name w:val="ListLabel 249"/>
    <w:qFormat/>
    <w:rsid w:val="00257F69"/>
    <w:rPr>
      <w:rFonts w:cs="Times New Roman"/>
      <w:sz w:val="28"/>
    </w:rPr>
  </w:style>
  <w:style w:type="character" w:customStyle="1" w:styleId="ListLabel250">
    <w:name w:val="ListLabel 250"/>
    <w:qFormat/>
    <w:rsid w:val="00257F69"/>
    <w:rPr>
      <w:rFonts w:cs="Wingdings"/>
    </w:rPr>
  </w:style>
  <w:style w:type="character" w:customStyle="1" w:styleId="ListLabel251">
    <w:name w:val="ListLabel 251"/>
    <w:qFormat/>
    <w:rsid w:val="00257F69"/>
    <w:rPr>
      <w:rFonts w:cs="Symbol"/>
    </w:rPr>
  </w:style>
  <w:style w:type="character" w:customStyle="1" w:styleId="ListLabel252">
    <w:name w:val="ListLabel 252"/>
    <w:qFormat/>
    <w:rsid w:val="00257F69"/>
    <w:rPr>
      <w:rFonts w:cs="Courier New"/>
    </w:rPr>
  </w:style>
  <w:style w:type="character" w:customStyle="1" w:styleId="ListLabel253">
    <w:name w:val="ListLabel 253"/>
    <w:qFormat/>
    <w:rsid w:val="00257F69"/>
    <w:rPr>
      <w:rFonts w:cs="Wingdings"/>
    </w:rPr>
  </w:style>
  <w:style w:type="character" w:customStyle="1" w:styleId="ListLabel254">
    <w:name w:val="ListLabel 254"/>
    <w:qFormat/>
    <w:rsid w:val="00257F69"/>
    <w:rPr>
      <w:rFonts w:cs="Symbol"/>
    </w:rPr>
  </w:style>
  <w:style w:type="character" w:customStyle="1" w:styleId="ListLabel255">
    <w:name w:val="ListLabel 255"/>
    <w:qFormat/>
    <w:rsid w:val="00257F69"/>
    <w:rPr>
      <w:rFonts w:cs="Courier New"/>
    </w:rPr>
  </w:style>
  <w:style w:type="character" w:customStyle="1" w:styleId="ListLabel256">
    <w:name w:val="ListLabel 256"/>
    <w:qFormat/>
    <w:rsid w:val="00257F69"/>
    <w:rPr>
      <w:rFonts w:cs="Wingdings"/>
    </w:rPr>
  </w:style>
  <w:style w:type="character" w:customStyle="1" w:styleId="ListLabel257">
    <w:name w:val="ListLabel 257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58">
    <w:name w:val="ListLabel 25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59">
    <w:name w:val="ListLabel 259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60">
    <w:name w:val="ListLabel 26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WW8Num3z0">
    <w:name w:val="WW8Num3z0"/>
    <w:qFormat/>
    <w:rsid w:val="00257F69"/>
  </w:style>
  <w:style w:type="character" w:customStyle="1" w:styleId="WW8Num3z1">
    <w:name w:val="WW8Num3z1"/>
    <w:qFormat/>
    <w:rsid w:val="00257F69"/>
  </w:style>
  <w:style w:type="character" w:customStyle="1" w:styleId="WW8Num3z2">
    <w:name w:val="WW8Num3z2"/>
    <w:qFormat/>
    <w:rsid w:val="00257F69"/>
  </w:style>
  <w:style w:type="character" w:customStyle="1" w:styleId="WW8Num3z3">
    <w:name w:val="WW8Num3z3"/>
    <w:qFormat/>
    <w:rsid w:val="00257F69"/>
  </w:style>
  <w:style w:type="character" w:customStyle="1" w:styleId="WW8Num3z4">
    <w:name w:val="WW8Num3z4"/>
    <w:qFormat/>
    <w:rsid w:val="00257F69"/>
  </w:style>
  <w:style w:type="character" w:customStyle="1" w:styleId="WW8Num3z5">
    <w:name w:val="WW8Num3z5"/>
    <w:qFormat/>
    <w:rsid w:val="00257F69"/>
  </w:style>
  <w:style w:type="character" w:customStyle="1" w:styleId="WW8Num3z6">
    <w:name w:val="WW8Num3z6"/>
    <w:qFormat/>
    <w:rsid w:val="00257F69"/>
  </w:style>
  <w:style w:type="character" w:customStyle="1" w:styleId="WW8Num3z7">
    <w:name w:val="WW8Num3z7"/>
    <w:qFormat/>
    <w:rsid w:val="00257F69"/>
  </w:style>
  <w:style w:type="character" w:customStyle="1" w:styleId="WW8Num3z8">
    <w:name w:val="WW8Num3z8"/>
    <w:qFormat/>
    <w:rsid w:val="00257F69"/>
  </w:style>
  <w:style w:type="character" w:customStyle="1" w:styleId="ListLabel261">
    <w:name w:val="ListLabel 261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62">
    <w:name w:val="ListLabel 262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63">
    <w:name w:val="ListLabel 26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64">
    <w:name w:val="ListLabel 26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65">
    <w:name w:val="ListLabel 265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66">
    <w:name w:val="ListLabel 26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67">
    <w:name w:val="ListLabel 267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68">
    <w:name w:val="ListLabel 26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69">
    <w:name w:val="ListLabel 269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70">
    <w:name w:val="ListLabel 27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71">
    <w:name w:val="ListLabel 271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72">
    <w:name w:val="ListLabel 272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73">
    <w:name w:val="ListLabel 273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74">
    <w:name w:val="ListLabel 274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afc">
    <w:name w:val="Символ нумерации"/>
    <w:qFormat/>
    <w:rsid w:val="00257F69"/>
  </w:style>
  <w:style w:type="character" w:customStyle="1" w:styleId="ListLabel275">
    <w:name w:val="ListLabel 275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76">
    <w:name w:val="ListLabel 276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77">
    <w:name w:val="ListLabel 277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78">
    <w:name w:val="ListLabel 278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279">
    <w:name w:val="ListLabel 279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highlight w:val="white"/>
      <w:u w:val="none"/>
      <w:lang w:val="ru-RU" w:eastAsia="ru-RU" w:bidi="ru-RU"/>
    </w:rPr>
  </w:style>
  <w:style w:type="character" w:customStyle="1" w:styleId="ListLabel280">
    <w:name w:val="ListLabel 280"/>
    <w:qFormat/>
    <w:rsid w:val="00257F6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paragraph" w:customStyle="1" w:styleId="11">
    <w:name w:val="Заголовок1"/>
    <w:basedOn w:val="a"/>
    <w:next w:val="afd"/>
    <w:qFormat/>
    <w:rsid w:val="00257F69"/>
    <w:pPr>
      <w:keepNext/>
      <w:spacing w:before="240" w:after="120"/>
    </w:pPr>
    <w:rPr>
      <w:rFonts w:eastAsia="Microsoft YaHei" w:cs="Mangal"/>
      <w:color w:val="000000"/>
      <w:sz w:val="28"/>
      <w:szCs w:val="28"/>
      <w:lang w:eastAsia="ru-RU" w:bidi="ru-RU"/>
    </w:rPr>
  </w:style>
  <w:style w:type="paragraph" w:styleId="afd">
    <w:name w:val="Body Text"/>
    <w:basedOn w:val="a"/>
    <w:link w:val="17"/>
    <w:rsid w:val="00257F69"/>
    <w:pPr>
      <w:spacing w:after="140" w:line="288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17">
    <w:name w:val="Основной текст Знак1"/>
    <w:basedOn w:val="a0"/>
    <w:link w:val="afd"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e">
    <w:name w:val="List"/>
    <w:basedOn w:val="afd"/>
    <w:rsid w:val="00257F69"/>
    <w:rPr>
      <w:rFonts w:ascii="Times New Roman" w:hAnsi="Times New Roman" w:cs="Mangal"/>
    </w:rPr>
  </w:style>
  <w:style w:type="paragraph" w:styleId="aff">
    <w:name w:val="caption"/>
    <w:basedOn w:val="a"/>
    <w:qFormat/>
    <w:rsid w:val="00257F69"/>
    <w:pPr>
      <w:suppressLineNumbers/>
      <w:spacing w:before="120" w:after="120"/>
    </w:pPr>
    <w:rPr>
      <w:rFonts w:eastAsia="Arial Unicode MS" w:cs="Mangal"/>
      <w:i/>
      <w:iCs/>
      <w:color w:val="000000"/>
      <w:lang w:eastAsia="ru-RU" w:bidi="ru-RU"/>
    </w:rPr>
  </w:style>
  <w:style w:type="paragraph" w:styleId="18">
    <w:name w:val="index 1"/>
    <w:basedOn w:val="a"/>
    <w:next w:val="a"/>
    <w:autoRedefine/>
    <w:uiPriority w:val="99"/>
    <w:unhideWhenUsed/>
    <w:qFormat/>
    <w:rsid w:val="00257F69"/>
    <w:pPr>
      <w:ind w:left="240" w:hanging="240"/>
    </w:pPr>
  </w:style>
  <w:style w:type="paragraph" w:styleId="aff0">
    <w:name w:val="index heading"/>
    <w:basedOn w:val="a"/>
    <w:qFormat/>
    <w:rsid w:val="00257F69"/>
    <w:pPr>
      <w:suppressLineNumbers/>
    </w:pPr>
    <w:rPr>
      <w:rFonts w:eastAsia="Arial Unicode MS" w:cs="Mangal"/>
      <w:color w:val="000000"/>
      <w:lang w:eastAsia="ru-RU" w:bidi="ru-RU"/>
    </w:rPr>
  </w:style>
  <w:style w:type="paragraph" w:customStyle="1" w:styleId="24">
    <w:name w:val="Нижний колонтитул Знак2"/>
    <w:basedOn w:val="a"/>
    <w:qFormat/>
    <w:rsid w:val="00257F69"/>
    <w:pPr>
      <w:shd w:val="clear" w:color="auto" w:fill="FFFFFF"/>
      <w:spacing w:line="259" w:lineRule="auto"/>
      <w:ind w:left="820" w:right="440" w:hanging="340"/>
      <w:jc w:val="both"/>
    </w:pPr>
    <w:rPr>
      <w:color w:val="000000"/>
      <w:sz w:val="22"/>
      <w:szCs w:val="22"/>
      <w:lang w:eastAsia="ru-RU" w:bidi="ru-RU"/>
    </w:rPr>
  </w:style>
  <w:style w:type="paragraph" w:customStyle="1" w:styleId="25">
    <w:name w:val="Верхний колонтитул Знак2"/>
    <w:basedOn w:val="a"/>
    <w:qFormat/>
    <w:rsid w:val="00257F69"/>
    <w:pPr>
      <w:shd w:val="clear" w:color="auto" w:fill="FFFFFF"/>
      <w:spacing w:line="276" w:lineRule="auto"/>
      <w:ind w:firstLine="700"/>
      <w:jc w:val="both"/>
    </w:pPr>
    <w:rPr>
      <w:rFonts w:ascii="Calibri" w:eastAsia="Calibri" w:hAnsi="Calibri" w:cs="Tahoma"/>
      <w:color w:val="000000"/>
      <w:sz w:val="22"/>
      <w:szCs w:val="22"/>
      <w:lang w:eastAsia="en-US"/>
    </w:rPr>
  </w:style>
  <w:style w:type="paragraph" w:customStyle="1" w:styleId="42">
    <w:name w:val="Основной текст (4)"/>
    <w:basedOn w:val="a"/>
    <w:qFormat/>
    <w:rsid w:val="00257F69"/>
    <w:pPr>
      <w:shd w:val="clear" w:color="auto" w:fill="FFFFFF"/>
      <w:spacing w:after="130"/>
      <w:jc w:val="both"/>
    </w:pPr>
    <w:rPr>
      <w:color w:val="0070C0"/>
      <w:sz w:val="20"/>
      <w:szCs w:val="20"/>
      <w:lang w:eastAsia="en-US"/>
    </w:rPr>
  </w:style>
  <w:style w:type="paragraph" w:customStyle="1" w:styleId="210">
    <w:name w:val="Основной текст 2 Знак1"/>
    <w:basedOn w:val="a"/>
    <w:qFormat/>
    <w:rsid w:val="00257F69"/>
    <w:pPr>
      <w:shd w:val="clear" w:color="auto" w:fill="FFFFFF"/>
    </w:pPr>
    <w:rPr>
      <w:color w:val="000000"/>
      <w:sz w:val="20"/>
      <w:szCs w:val="20"/>
      <w:lang w:eastAsia="ru-RU" w:bidi="ru-RU"/>
    </w:rPr>
  </w:style>
  <w:style w:type="paragraph" w:customStyle="1" w:styleId="aff1">
    <w:name w:val="Другое"/>
    <w:basedOn w:val="a"/>
    <w:qFormat/>
    <w:rsid w:val="00257F69"/>
    <w:pPr>
      <w:shd w:val="clear" w:color="auto" w:fill="FFFFFF"/>
      <w:spacing w:after="40" w:line="259" w:lineRule="auto"/>
      <w:ind w:firstLine="400"/>
      <w:jc w:val="both"/>
    </w:pPr>
    <w:rPr>
      <w:color w:val="000000"/>
      <w:lang w:eastAsia="ru-RU" w:bidi="ru-RU"/>
    </w:rPr>
  </w:style>
  <w:style w:type="paragraph" w:customStyle="1" w:styleId="43">
    <w:name w:val="Текст выноски Знак4"/>
    <w:basedOn w:val="a"/>
    <w:qFormat/>
    <w:rsid w:val="00257F69"/>
    <w:pPr>
      <w:shd w:val="clear" w:color="auto" w:fill="FFFFFF"/>
      <w:spacing w:after="60"/>
      <w:ind w:left="4180" w:right="2330"/>
    </w:pPr>
    <w:rPr>
      <w:rFonts w:ascii="Tahoma" w:eastAsia="Tahoma" w:hAnsi="Tahoma" w:cs="Tahoma"/>
      <w:color w:val="00000A"/>
      <w:sz w:val="13"/>
      <w:szCs w:val="13"/>
      <w:lang w:eastAsia="en-US"/>
    </w:rPr>
  </w:style>
  <w:style w:type="paragraph" w:customStyle="1" w:styleId="52">
    <w:name w:val="Основной текст (5)"/>
    <w:basedOn w:val="a"/>
    <w:qFormat/>
    <w:rsid w:val="00257F69"/>
    <w:pPr>
      <w:shd w:val="clear" w:color="auto" w:fill="FFFFFF"/>
      <w:spacing w:after="6500" w:line="264" w:lineRule="auto"/>
      <w:ind w:right="200"/>
      <w:jc w:val="center"/>
    </w:pPr>
    <w:rPr>
      <w:b/>
      <w:bCs/>
      <w:color w:val="00000A"/>
      <w:sz w:val="36"/>
      <w:szCs w:val="36"/>
      <w:lang w:eastAsia="en-US"/>
    </w:rPr>
  </w:style>
  <w:style w:type="paragraph" w:customStyle="1" w:styleId="32">
    <w:name w:val="Текст выноски Знак3"/>
    <w:basedOn w:val="a"/>
    <w:qFormat/>
    <w:rsid w:val="00257F69"/>
    <w:pPr>
      <w:shd w:val="clear" w:color="auto" w:fill="FFFFFF"/>
      <w:spacing w:after="40" w:line="259" w:lineRule="auto"/>
      <w:ind w:firstLine="400"/>
      <w:jc w:val="both"/>
    </w:pPr>
    <w:rPr>
      <w:b/>
      <w:bCs/>
      <w:color w:val="00000A"/>
      <w:sz w:val="22"/>
      <w:szCs w:val="22"/>
      <w:lang w:eastAsia="en-US"/>
    </w:rPr>
  </w:style>
  <w:style w:type="paragraph" w:customStyle="1" w:styleId="aff2">
    <w:name w:val="Оглавление"/>
    <w:basedOn w:val="a"/>
    <w:qFormat/>
    <w:rsid w:val="00257F69"/>
    <w:pPr>
      <w:shd w:val="clear" w:color="auto" w:fill="FFFFFF"/>
      <w:ind w:left="580"/>
      <w:jc w:val="both"/>
    </w:pPr>
    <w:rPr>
      <w:color w:val="000000"/>
      <w:lang w:eastAsia="ru-RU" w:bidi="ru-RU"/>
    </w:rPr>
  </w:style>
  <w:style w:type="paragraph" w:customStyle="1" w:styleId="26">
    <w:name w:val="Текст выноски Знак2"/>
    <w:basedOn w:val="a"/>
    <w:qFormat/>
    <w:rsid w:val="00257F69"/>
    <w:pPr>
      <w:shd w:val="clear" w:color="auto" w:fill="FFFFFF"/>
      <w:spacing w:after="100" w:line="259" w:lineRule="auto"/>
      <w:ind w:right="440" w:firstLine="800"/>
      <w:jc w:val="both"/>
      <w:outlineLvl w:val="0"/>
    </w:pPr>
    <w:rPr>
      <w:b/>
      <w:bCs/>
      <w:color w:val="000000"/>
      <w:lang w:eastAsia="ru-RU" w:bidi="ru-RU"/>
    </w:rPr>
  </w:style>
  <w:style w:type="paragraph" w:customStyle="1" w:styleId="aff3">
    <w:name w:val="Подпись к таблице"/>
    <w:basedOn w:val="a"/>
    <w:qFormat/>
    <w:rsid w:val="00257F69"/>
    <w:pPr>
      <w:shd w:val="clear" w:color="auto" w:fill="FFFFFF"/>
    </w:pPr>
    <w:rPr>
      <w:color w:val="000000"/>
      <w:lang w:eastAsia="ru-RU" w:bidi="ru-RU"/>
    </w:rPr>
  </w:style>
  <w:style w:type="paragraph" w:customStyle="1" w:styleId="aff4">
    <w:name w:val="Колонтитул"/>
    <w:basedOn w:val="a"/>
    <w:qFormat/>
    <w:rsid w:val="00257F69"/>
    <w:pPr>
      <w:shd w:val="clear" w:color="auto" w:fill="FFFFFF"/>
    </w:pPr>
    <w:rPr>
      <w:color w:val="000000"/>
      <w:lang w:eastAsia="ru-RU" w:bidi="ru-RU"/>
    </w:rPr>
  </w:style>
  <w:style w:type="paragraph" w:customStyle="1" w:styleId="aff5">
    <w:name w:val="Подпись к картинке"/>
    <w:basedOn w:val="a"/>
    <w:qFormat/>
    <w:rsid w:val="00257F69"/>
    <w:pPr>
      <w:shd w:val="clear" w:color="auto" w:fill="FFFFFF"/>
      <w:spacing w:line="252" w:lineRule="auto"/>
      <w:jc w:val="center"/>
    </w:pPr>
    <w:rPr>
      <w:b/>
      <w:bCs/>
      <w:color w:val="000000"/>
      <w:lang w:eastAsia="ru-RU" w:bidi="ru-RU"/>
    </w:rPr>
  </w:style>
  <w:style w:type="paragraph" w:customStyle="1" w:styleId="ConsPlusNormal">
    <w:name w:val="ConsPlusNormal"/>
    <w:qFormat/>
    <w:rsid w:val="00257F69"/>
    <w:pPr>
      <w:spacing w:after="0" w:line="240" w:lineRule="auto"/>
    </w:pPr>
    <w:rPr>
      <w:rFonts w:ascii="Calibri" w:eastAsia="Times New Roman" w:hAnsi="Calibri" w:cs="Times New Roman"/>
      <w:color w:val="00000A"/>
      <w:sz w:val="24"/>
      <w:szCs w:val="20"/>
      <w:lang w:eastAsia="ru-RU"/>
    </w:rPr>
  </w:style>
  <w:style w:type="paragraph" w:styleId="aff6">
    <w:name w:val="Normal (Web)"/>
    <w:basedOn w:val="a"/>
    <w:qFormat/>
    <w:rsid w:val="00257F69"/>
    <w:pPr>
      <w:spacing w:before="280" w:after="280"/>
    </w:pPr>
    <w:rPr>
      <w:color w:val="00000A"/>
      <w:lang w:eastAsia="ru-RU"/>
    </w:rPr>
  </w:style>
  <w:style w:type="paragraph" w:styleId="aff7">
    <w:name w:val="footer"/>
    <w:basedOn w:val="a"/>
    <w:link w:val="33"/>
    <w:uiPriority w:val="99"/>
    <w:rsid w:val="00257F69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33">
    <w:name w:val="Нижний колонтитул Знак3"/>
    <w:basedOn w:val="a0"/>
    <w:link w:val="aff7"/>
    <w:uiPriority w:val="99"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ff8">
    <w:name w:val="Содержимое врезки"/>
    <w:basedOn w:val="a"/>
    <w:qFormat/>
    <w:rsid w:val="00257F69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customStyle="1" w:styleId="ConsPlusTitle">
    <w:name w:val="ConsPlusTitle"/>
    <w:qFormat/>
    <w:rsid w:val="00257F69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color w:val="00000A"/>
      <w:sz w:val="24"/>
      <w:szCs w:val="20"/>
      <w:lang w:eastAsia="zh-CN"/>
    </w:rPr>
  </w:style>
  <w:style w:type="paragraph" w:customStyle="1" w:styleId="western">
    <w:name w:val="western"/>
    <w:basedOn w:val="a"/>
    <w:qFormat/>
    <w:rsid w:val="00257F69"/>
    <w:pPr>
      <w:spacing w:before="280" w:after="142" w:line="288" w:lineRule="auto"/>
    </w:pPr>
    <w:rPr>
      <w:rFonts w:ascii="Calibri" w:eastAsia="Calibri" w:hAnsi="Calibri" w:cs="Calibri"/>
      <w:color w:val="00000A"/>
      <w:sz w:val="22"/>
      <w:szCs w:val="22"/>
      <w:lang w:eastAsia="ru-RU"/>
    </w:rPr>
  </w:style>
  <w:style w:type="paragraph" w:customStyle="1" w:styleId="aff9">
    <w:name w:val="Содержимое таблицы"/>
    <w:basedOn w:val="a"/>
    <w:qFormat/>
    <w:rsid w:val="00257F69"/>
    <w:pPr>
      <w:suppressLineNumbers/>
      <w:suppressAutoHyphens/>
    </w:pPr>
    <w:rPr>
      <w:color w:val="00000A"/>
    </w:rPr>
  </w:style>
  <w:style w:type="paragraph" w:styleId="27">
    <w:name w:val="Body Text 2"/>
    <w:basedOn w:val="a"/>
    <w:link w:val="230"/>
    <w:qFormat/>
    <w:rsid w:val="00257F69"/>
    <w:pPr>
      <w:spacing w:after="120" w:line="48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230">
    <w:name w:val="Основной текст 2 Знак3"/>
    <w:basedOn w:val="a0"/>
    <w:link w:val="27"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211">
    <w:name w:val="Основной текст с отступом 21"/>
    <w:basedOn w:val="a"/>
    <w:qFormat/>
    <w:rsid w:val="00257F69"/>
    <w:pPr>
      <w:suppressAutoHyphens/>
      <w:ind w:firstLine="720"/>
      <w:jc w:val="both"/>
    </w:pPr>
    <w:rPr>
      <w:color w:val="00000A"/>
      <w:szCs w:val="20"/>
      <w:lang w:eastAsia="ar-SA"/>
    </w:rPr>
  </w:style>
  <w:style w:type="paragraph" w:customStyle="1" w:styleId="4O4O4Efrrfzz14444441E">
    <w:name w:val="О4O4Oс4・?・E?н~~??о ?f? ?вrr??н~~??о ?f? ?йzz ??т・1・4?4е?4?4к?4?4с?1E・"/>
    <w:basedOn w:val="a"/>
    <w:qFormat/>
    <w:rsid w:val="00257F69"/>
    <w:pPr>
      <w:spacing w:after="140" w:line="276" w:lineRule="auto"/>
      <w:ind w:firstLine="720"/>
      <w:jc w:val="both"/>
    </w:pPr>
    <w:rPr>
      <w:rFonts w:ascii="Arial" w:hAnsi="Arial" w:cs="Liberation Serif"/>
      <w:color w:val="00000A"/>
      <w:lang w:eastAsia="hi-IN" w:bidi="hi-IN"/>
    </w:rPr>
  </w:style>
  <w:style w:type="paragraph" w:customStyle="1" w:styleId="110">
    <w:name w:val="Заголовок 11"/>
    <w:basedOn w:val="a"/>
    <w:qFormat/>
    <w:rsid w:val="00257F69"/>
    <w:pPr>
      <w:widowControl w:val="0"/>
      <w:ind w:left="100"/>
      <w:outlineLvl w:val="1"/>
    </w:pPr>
    <w:rPr>
      <w:rFonts w:cs="Tahoma"/>
      <w:b/>
      <w:bCs/>
      <w:color w:val="00000A"/>
      <w:sz w:val="23"/>
      <w:szCs w:val="23"/>
      <w:lang w:val="en-US" w:eastAsia="en-US"/>
    </w:rPr>
  </w:style>
  <w:style w:type="paragraph" w:customStyle="1" w:styleId="TableParagraph">
    <w:name w:val="Table Paragraph"/>
    <w:basedOn w:val="a"/>
    <w:qFormat/>
    <w:rsid w:val="00257F69"/>
    <w:pPr>
      <w:widowControl w:val="0"/>
    </w:pPr>
    <w:rPr>
      <w:rFonts w:ascii="Calibri" w:eastAsia="Calibri" w:hAnsi="Calibri" w:cs="Tahoma"/>
      <w:color w:val="00000A"/>
      <w:sz w:val="22"/>
      <w:szCs w:val="22"/>
      <w:lang w:val="en-US" w:eastAsia="en-US"/>
    </w:rPr>
  </w:style>
  <w:style w:type="paragraph" w:styleId="affa">
    <w:name w:val="Balloon Text"/>
    <w:basedOn w:val="a"/>
    <w:link w:val="53"/>
    <w:uiPriority w:val="99"/>
    <w:qFormat/>
    <w:rsid w:val="00257F6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53">
    <w:name w:val="Текст выноски Знак5"/>
    <w:basedOn w:val="a0"/>
    <w:link w:val="affa"/>
    <w:rsid w:val="00257F6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Standard">
    <w:name w:val="Standard"/>
    <w:qFormat/>
    <w:rsid w:val="00257F6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paragraph" w:styleId="affb">
    <w:name w:val="footnote text"/>
    <w:basedOn w:val="a"/>
    <w:link w:val="19"/>
    <w:rsid w:val="00257F69"/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19">
    <w:name w:val="Текст сноски Знак1"/>
    <w:basedOn w:val="a0"/>
    <w:link w:val="affb"/>
    <w:rsid w:val="00257F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ffc">
    <w:name w:val="Заголовок таблицы"/>
    <w:basedOn w:val="aff9"/>
    <w:qFormat/>
    <w:rsid w:val="00257F69"/>
  </w:style>
  <w:style w:type="paragraph" w:styleId="affd">
    <w:name w:val="endnote text"/>
    <w:basedOn w:val="a"/>
    <w:link w:val="1a"/>
    <w:qFormat/>
    <w:rsid w:val="00257F6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1a">
    <w:name w:val="Текст концевой сноски Знак1"/>
    <w:basedOn w:val="a0"/>
    <w:link w:val="affd"/>
    <w:rsid w:val="00257F6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customStyle="1" w:styleId="s3">
    <w:name w:val="s_3"/>
    <w:basedOn w:val="a"/>
    <w:qFormat/>
    <w:rsid w:val="00257F69"/>
    <w:pPr>
      <w:spacing w:before="280" w:after="280"/>
    </w:pPr>
    <w:rPr>
      <w:color w:val="00000A"/>
      <w:lang w:eastAsia="ru-RU"/>
    </w:rPr>
  </w:style>
  <w:style w:type="paragraph" w:styleId="34">
    <w:name w:val="Body Text 3"/>
    <w:basedOn w:val="a"/>
    <w:link w:val="35"/>
    <w:qFormat/>
    <w:rsid w:val="00257F69"/>
    <w:rPr>
      <w:rFonts w:ascii="Courier New" w:eastAsia="Arial Unicode MS" w:hAnsi="Courier New" w:cs="Courier New"/>
      <w:b/>
      <w:bCs/>
      <w:i/>
      <w:iCs/>
      <w:color w:val="000000"/>
      <w:lang w:eastAsia="ru-RU" w:bidi="ru-RU"/>
    </w:rPr>
  </w:style>
  <w:style w:type="character" w:customStyle="1" w:styleId="35">
    <w:name w:val="Основной текст 3 Знак"/>
    <w:basedOn w:val="a0"/>
    <w:link w:val="34"/>
    <w:rsid w:val="00257F69"/>
    <w:rPr>
      <w:rFonts w:ascii="Courier New" w:eastAsia="Arial Unicode MS" w:hAnsi="Courier New" w:cs="Courier New"/>
      <w:b/>
      <w:bCs/>
      <w:i/>
      <w:iCs/>
      <w:color w:val="000000"/>
      <w:sz w:val="24"/>
      <w:szCs w:val="24"/>
      <w:lang w:eastAsia="ru-RU" w:bidi="ru-RU"/>
    </w:rPr>
  </w:style>
  <w:style w:type="paragraph" w:customStyle="1" w:styleId="pboth">
    <w:name w:val="pboth"/>
    <w:basedOn w:val="a"/>
    <w:qFormat/>
    <w:rsid w:val="00257F69"/>
    <w:pPr>
      <w:spacing w:beforeAutospacing="1" w:afterAutospacing="1"/>
    </w:pPr>
    <w:rPr>
      <w:color w:val="00000A"/>
      <w:lang w:eastAsia="ru-RU"/>
    </w:rPr>
  </w:style>
  <w:style w:type="paragraph" w:customStyle="1" w:styleId="Style34">
    <w:name w:val="Style34"/>
    <w:basedOn w:val="a"/>
    <w:qFormat/>
    <w:rsid w:val="00257F69"/>
    <w:pPr>
      <w:widowControl w:val="0"/>
      <w:spacing w:line="317" w:lineRule="exact"/>
      <w:ind w:firstLine="720"/>
      <w:jc w:val="both"/>
    </w:pPr>
    <w:rPr>
      <w:color w:val="00000A"/>
      <w:lang w:eastAsia="ru-RU"/>
    </w:rPr>
  </w:style>
  <w:style w:type="numbering" w:customStyle="1" w:styleId="WW8Num8">
    <w:name w:val="WW8Num8"/>
    <w:qFormat/>
    <w:rsid w:val="00257F69"/>
  </w:style>
  <w:style w:type="numbering" w:customStyle="1" w:styleId="WW8Num1">
    <w:name w:val="WW8Num1"/>
    <w:qFormat/>
    <w:rsid w:val="00257F69"/>
  </w:style>
  <w:style w:type="numbering" w:customStyle="1" w:styleId="WW8Num3">
    <w:name w:val="WW8Num3"/>
    <w:qFormat/>
    <w:rsid w:val="00257F69"/>
  </w:style>
  <w:style w:type="character" w:customStyle="1" w:styleId="30">
    <w:name w:val="Заголовок 3 Знак"/>
    <w:basedOn w:val="a0"/>
    <w:link w:val="3"/>
    <w:qFormat/>
    <w:rsid w:val="00FA5CF2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5CF2"/>
    <w:rPr>
      <w:rFonts w:ascii="Arial" w:eastAsia="Arial" w:hAnsi="Arial" w:cs="Arial"/>
      <w:color w:val="666666"/>
      <w:sz w:val="20"/>
      <w:lang w:eastAsia="ru-RU"/>
    </w:rPr>
  </w:style>
  <w:style w:type="character" w:customStyle="1" w:styleId="60">
    <w:name w:val="Заголовок 6 Знак"/>
    <w:basedOn w:val="a0"/>
    <w:link w:val="6"/>
    <w:rsid w:val="00FA5CF2"/>
    <w:rPr>
      <w:rFonts w:ascii="Arial" w:eastAsia="Arial" w:hAnsi="Arial" w:cs="Arial"/>
      <w:i/>
      <w:color w:val="666666"/>
      <w:sz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A5CF2"/>
    <w:rPr>
      <w:vertAlign w:val="superscript"/>
    </w:rPr>
  </w:style>
  <w:style w:type="character" w:customStyle="1" w:styleId="Internetlink">
    <w:name w:val="Internet link"/>
    <w:qFormat/>
    <w:rsid w:val="00FA5CF2"/>
    <w:rPr>
      <w:color w:val="0000FF"/>
      <w:u w:val="single"/>
    </w:rPr>
  </w:style>
  <w:style w:type="character" w:styleId="affe">
    <w:name w:val="Emphasis"/>
    <w:basedOn w:val="a0"/>
    <w:qFormat/>
    <w:rsid w:val="00FA5CF2"/>
    <w:rPr>
      <w:i/>
      <w:iCs/>
    </w:rPr>
  </w:style>
  <w:style w:type="character" w:styleId="afff">
    <w:name w:val="FollowedHyperlink"/>
    <w:basedOn w:val="a0"/>
    <w:qFormat/>
    <w:rsid w:val="00FA5CF2"/>
    <w:rPr>
      <w:color w:val="800080"/>
      <w:u w:val="single"/>
    </w:rPr>
  </w:style>
  <w:style w:type="character" w:styleId="afff0">
    <w:name w:val="annotation reference"/>
    <w:basedOn w:val="a0"/>
    <w:uiPriority w:val="99"/>
    <w:qFormat/>
    <w:rsid w:val="00FA5CF2"/>
    <w:rPr>
      <w:sz w:val="16"/>
      <w:szCs w:val="16"/>
    </w:rPr>
  </w:style>
  <w:style w:type="character" w:customStyle="1" w:styleId="afff1">
    <w:name w:val="Текст примечания Знак"/>
    <w:basedOn w:val="a0"/>
    <w:uiPriority w:val="99"/>
    <w:qFormat/>
    <w:rsid w:val="00FA5CF2"/>
    <w:rPr>
      <w:sz w:val="20"/>
      <w:szCs w:val="20"/>
    </w:rPr>
  </w:style>
  <w:style w:type="character" w:customStyle="1" w:styleId="afff2">
    <w:name w:val="Тема примечания Знак"/>
    <w:basedOn w:val="afff1"/>
    <w:uiPriority w:val="99"/>
    <w:qFormat/>
    <w:rsid w:val="00FA5CF2"/>
    <w:rPr>
      <w:b/>
      <w:bCs/>
      <w:sz w:val="20"/>
      <w:szCs w:val="20"/>
    </w:rPr>
  </w:style>
  <w:style w:type="character" w:customStyle="1" w:styleId="afff3">
    <w:name w:val="Схема документа Знак"/>
    <w:basedOn w:val="a0"/>
    <w:qFormat/>
    <w:rsid w:val="00FA5CF2"/>
    <w:rPr>
      <w:rFonts w:ascii="Tahoma" w:hAnsi="Tahoma" w:cs="Tahoma"/>
      <w:sz w:val="16"/>
      <w:szCs w:val="16"/>
    </w:rPr>
  </w:style>
  <w:style w:type="character" w:customStyle="1" w:styleId="FontStyle18">
    <w:name w:val="Font Style18"/>
    <w:qFormat/>
    <w:rsid w:val="00FA5CF2"/>
    <w:rPr>
      <w:rFonts w:ascii="Times New Roman" w:hAnsi="Times New Roman" w:cs="Times New Roman"/>
      <w:sz w:val="26"/>
      <w:szCs w:val="26"/>
    </w:rPr>
  </w:style>
  <w:style w:type="character" w:customStyle="1" w:styleId="1b">
    <w:name w:val="Основной шрифт абзаца1"/>
    <w:qFormat/>
    <w:rsid w:val="00FA5CF2"/>
  </w:style>
  <w:style w:type="character" w:customStyle="1" w:styleId="afff4">
    <w:name w:val="Символ концевой сноски"/>
    <w:qFormat/>
    <w:rsid w:val="00FA5CF2"/>
  </w:style>
  <w:style w:type="paragraph" w:customStyle="1" w:styleId="1c">
    <w:name w:val="Указатель1"/>
    <w:qFormat/>
    <w:rsid w:val="00FA5CF2"/>
    <w:pPr>
      <w:suppressLineNumbers/>
      <w:spacing w:after="0" w:line="240" w:lineRule="auto"/>
    </w:pPr>
    <w:rPr>
      <w:rFonts w:ascii="Arial" w:eastAsia="Arial" w:hAnsi="Arial" w:cs="Arial"/>
      <w:sz w:val="20"/>
      <w:lang w:eastAsia="ru-RU"/>
    </w:rPr>
  </w:style>
  <w:style w:type="paragraph" w:customStyle="1" w:styleId="Textbody">
    <w:name w:val="Text body"/>
    <w:basedOn w:val="Standard"/>
    <w:qFormat/>
    <w:rsid w:val="00FA5CF2"/>
  </w:style>
  <w:style w:type="paragraph" w:styleId="afff5">
    <w:name w:val="Title"/>
    <w:basedOn w:val="Standard"/>
    <w:next w:val="Standard"/>
    <w:link w:val="afff6"/>
    <w:qFormat/>
    <w:rsid w:val="00FA5CF2"/>
    <w:pPr>
      <w:keepNext/>
      <w:keepLines/>
      <w:spacing w:after="60"/>
    </w:pPr>
    <w:rPr>
      <w:rFonts w:ascii="Arial" w:hAnsi="Arial"/>
      <w:color w:val="auto"/>
      <w:kern w:val="2"/>
      <w:sz w:val="52"/>
      <w:szCs w:val="52"/>
    </w:rPr>
  </w:style>
  <w:style w:type="character" w:customStyle="1" w:styleId="afff6">
    <w:name w:val="Название Знак"/>
    <w:basedOn w:val="a0"/>
    <w:link w:val="afff5"/>
    <w:rsid w:val="00FA5CF2"/>
    <w:rPr>
      <w:rFonts w:ascii="Arial" w:eastAsia="Andale Sans UI" w:hAnsi="Arial" w:cs="Tahoma"/>
      <w:kern w:val="2"/>
      <w:sz w:val="52"/>
      <w:szCs w:val="52"/>
      <w:lang w:eastAsia="ru-RU"/>
    </w:rPr>
  </w:style>
  <w:style w:type="paragraph" w:styleId="afff7">
    <w:name w:val="Subtitle"/>
    <w:basedOn w:val="Standard"/>
    <w:next w:val="Standard"/>
    <w:link w:val="afff8"/>
    <w:qFormat/>
    <w:rsid w:val="00FA5CF2"/>
    <w:pPr>
      <w:keepNext/>
      <w:keepLines/>
      <w:spacing w:after="320"/>
    </w:pPr>
    <w:rPr>
      <w:rFonts w:ascii="Arial" w:hAnsi="Arial"/>
      <w:color w:val="666666"/>
      <w:kern w:val="2"/>
      <w:sz w:val="30"/>
      <w:szCs w:val="30"/>
    </w:rPr>
  </w:style>
  <w:style w:type="character" w:customStyle="1" w:styleId="afff8">
    <w:name w:val="Подзаголовок Знак"/>
    <w:basedOn w:val="a0"/>
    <w:link w:val="afff7"/>
    <w:rsid w:val="00FA5CF2"/>
    <w:rPr>
      <w:rFonts w:ascii="Arial" w:eastAsia="Andale Sans UI" w:hAnsi="Arial" w:cs="Tahoma"/>
      <w:color w:val="666666"/>
      <w:kern w:val="2"/>
      <w:sz w:val="30"/>
      <w:szCs w:val="30"/>
      <w:lang w:eastAsia="ru-RU"/>
    </w:rPr>
  </w:style>
  <w:style w:type="paragraph" w:customStyle="1" w:styleId="Footnote">
    <w:name w:val="Footnote"/>
    <w:basedOn w:val="Standard"/>
    <w:qFormat/>
    <w:rsid w:val="00FA5CF2"/>
  </w:style>
  <w:style w:type="paragraph" w:customStyle="1" w:styleId="Contents1">
    <w:name w:val="Contents 1"/>
    <w:basedOn w:val="Standard"/>
    <w:next w:val="Standard"/>
    <w:autoRedefine/>
    <w:qFormat/>
    <w:rsid w:val="00FA5CF2"/>
  </w:style>
  <w:style w:type="paragraph" w:customStyle="1" w:styleId="Contents2">
    <w:name w:val="Contents 2"/>
    <w:basedOn w:val="Standard"/>
    <w:next w:val="Standard"/>
    <w:autoRedefine/>
    <w:qFormat/>
    <w:rsid w:val="00FA5CF2"/>
  </w:style>
  <w:style w:type="paragraph" w:customStyle="1" w:styleId="msonormalmailrucssattributepostfix">
    <w:name w:val="msonormal_mailru_css_attribute_postfix"/>
    <w:basedOn w:val="Standard"/>
    <w:qFormat/>
    <w:rsid w:val="00FA5CF2"/>
  </w:style>
  <w:style w:type="paragraph" w:customStyle="1" w:styleId="ConsPlusDocList">
    <w:name w:val="ConsPlusDocList"/>
    <w:uiPriority w:val="99"/>
    <w:qFormat/>
    <w:rsid w:val="00FA5CF2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d">
    <w:name w:val="Основной текст1"/>
    <w:basedOn w:val="Standard"/>
    <w:qFormat/>
    <w:rsid w:val="00FA5CF2"/>
  </w:style>
  <w:style w:type="paragraph" w:styleId="afff9">
    <w:name w:val="annotation text"/>
    <w:basedOn w:val="Standard"/>
    <w:link w:val="1e"/>
    <w:uiPriority w:val="99"/>
    <w:qFormat/>
    <w:rsid w:val="00FA5CF2"/>
    <w:rPr>
      <w:rFonts w:ascii="Arial" w:hAnsi="Arial"/>
      <w:color w:val="auto"/>
      <w:kern w:val="2"/>
      <w:sz w:val="20"/>
      <w:szCs w:val="20"/>
    </w:rPr>
  </w:style>
  <w:style w:type="character" w:customStyle="1" w:styleId="1e">
    <w:name w:val="Текст примечания Знак1"/>
    <w:basedOn w:val="a0"/>
    <w:link w:val="afff9"/>
    <w:rsid w:val="00FA5CF2"/>
    <w:rPr>
      <w:rFonts w:ascii="Arial" w:eastAsia="Andale Sans UI" w:hAnsi="Arial" w:cs="Tahoma"/>
      <w:kern w:val="2"/>
      <w:sz w:val="20"/>
      <w:szCs w:val="20"/>
      <w:lang w:eastAsia="ru-RU"/>
    </w:rPr>
  </w:style>
  <w:style w:type="paragraph" w:styleId="afffa">
    <w:name w:val="annotation subject"/>
    <w:basedOn w:val="afff9"/>
    <w:next w:val="afff9"/>
    <w:link w:val="1f"/>
    <w:uiPriority w:val="99"/>
    <w:qFormat/>
    <w:rsid w:val="00FA5CF2"/>
    <w:rPr>
      <w:b/>
      <w:bCs/>
    </w:rPr>
  </w:style>
  <w:style w:type="character" w:customStyle="1" w:styleId="1f">
    <w:name w:val="Тема примечания Знак1"/>
    <w:basedOn w:val="1e"/>
    <w:link w:val="afffa"/>
    <w:rsid w:val="00FA5CF2"/>
    <w:rPr>
      <w:rFonts w:ascii="Arial" w:eastAsia="Andale Sans UI" w:hAnsi="Arial" w:cs="Tahoma"/>
      <w:b/>
      <w:bCs/>
      <w:kern w:val="2"/>
      <w:sz w:val="20"/>
      <w:szCs w:val="20"/>
      <w:lang w:eastAsia="ru-RU"/>
    </w:rPr>
  </w:style>
  <w:style w:type="paragraph" w:styleId="afffb">
    <w:name w:val="TOC Heading"/>
    <w:basedOn w:val="1"/>
    <w:next w:val="Standard"/>
    <w:qFormat/>
    <w:rsid w:val="00FA5CF2"/>
    <w:pPr>
      <w:widowControl w:val="0"/>
      <w:spacing w:line="259" w:lineRule="auto"/>
      <w:textAlignment w:val="baseline"/>
    </w:pPr>
    <w:rPr>
      <w:rFonts w:ascii="Calibri" w:eastAsia="Arial" w:hAnsi="Calibri" w:cs="Arial"/>
      <w:color w:val="365F91"/>
      <w:lang w:bidi="ar-SA"/>
    </w:rPr>
  </w:style>
  <w:style w:type="paragraph" w:customStyle="1" w:styleId="Contents3">
    <w:name w:val="Contents 3"/>
    <w:basedOn w:val="Standard"/>
    <w:next w:val="Standard"/>
    <w:autoRedefine/>
    <w:qFormat/>
    <w:rsid w:val="00FA5CF2"/>
  </w:style>
  <w:style w:type="paragraph" w:customStyle="1" w:styleId="Contents4">
    <w:name w:val="Contents 4"/>
    <w:basedOn w:val="Standard"/>
    <w:next w:val="Standard"/>
    <w:autoRedefine/>
    <w:qFormat/>
    <w:rsid w:val="00FA5CF2"/>
  </w:style>
  <w:style w:type="paragraph" w:customStyle="1" w:styleId="Contents5">
    <w:name w:val="Contents 5"/>
    <w:basedOn w:val="Standard"/>
    <w:next w:val="Standard"/>
    <w:autoRedefine/>
    <w:qFormat/>
    <w:rsid w:val="00FA5CF2"/>
  </w:style>
  <w:style w:type="paragraph" w:customStyle="1" w:styleId="Contents6">
    <w:name w:val="Contents 6"/>
    <w:basedOn w:val="Standard"/>
    <w:next w:val="Standard"/>
    <w:autoRedefine/>
    <w:qFormat/>
    <w:rsid w:val="00FA5CF2"/>
  </w:style>
  <w:style w:type="paragraph" w:customStyle="1" w:styleId="Contents7">
    <w:name w:val="Contents 7"/>
    <w:basedOn w:val="Standard"/>
    <w:next w:val="Standard"/>
    <w:autoRedefine/>
    <w:qFormat/>
    <w:rsid w:val="00FA5CF2"/>
  </w:style>
  <w:style w:type="paragraph" w:customStyle="1" w:styleId="Contents8">
    <w:name w:val="Contents 8"/>
    <w:basedOn w:val="Standard"/>
    <w:next w:val="Standard"/>
    <w:autoRedefine/>
    <w:qFormat/>
    <w:rsid w:val="00FA5CF2"/>
  </w:style>
  <w:style w:type="paragraph" w:customStyle="1" w:styleId="Contents9">
    <w:name w:val="Contents 9"/>
    <w:basedOn w:val="Standard"/>
    <w:next w:val="Standard"/>
    <w:autoRedefine/>
    <w:qFormat/>
    <w:rsid w:val="00FA5CF2"/>
  </w:style>
  <w:style w:type="paragraph" w:styleId="afffc">
    <w:name w:val="Revision"/>
    <w:uiPriority w:val="99"/>
    <w:qFormat/>
    <w:rsid w:val="00FA5CF2"/>
    <w:pPr>
      <w:suppressAutoHyphens/>
      <w:spacing w:after="0" w:line="240" w:lineRule="auto"/>
      <w:textAlignment w:val="baseline"/>
    </w:pPr>
    <w:rPr>
      <w:rFonts w:ascii="Arial" w:eastAsia="Arial" w:hAnsi="Arial" w:cs="Arial"/>
      <w:sz w:val="20"/>
      <w:lang w:eastAsia="ru-RU"/>
    </w:rPr>
  </w:style>
  <w:style w:type="paragraph" w:styleId="afffd">
    <w:name w:val="Document Map"/>
    <w:basedOn w:val="Standard"/>
    <w:link w:val="1f0"/>
    <w:qFormat/>
    <w:rsid w:val="00FA5CF2"/>
    <w:rPr>
      <w:rFonts w:ascii="Tahoma" w:hAnsi="Tahoma"/>
      <w:color w:val="auto"/>
      <w:kern w:val="2"/>
      <w:sz w:val="16"/>
      <w:szCs w:val="16"/>
    </w:rPr>
  </w:style>
  <w:style w:type="character" w:customStyle="1" w:styleId="1f0">
    <w:name w:val="Схема документа Знак1"/>
    <w:basedOn w:val="a0"/>
    <w:link w:val="afffd"/>
    <w:rsid w:val="00FA5CF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fffe">
    <w:name w:val="No Spacing"/>
    <w:uiPriority w:val="1"/>
    <w:qFormat/>
    <w:rsid w:val="00FA5CF2"/>
    <w:pPr>
      <w:suppressAutoHyphens/>
      <w:spacing w:after="0" w:line="240" w:lineRule="auto"/>
      <w:textAlignment w:val="baseline"/>
    </w:pPr>
    <w:rPr>
      <w:rFonts w:ascii="Cambria" w:eastAsia="Cambria" w:hAnsi="Cambria" w:cs="Arial"/>
      <w:sz w:val="20"/>
    </w:rPr>
  </w:style>
  <w:style w:type="paragraph" w:customStyle="1" w:styleId="Style8">
    <w:name w:val="Style8"/>
    <w:basedOn w:val="Standard"/>
    <w:qFormat/>
    <w:rsid w:val="00FA5CF2"/>
  </w:style>
  <w:style w:type="paragraph" w:customStyle="1" w:styleId="affff">
    <w:name w:val="Телефонный номер"/>
    <w:qFormat/>
    <w:rsid w:val="00FA5CF2"/>
    <w:pPr>
      <w:suppressAutoHyphens/>
      <w:spacing w:after="0" w:line="240" w:lineRule="auto"/>
      <w:textAlignment w:val="baseline"/>
    </w:pPr>
    <w:rPr>
      <w:rFonts w:ascii="Calibri" w:eastAsia="Calibri" w:hAnsi="Calibri" w:cs="Calibri"/>
      <w:b/>
      <w:bCs/>
      <w:sz w:val="18"/>
      <w:lang w:val="en-US" w:eastAsia="zh-CN"/>
    </w:rPr>
  </w:style>
  <w:style w:type="paragraph" w:customStyle="1" w:styleId="1f1">
    <w:name w:val="Абзац списка1"/>
    <w:basedOn w:val="Standard"/>
    <w:qFormat/>
    <w:rsid w:val="00FA5CF2"/>
  </w:style>
  <w:style w:type="table" w:styleId="affff0">
    <w:name w:val="Table Grid"/>
    <w:basedOn w:val="a1"/>
    <w:uiPriority w:val="59"/>
    <w:rsid w:val="00FA5CF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0A3F03"/>
  </w:style>
  <w:style w:type="paragraph" w:customStyle="1" w:styleId="ConsPlusNonformat">
    <w:name w:val="ConsPlusNonformat"/>
    <w:uiPriority w:val="99"/>
    <w:rsid w:val="000A3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3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A3F0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0A3F0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A3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A3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f2">
    <w:name w:val="Сетка таблицы1"/>
    <w:basedOn w:val="a1"/>
    <w:next w:val="affff0"/>
    <w:uiPriority w:val="39"/>
    <w:rsid w:val="000A3F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u.wikipedia.org/wiki/&#1057;&#1088;&#1077;&#1076;&#1080;&#1079;&#1077;&#1084;&#1085;&#1086;&#1084;&#1086;&#1088;&#1100;&#1077;" TargetMode="External"/><Relationship Id="rId18" Type="http://schemas.openxmlformats.org/officeDocument/2006/relationships/header" Target="header3.xml"/><Relationship Id="rId26" Type="http://schemas.openxmlformats.org/officeDocument/2006/relationships/hyperlink" Target="mailto:nataliya.lobzhanidze@mail.ru" TargetMode="External"/><Relationship Id="rId39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59;&#1084;&#1077;&#1088;&#1077;&#1085;&#1085;&#1086;_&#1082;&#1086;&#1085;&#1090;&#1080;&#1085;&#1077;&#1085;&#1090;&#1072;&#1083;&#1100;&#1085;&#1099;&#1081;_&#1082;&#1083;&#1080;&#1084;&#1072;&#1090;" TargetMode="External"/><Relationship Id="rId17" Type="http://schemas.openxmlformats.org/officeDocument/2006/relationships/hyperlink" Target="https://ru.wikipedia.org/wiki/&#1060;&#1077;&#1074;&#1088;&#1072;&#1083;&#1100;" TargetMode="External"/><Relationship Id="rId25" Type="http://schemas.openxmlformats.org/officeDocument/2006/relationships/hyperlink" Target="mailto:nataliya.lobzhanidze@mail.ru" TargetMode="External"/><Relationship Id="rId33" Type="http://schemas.openxmlformats.org/officeDocument/2006/relationships/header" Target="header7.xml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48;&#1102;&#1083;&#1100;" TargetMode="External"/><Relationship Id="rId20" Type="http://schemas.openxmlformats.org/officeDocument/2006/relationships/footer" Target="footer2.xml"/><Relationship Id="rId29" Type="http://schemas.openxmlformats.org/officeDocument/2006/relationships/hyperlink" Target="mailto:nataliya.lobzhanidze@mail.ru" TargetMode="External"/><Relationship Id="rId41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0;&#1083;&#1080;&#1084;&#1072;&#1090;" TargetMode="External"/><Relationship Id="rId24" Type="http://schemas.openxmlformats.org/officeDocument/2006/relationships/hyperlink" Target="mailto:nataliya.lobzhanidze@mail.ru" TargetMode="External"/><Relationship Id="rId32" Type="http://schemas.openxmlformats.org/officeDocument/2006/relationships/footer" Target="footer4.xml"/><Relationship Id="rId37" Type="http://schemas.openxmlformats.org/officeDocument/2006/relationships/image" Target="media/image3.jpeg"/><Relationship Id="rId40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50;&#1072;&#1079;&#1072;&#1093;&#1089;&#1090;&#1072;&#1085;" TargetMode="External"/><Relationship Id="rId23" Type="http://schemas.openxmlformats.org/officeDocument/2006/relationships/hyperlink" Target="mailto:lazer@astranet.ru" TargetMode="External"/><Relationship Id="rId28" Type="http://schemas.openxmlformats.org/officeDocument/2006/relationships/hyperlink" Target="mailto:nataliya.lobzhanidze@mail.ru" TargetMode="External"/><Relationship Id="rId36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u.wikipedia.org/wiki/&#1040;&#1090;&#1083;&#1072;&#1085;&#1090;&#1080;&#1095;&#1077;&#1089;&#1082;&#1080;&#1081;_&#1086;&#1082;&#1077;&#1072;&#1085;" TargetMode="External"/><Relationship Id="rId22" Type="http://schemas.openxmlformats.org/officeDocument/2006/relationships/footer" Target="footer3.xml"/><Relationship Id="rId27" Type="http://schemas.openxmlformats.org/officeDocument/2006/relationships/hyperlink" Target="mailto:nataliya.lobzhanidze@mail.ru" TargetMode="External"/><Relationship Id="rId30" Type="http://schemas.openxmlformats.org/officeDocument/2006/relationships/hyperlink" Target="mailto:nataliya.lobzhanidze@mail.ru" TargetMode="External"/><Relationship Id="rId35" Type="http://schemas.openxmlformats.org/officeDocument/2006/relationships/image" Target="media/image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03BD-3B73-435C-ACD9-3FF6E4DB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89</Pages>
  <Words>23204</Words>
  <Characters>132263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Бикбараева Динара Салаватовна</dc:creator>
  <cp:lastModifiedBy>Бикбараева Динара Салаватовна</cp:lastModifiedBy>
  <cp:revision>166</cp:revision>
  <cp:lastPrinted>2025-02-11T09:18:00Z</cp:lastPrinted>
  <dcterms:created xsi:type="dcterms:W3CDTF">2024-09-26T12:06:00Z</dcterms:created>
  <dcterms:modified xsi:type="dcterms:W3CDTF">2025-12-04T07:22:00Z</dcterms:modified>
</cp:coreProperties>
</file>