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8"/>
          <w:szCs w:val="28"/>
          <w:lang w:val="ru-RU"/>
        </w:rPr>
        <w:t>Отчет</w:t>
      </w:r>
    </w:p>
    <w:p>
      <w:pPr>
        <w:pStyle w:val="Normal"/>
        <w:bidi w:val="0"/>
        <w:spacing w:lineRule="auto" w:line="240"/>
        <w:ind w:left="0" w:right="0" w:hanging="0"/>
        <w:jc w:val="center"/>
        <w:rPr>
          <w:b/>
          <w:b/>
          <w:bCs/>
        </w:rPr>
      </w:pPr>
      <w:r>
        <w:rPr>
          <w:b/>
          <w:bCs/>
          <w:sz w:val="28"/>
          <w:szCs w:val="28"/>
          <w:lang w:val="ru-RU"/>
        </w:rPr>
        <w:t xml:space="preserve">об участии добровольцев (волонтеров) в мероприятиях, направленных </w:t>
      </w:r>
    </w:p>
    <w:p>
      <w:pPr>
        <w:pStyle w:val="Normal"/>
        <w:bidi w:val="0"/>
        <w:spacing w:lineRule="auto" w:line="240"/>
        <w:ind w:left="0" w:right="0" w:hanging="0"/>
        <w:jc w:val="center"/>
        <w:rPr>
          <w:b/>
          <w:b/>
          <w:bCs/>
        </w:rPr>
      </w:pPr>
      <w:r>
        <w:rPr>
          <w:b/>
          <w:bCs/>
          <w:sz w:val="28"/>
          <w:szCs w:val="28"/>
          <w:lang w:val="ru-RU"/>
        </w:rPr>
        <w:t>на снижение смертности от различных заболеваний, а также о реализуемых министерством здравоохранения Астраханской области мерах поддержки, оказанных добровольцам (волонтерам)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rStyle w:val="Style25"/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ru-RU" w:bidi="hi-IN"/>
        </w:rPr>
        <w:t>за 2025 год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Style w:val="Style25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ru-RU" w:bidi="hi-IN"/>
        </w:rPr>
      </w:pPr>
      <w:r>
        <w:rPr/>
      </w:r>
    </w:p>
    <w:p>
      <w:pPr>
        <w:pStyle w:val="Normal"/>
        <w:spacing w:lineRule="auto" w:line="240" w:before="0" w:after="0"/>
        <w:ind w:left="0" w:right="0" w:firstLine="850"/>
        <w:jc w:val="both"/>
        <w:rPr/>
      </w:pPr>
      <w:r>
        <w:rPr>
          <w:rStyle w:val="Style25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ru-RU" w:bidi="hi-IN"/>
        </w:rPr>
        <w:t>В</w:t>
      </w:r>
      <w:r>
        <w:rPr>
          <w:rStyle w:val="Style25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ru-RU" w:bidi="hi-IN"/>
        </w:rPr>
        <w:t xml:space="preserve"> целях развития добровольчества (волонтерства) в сфере охраны здоровья в Астраханской области, включая реализацию мер поддержки добровольческой (волонтерской) деятельности, министерством разработано и принято распоряжение от 25.04.2025 № 201р «Об утверждении Порядка взаимодействия министерства здравоохранения Астраханской области и подведомственных ему государственных бюджетных учреждений здравоохранения Астраханской области с организаторами добровольческой (волонтерской) деятельности, добровольческими (волонтерскими) организациями», учитывающее специфику вида деятельности «Содействие в оказании медицинской помощи в организациях, оказывающих медицинскую помощь». 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Style w:val="Style25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ru-RU" w:bidi="hi-IN"/>
        </w:rPr>
        <w:t>В ра</w:t>
      </w:r>
      <w:r>
        <w:rPr>
          <w:rStyle w:val="Style25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ru-RU" w:bidi="hi-IN"/>
        </w:rPr>
        <w:t>мк</w:t>
      </w:r>
      <w:r>
        <w:rPr>
          <w:rStyle w:val="Style25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ru-RU" w:bidi="hi-IN"/>
        </w:rPr>
        <w:t>а</w:t>
      </w:r>
      <w:r>
        <w:rPr>
          <w:rStyle w:val="Style25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ru-RU" w:bidi="hi-IN"/>
        </w:rPr>
        <w:t>х</w:t>
      </w:r>
      <w:r>
        <w:rPr>
          <w:rStyle w:val="Style25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ru-RU" w:bidi="hi-IN"/>
        </w:rPr>
        <w:t xml:space="preserve"> содействия внедрению и развитию добровольческой (волонтерской) деятельности в сфере охраны здоровья граждан на территории Астраханской области министерством здравоохранения Астраханской области (</w:t>
      </w:r>
      <w:r>
        <w:rPr>
          <w:rStyle w:val="Style2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ru-RU" w:bidi="hi-IN"/>
        </w:rPr>
        <w:t xml:space="preserve">далее — министерство) организовано </w:t>
      </w:r>
      <w:r>
        <w:rPr>
          <w:rStyle w:val="Style25"/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ru-RU" w:bidi="hi-IN"/>
        </w:rPr>
        <w:t>взаимодействие с Астраханским региональным отделением Всероссийского общественного движения «Волонтеры - медики»</w:t>
      </w:r>
      <w:r>
        <w:rPr>
          <w:rStyle w:val="Style2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ru-RU" w:bidi="hi-IN"/>
        </w:rPr>
        <w:t xml:space="preserve"> (далее – АРО ВОД «волонтеры-медики»).</w:t>
      </w:r>
    </w:p>
    <w:p>
      <w:pPr>
        <w:pStyle w:val="Normal"/>
        <w:bidi w:val="0"/>
        <w:spacing w:lineRule="auto" w:line="240"/>
        <w:ind w:left="0" w:right="0" w:firstLine="709"/>
        <w:jc w:val="both"/>
        <w:rPr/>
      </w:pPr>
      <w:r>
        <w:rPr>
          <w:sz w:val="28"/>
          <w:szCs w:val="28"/>
          <w:lang w:val="ru-RU"/>
        </w:rPr>
        <w:t xml:space="preserve">Доля волонтеров, осуществляющих добровольческую деятельность в сфере здравоохранения возросла по сравнению с прошлым годом на </w:t>
      </w:r>
      <w:r>
        <w:rPr>
          <w:b w:val="false"/>
          <w:i w:val="false"/>
          <w:caps w:val="false"/>
          <w:smallCaps w:val="false"/>
          <w:color w:val="222222"/>
          <w:spacing w:val="0"/>
          <w:sz w:val="28"/>
          <w:szCs w:val="28"/>
          <w:lang w:val="ru-RU"/>
        </w:rPr>
        <w:t>47.89%</w:t>
      </w:r>
      <w:r>
        <w:rPr>
          <w:sz w:val="28"/>
          <w:szCs w:val="28"/>
          <w:lang w:val="ru-RU"/>
        </w:rPr>
        <w:t>: в 202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году их количество составляло 2130 человек, </w:t>
      </w:r>
      <w:r>
        <w:rPr>
          <w:sz w:val="28"/>
          <w:szCs w:val="28"/>
          <w:lang w:val="ru-RU"/>
        </w:rPr>
        <w:t xml:space="preserve">в 2025 году -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3150 человек.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Состав добровольческого движения в сфере здравоохранения различен: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80%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составляют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студенты, 5% - действующие медицинские работники, остальные 15% - школьники.</w:t>
      </w:r>
    </w:p>
    <w:p>
      <w:pPr>
        <w:pStyle w:val="Normal"/>
        <w:widowControl w:val="false"/>
        <w:shd w:val="clear" w:color="auto" w:fill="FFFFFF"/>
        <w:ind w:firstLine="708"/>
        <w:jc w:val="both"/>
        <w:rPr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shd w:val="clear" w:color="auto" w:fill="FFFFFF"/>
        <w:ind w:firstLine="708"/>
        <w:jc w:val="both"/>
        <w:rPr>
          <w:szCs w:val="28"/>
        </w:rPr>
      </w:pPr>
      <w:r>
        <w:rPr>
          <w:rStyle w:val="Style25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ru-RU" w:bidi="hi-IN"/>
        </w:rPr>
        <w:t xml:space="preserve">В рамках реализации мер поддержки добровольческой (волонтерской) деятельности подведомственными медицинскими организациями по поручению министерства осуществляется методическая и образовательная работа для добровольцев Астраханского регионального отделения Всероссийского общественного движения «Волонтеры медики». </w:t>
      </w:r>
      <w:r>
        <w:rPr>
          <w:szCs w:val="28"/>
        </w:rPr>
        <w:t xml:space="preserve">За 2025 год для волонтеров-медиков проведено 27 обучающих семинара с общим охватом </w:t>
      </w:r>
      <w:r>
        <w:rPr>
          <w:bCs/>
          <w:szCs w:val="28"/>
        </w:rPr>
        <w:t>533 человека</w:t>
      </w:r>
      <w:r>
        <w:rPr>
          <w:szCs w:val="28"/>
        </w:rPr>
        <w:t xml:space="preserve">, в том числе по вопросам профилактики заболеваний сердечно-сосудистой системы проведено 12 семинаров с охватом 243 добровольца. Образовательные семинары (тренинги, мастер-классы) организованы с целью повышения грамотности волонтеров в вопросах укрепления общественного здоровья, профилактики хронических неинфекционных заболеваний (далее-ХНИЗ) и формирования здорового образа жизни среди населения региона и дальнейшего привлечения к реализации профилактических мероприятий в рамках региональных проектов и программ. </w:t>
      </w:r>
      <w:r>
        <w:rPr>
          <w:color w:val="000000"/>
          <w:szCs w:val="28"/>
          <w:shd w:fill="FFFFFF" w:val="clear"/>
        </w:rPr>
        <w:t xml:space="preserve"> </w:t>
      </w:r>
      <w:r>
        <w:rPr>
          <w:rStyle w:val="Style25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u w:val="none"/>
          <w:lang w:val="ru-RU" w:eastAsia="ru-RU" w:bidi="hi-IN"/>
        </w:rPr>
        <w:t>На основании полученных знаний и приобретенных навыков добровольцы привлекаются к участию в реализации профилактических мероприятий.</w:t>
      </w:r>
    </w:p>
    <w:p>
      <w:pPr>
        <w:pStyle w:val="Normal"/>
        <w:widowControl w:val="false"/>
        <w:ind w:firstLine="708"/>
        <w:jc w:val="both"/>
        <w:rPr>
          <w:color w:val="auto"/>
          <w:szCs w:val="28"/>
          <w:highlight w:val="white"/>
        </w:rPr>
      </w:pPr>
      <w:r>
        <w:rPr>
          <w:color w:val="000000"/>
          <w:szCs w:val="28"/>
          <w:shd w:fill="FFFFFF" w:val="clear"/>
        </w:rPr>
        <w:t xml:space="preserve">Добровольцы в течение 2025 года оказывали помощь в проведении скрининговых обследований населения с целью выявления факторов риска ХНИЗ и раннего выявление заболеваний. Мероприятия проводились в выездном формате на предприятиях и в организациях для рабочих коллективов, в торговых центрах, на открытых уличных площадках в рамках акций Всемирных и Международных дней, которые </w:t>
      </w:r>
      <w:r>
        <w:rPr>
          <w:bCs/>
          <w:color w:val="000000"/>
          <w:szCs w:val="28"/>
          <w:shd w:fill="FFFFFF" w:val="clear"/>
        </w:rPr>
        <w:t>напоминают о важности внимательного отношения к определённым заболеваниям и людям, которые с ними столкнулись</w:t>
      </w:r>
      <w:r>
        <w:rPr>
          <w:color w:val="000000"/>
          <w:szCs w:val="28"/>
          <w:shd w:fill="FFFFFF" w:val="clear"/>
        </w:rPr>
        <w:t xml:space="preserve">. 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color w:val="000000"/>
          <w:szCs w:val="28"/>
          <w:shd w:fill="FFFFFF" w:val="clear"/>
        </w:rPr>
        <w:t xml:space="preserve">Всего за 2025 год с </w:t>
      </w:r>
      <w:r>
        <w:rPr>
          <w:szCs w:val="28"/>
          <w:shd w:fill="FFFFFF" w:val="clear"/>
        </w:rPr>
        <w:t>участием 281 добровольца проведено 112 выездных мероприятия с охватом 15963 человека.</w:t>
      </w:r>
    </w:p>
    <w:p>
      <w:pPr>
        <w:pStyle w:val="Normal"/>
        <w:shd w:val="clear" w:color="auto" w:fill="FFFFFF"/>
        <w:ind w:firstLine="708"/>
        <w:jc w:val="both"/>
        <w:rPr>
          <w:szCs w:val="28"/>
        </w:rPr>
      </w:pPr>
      <w:r>
        <w:rPr>
          <w:szCs w:val="28"/>
          <w:shd w:fill="FFFFFF" w:val="clear"/>
        </w:rPr>
        <w:t xml:space="preserve">В текущем году </w:t>
      </w:r>
      <w:r>
        <w:rPr>
          <w:szCs w:val="28"/>
        </w:rPr>
        <w:t>волонтеры-медики привлекались к участию в реализации коммуникационных профилактических программ и проектов, направленных на повышение мотивации населения к ведению здорового образа жизни и формированию устойчивого отрицательного отношения к вредным привычкам: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bCs/>
          <w:szCs w:val="28"/>
        </w:rPr>
        <w:t>проект «Астрахань - территория здоровья»;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bCs/>
          <w:szCs w:val="28"/>
        </w:rPr>
        <w:t>проект «Здоровое будущее»;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bCs/>
          <w:szCs w:val="28"/>
        </w:rPr>
        <w:t>проект «Лето с пользой»;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bCs/>
          <w:szCs w:val="28"/>
        </w:rPr>
        <w:t>проект «Семейный променад»;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bCs/>
          <w:szCs w:val="28"/>
        </w:rPr>
        <w:t>проект «Дать шанс здоровью можешь только ты!»;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-</w:t>
      </w:r>
      <w:r>
        <w:rPr>
          <w:rFonts w:eastAsia="+mn-ea"/>
          <w:bCs/>
          <w:shadow/>
          <w:kern w:val="2"/>
          <w:szCs w:val="28"/>
        </w:rPr>
        <w:t xml:space="preserve"> </w:t>
      </w:r>
      <w:r>
        <w:rPr>
          <w:bCs/>
          <w:szCs w:val="28"/>
        </w:rPr>
        <w:t>проект «Доктор говорит»;</w:t>
      </w:r>
    </w:p>
    <w:p>
      <w:pPr>
        <w:pStyle w:val="Normal"/>
        <w:jc w:val="both"/>
        <w:rPr>
          <w:bCs/>
          <w:szCs w:val="28"/>
        </w:rPr>
      </w:pPr>
      <w:r>
        <w:rPr>
          <w:szCs w:val="28"/>
        </w:rPr>
        <w:t xml:space="preserve">- </w:t>
      </w:r>
      <w:r>
        <w:rPr>
          <w:bCs/>
          <w:szCs w:val="28"/>
        </w:rPr>
        <w:t>проект «#ОЗдоровьеИзПервыхУст».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szCs w:val="28"/>
        </w:rPr>
        <w:t xml:space="preserve">В рамках проектов добровольцы оказывают помощь медицинскому персоналу в организации точек здоровья, проведении акций, лекториев, викторин, мастер-классов для населения Астраханской области. </w:t>
      </w:r>
    </w:p>
    <w:p>
      <w:pPr>
        <w:pStyle w:val="Default"/>
        <w:ind w:firstLine="708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В 2025 году в рамках реализации корпоративных программ укрепления здоровья на рабочем месте с привлечением 68 волонтеров-медиков проведено 43 семинара с общим охватом 3777 работников организаций различных сфер деятельности и форм собственности.</w:t>
      </w:r>
    </w:p>
    <w:p>
      <w:pPr>
        <w:pStyle w:val="Normal"/>
        <w:widowControl w:val="false"/>
        <w:ind w:firstLine="708"/>
        <w:jc w:val="both"/>
        <w:rPr>
          <w:color w:val="auto"/>
          <w:szCs w:val="28"/>
          <w:highlight w:val="white"/>
        </w:rPr>
      </w:pPr>
      <w:r>
        <w:rPr>
          <w:color w:val="000000"/>
          <w:szCs w:val="28"/>
          <w:shd w:fill="FFFFFF" w:val="clear"/>
        </w:rPr>
        <w:t>С целью организации и проведения мероприятий в</w:t>
      </w:r>
      <w:r>
        <w:rPr>
          <w:color w:val="auto"/>
          <w:szCs w:val="28"/>
        </w:rPr>
        <w:t xml:space="preserve">олонтерам-медикам специалистами центра </w:t>
      </w:r>
      <w:r>
        <w:rPr>
          <w:color w:val="000000"/>
          <w:szCs w:val="28"/>
          <w:shd w:fill="FFFFFF" w:val="clear"/>
        </w:rPr>
        <w:t>была оказана методическая помощь в виде профилактической литературы (буклеты, листовки, флаеры), предоставлены видеоролики.</w:t>
      </w:r>
    </w:p>
    <w:p>
      <w:pPr>
        <w:pStyle w:val="Normal"/>
        <w:widowControl w:val="false"/>
        <w:ind w:firstLine="708"/>
        <w:jc w:val="both"/>
        <w:rPr>
          <w:color w:val="auto"/>
          <w:szCs w:val="28"/>
          <w:highlight w:val="white"/>
        </w:rPr>
      </w:pPr>
      <w:r>
        <w:rPr/>
        <w:t xml:space="preserve">Волонтёры-медики в рамках Всероссийской акции «Вместе против ВИЧ/СПИД» провели широкую профилактическую и информационную работу, направленную на повышение уровня знаний молодежи о ВИЧ-инфекции и формирование ответственного отношения к своему здоровью среди жителей населения АО. Мероприятия проходили на базе школ, ВУЗов, ССУЗов, что позволило охватить большое количество. </w:t>
      </w:r>
    </w:p>
    <w:p>
      <w:pPr>
        <w:pStyle w:val="Normal"/>
        <w:widowControl w:val="false"/>
        <w:ind w:firstLine="708"/>
        <w:jc w:val="both"/>
        <w:rPr>
          <w:color w:val="auto"/>
          <w:szCs w:val="28"/>
          <w:highlight w:val="white"/>
        </w:rPr>
      </w:pPr>
      <w:r>
        <w:rPr/>
        <w:t xml:space="preserve">Всего астраханскими волонтёрами-медиками было организовано </w:t>
      </w:r>
      <w:r>
        <w:rPr>
          <w:rStyle w:val="Style24"/>
          <w:b/>
        </w:rPr>
        <w:t>более 30 просветительских мероприятий</w:t>
      </w:r>
      <w:r>
        <w:rPr/>
        <w:t xml:space="preserve">, включающих лекции, беседы, интерактивные занятия, консультации и раздачу информационных материалов. По итогам акции удалось охватить </w:t>
      </w:r>
      <w:r>
        <w:rPr>
          <w:rStyle w:val="Style24"/>
          <w:b/>
        </w:rPr>
        <w:t>более 2000 благополучателей</w:t>
      </w:r>
      <w:r>
        <w:rPr/>
        <w:t xml:space="preserve">. </w:t>
      </w:r>
    </w:p>
    <w:p>
      <w:pPr>
        <w:pStyle w:val="Normal"/>
        <w:widowControl w:val="false"/>
        <w:ind w:firstLine="708"/>
        <w:jc w:val="both"/>
        <w:rPr>
          <w:color w:val="auto"/>
          <w:szCs w:val="28"/>
          <w:highlight w:val="white"/>
        </w:rPr>
      </w:pPr>
      <w:r>
        <w:rPr/>
        <w:t xml:space="preserve">Проведённая работа способствовала повышению уровня осведомлённости о путях передачи ВИЧ, методах защиты и важности регулярного тестирования, а также помогла снизить уровень мифов и стигматизации вокруг темы ВИЧ/СПИД. Акция показала высокую заинтересованность молодёжи </w:t>
      </w:r>
      <w:r>
        <w:rPr>
          <w:sz w:val="28"/>
        </w:rPr>
        <w:t>и образовательных учреждений Астрахани, подчеркнув значимость профилактической деятельности и вклад волонтёров-медиков в сохранение здоровья населения.</w:t>
      </w:r>
    </w:p>
    <w:p>
      <w:pPr>
        <w:pStyle w:val="Normal"/>
        <w:widowControl w:val="fals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Общее количество всех мероприятий,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проведенных АРО ВОД «Волонтеры-медики» во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все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7 направлени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ях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: 300 мероприятий. Охват - более 20000 человек.</w:t>
      </w:r>
    </w:p>
    <w:p>
      <w:pPr>
        <w:pStyle w:val="Normal"/>
        <w:widowControl w:val="false"/>
        <w:ind w:firstLine="708"/>
        <w:jc w:val="both"/>
        <w:rPr>
          <w:szCs w:val="28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suppressAutoHyphens w:val="false"/>
        <w:spacing w:lineRule="auto" w:line="240" w:before="0" w:after="0"/>
        <w:ind w:left="0" w:right="0" w:firstLine="850"/>
        <w:jc w:val="both"/>
        <w:rPr/>
      </w:pPr>
      <w:r>
        <w:rPr>
          <w:rStyle w:val="Style25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ru-RU" w:bidi="hi-IN"/>
        </w:rPr>
        <w:t>Реализуется практика нематериального стимулирования добровольцев в сфере здравоохранения, в том числе подготавливаются наградные документы по поощрению волонтеров за проявленную активность в осуществлении добровольческой (волонтерской) деятельности в системе здравоохранения Астраханской области. В целях мотивации и ресурсной поддержки добровольцев (волонтеров) в адрес регионального подразделения ВОД «Волонтеры-медики» также направляются материалы (календари, подарочные магниты и т.д.) для поощрения наиболее активных добровольцев (волонтеров).</w:t>
      </w:r>
    </w:p>
    <w:p>
      <w:pPr>
        <w:pStyle w:val="Normal"/>
        <w:suppressAutoHyphens w:val="false"/>
        <w:spacing w:lineRule="auto" w:line="240" w:before="0" w:after="0"/>
        <w:ind w:left="0" w:right="0" w:firstLine="850"/>
        <w:jc w:val="both"/>
        <w:rPr/>
      </w:pPr>
      <w:r>
        <w:rPr>
          <w:rStyle w:val="Style25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ru-RU" w:bidi="hi-IN"/>
        </w:rPr>
        <w:t>В</w:t>
      </w:r>
      <w:r>
        <w:rPr>
          <w:rStyle w:val="Style25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ru-RU" w:bidi="hi-IN"/>
        </w:rPr>
        <w:t xml:space="preserve"> целях оказания содействия во взаимодействии добровольческих (волонтерских) организаций с медицинскими организациями Астраханской области, министерством осуществляется сбор и предоставление в адрес регионального отделения ВОД «Волонтеры-медики» сведений о потребности в добровольческой (волонтерской) деятельности в медицинских организациях Астраханской области. </w:t>
      </w:r>
    </w:p>
    <w:p>
      <w:pPr>
        <w:pStyle w:val="Normal"/>
        <w:suppressAutoHyphens w:val="false"/>
        <w:spacing w:lineRule="auto" w:line="240" w:before="0" w:after="0"/>
        <w:ind w:left="0" w:right="0" w:firstLine="850"/>
        <w:jc w:val="both"/>
        <w:rPr/>
      </w:pPr>
      <w:r>
        <w:rPr>
          <w:rStyle w:val="Style25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ru-RU" w:bidi="hi-IN"/>
        </w:rPr>
        <w:t>Информация о добровольческих (волонтерских) организациях, осуществляющих деятельность в сфере здравоохранения, информационные материалы для привлечения граждан к участию в добровольческой (волонтерской) деятельности в сфере популяризации здорового образа жизни опубликованы на официальном сайте министерства, на официальных страницах министерства в социальных сетях, а также официальных сайтах медицинских организаций Астраханской области.</w:t>
      </w:r>
    </w:p>
    <w:p>
      <w:pPr>
        <w:pStyle w:val="Normal"/>
        <w:widowControl w:val="false"/>
        <w:suppressAutoHyphens w:val="false"/>
        <w:spacing w:lineRule="auto" w:line="240" w:before="0" w:after="0"/>
        <w:ind w:left="0" w:right="0" w:firstLine="850"/>
        <w:jc w:val="both"/>
        <w:rPr>
          <w:color w:val="auto"/>
          <w:szCs w:val="28"/>
          <w:highlight w:val="white"/>
        </w:rPr>
      </w:pPr>
      <w:r>
        <w:rPr>
          <w:rStyle w:val="Style25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u w:val="none"/>
          <w:lang w:val="ru-RU" w:eastAsia="ru-RU" w:bidi="hi-IN"/>
        </w:rPr>
        <w:t>Также информация о реализуемых конкурсах и грантах для некоммерческих, а также добровольческих (волонтерских) организаций доводится до сведения представителей регионального отделения ВОД «Волонтеры-медики».</w:t>
      </w:r>
    </w:p>
    <w:p>
      <w:pPr>
        <w:pStyle w:val="Normal"/>
        <w:ind w:firstLine="708"/>
        <w:jc w:val="right"/>
        <w:rPr>
          <w:sz w:val="24"/>
          <w:szCs w:val="28"/>
        </w:rPr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">
    <w:name w:val="Heading 1"/>
    <w:basedOn w:val="Normal"/>
    <w:link w:val="11"/>
    <w:uiPriority w:val="9"/>
    <w:qFormat/>
    <w:rsid w:val="00ef48ef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Normal"/>
    <w:link w:val="20"/>
    <w:uiPriority w:val="9"/>
    <w:qFormat/>
    <w:rsid w:val="00ef48ef"/>
    <w:pPr>
      <w:widowControl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next w:val="Normal"/>
    <w:link w:val="30"/>
    <w:uiPriority w:val="9"/>
    <w:qFormat/>
    <w:rsid w:val="00ef48ef"/>
    <w:pPr>
      <w:widowControl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link w:val="40"/>
    <w:uiPriority w:val="9"/>
    <w:qFormat/>
    <w:rsid w:val="00ef48ef"/>
    <w:pPr>
      <w:widowControl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0"/>
    <w:uiPriority w:val="9"/>
    <w:qFormat/>
    <w:rsid w:val="00ef48ef"/>
    <w:pPr>
      <w:widowControl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sid w:val="00ef48ef"/>
    <w:rPr>
      <w:sz w:val="28"/>
    </w:rPr>
  </w:style>
  <w:style w:type="character" w:styleId="12" w:customStyle="1">
    <w:name w:val="Заголовок 1 Знак"/>
    <w:basedOn w:val="11"/>
    <w:link w:val="10"/>
    <w:uiPriority w:val="9"/>
    <w:qFormat/>
    <w:rsid w:val="00ef48ef"/>
    <w:rPr>
      <w:b/>
      <w:sz w:val="48"/>
    </w:rPr>
  </w:style>
  <w:style w:type="character" w:styleId="21" w:customStyle="1">
    <w:name w:val="Заголовок 2 Знак"/>
    <w:link w:val="2"/>
    <w:qFormat/>
    <w:rsid w:val="00ef48ef"/>
    <w:rPr>
      <w:rFonts w:ascii="XO Thames" w:hAnsi="XO Thames"/>
      <w:b/>
      <w:sz w:val="28"/>
    </w:rPr>
  </w:style>
  <w:style w:type="character" w:styleId="31" w:customStyle="1">
    <w:name w:val="Заголовок 3 Знак"/>
    <w:link w:val="3"/>
    <w:qFormat/>
    <w:rsid w:val="00ef48ef"/>
    <w:rPr>
      <w:rFonts w:ascii="XO Thames" w:hAnsi="XO Thames"/>
      <w:b/>
      <w:sz w:val="26"/>
    </w:rPr>
  </w:style>
  <w:style w:type="character" w:styleId="41" w:customStyle="1">
    <w:name w:val="Заголовок 4 Знак"/>
    <w:link w:val="4"/>
    <w:qFormat/>
    <w:rsid w:val="00ef48ef"/>
    <w:rPr>
      <w:rFonts w:ascii="XO Thames" w:hAnsi="XO Thames"/>
      <w:b/>
      <w:sz w:val="24"/>
    </w:rPr>
  </w:style>
  <w:style w:type="character" w:styleId="51" w:customStyle="1">
    <w:name w:val="Заголовок 5 Знак"/>
    <w:link w:val="5"/>
    <w:qFormat/>
    <w:rsid w:val="00ef48ef"/>
    <w:rPr>
      <w:rFonts w:ascii="XO Thames" w:hAnsi="XO Thames"/>
      <w:b/>
      <w:sz w:val="22"/>
    </w:rPr>
  </w:style>
  <w:style w:type="character" w:styleId="WWAbsatzStandardschriftart1" w:customStyle="1">
    <w:name w:val="WW-Absatz-Standardschriftart1"/>
    <w:link w:val="WW-Absatz-Standardschriftart1"/>
    <w:qFormat/>
    <w:rsid w:val="00ef48ef"/>
    <w:rPr/>
  </w:style>
  <w:style w:type="character" w:styleId="WWAbsatzStandardschriftart1111" w:customStyle="1">
    <w:name w:val="WW-Absatz-Standardschriftart1111"/>
    <w:link w:val="WW-Absatz-Standardschriftart1111"/>
    <w:qFormat/>
    <w:rsid w:val="00ef48ef"/>
    <w:rPr/>
  </w:style>
  <w:style w:type="character" w:styleId="WWAbsatzStandardschriftart111111111111111111111" w:customStyle="1">
    <w:name w:val="WW-Absatz-Standardschriftart111111111111111111111"/>
    <w:link w:val="WW-Absatz-Standardschriftart111111111111111111111"/>
    <w:qFormat/>
    <w:rsid w:val="00ef48ef"/>
    <w:rPr/>
  </w:style>
  <w:style w:type="character" w:styleId="WWAbsatzStandardschriftart11111111111111111111" w:customStyle="1">
    <w:name w:val="WW-Absatz-Standardschriftart11111111111111111111"/>
    <w:link w:val="WW-Absatz-Standardschriftart11111111111111111111"/>
    <w:qFormat/>
    <w:rsid w:val="00ef48ef"/>
    <w:rPr/>
  </w:style>
  <w:style w:type="character" w:styleId="22" w:customStyle="1">
    <w:name w:val="Оглавление 2 Знак"/>
    <w:link w:val="21"/>
    <w:qFormat/>
    <w:rsid w:val="00ef48ef"/>
    <w:rPr>
      <w:rFonts w:ascii="XO Thames" w:hAnsi="XO Thames"/>
      <w:sz w:val="28"/>
    </w:rPr>
  </w:style>
  <w:style w:type="character" w:styleId="42" w:customStyle="1">
    <w:name w:val="Оглавление 4 Знак"/>
    <w:link w:val="41"/>
    <w:qFormat/>
    <w:rsid w:val="00ef48ef"/>
    <w:rPr>
      <w:rFonts w:ascii="XO Thames" w:hAnsi="XO Thames"/>
      <w:sz w:val="28"/>
    </w:rPr>
  </w:style>
  <w:style w:type="character" w:styleId="6" w:customStyle="1">
    <w:name w:val="Оглавление 6 Знак"/>
    <w:link w:val="6"/>
    <w:qFormat/>
    <w:rsid w:val="00ef48ef"/>
    <w:rPr>
      <w:rFonts w:ascii="XO Thames" w:hAnsi="XO Thames"/>
      <w:sz w:val="28"/>
    </w:rPr>
  </w:style>
  <w:style w:type="character" w:styleId="7" w:customStyle="1">
    <w:name w:val="Оглавление 7 Знак"/>
    <w:link w:val="7"/>
    <w:qFormat/>
    <w:rsid w:val="00ef48ef"/>
    <w:rPr>
      <w:rFonts w:ascii="XO Thames" w:hAnsi="XO Thames"/>
      <w:sz w:val="28"/>
    </w:rPr>
  </w:style>
  <w:style w:type="character" w:styleId="WWAbsatzStandardschriftart111111111" w:customStyle="1">
    <w:name w:val="WW-Absatz-Standardschriftart111111111"/>
    <w:link w:val="WW-Absatz-Standardschriftart111111111"/>
    <w:qFormat/>
    <w:rsid w:val="00ef48ef"/>
    <w:rPr/>
  </w:style>
  <w:style w:type="character" w:styleId="WWAbsatzStandardschriftart11111111" w:customStyle="1">
    <w:name w:val="WW-Absatz-Standardschriftart11111111"/>
    <w:link w:val="WW-Absatz-Standardschriftart11111111"/>
    <w:qFormat/>
    <w:rsid w:val="00ef48ef"/>
    <w:rPr/>
  </w:style>
  <w:style w:type="character" w:styleId="WWAbsatzStandardschriftart1111111111111111" w:customStyle="1">
    <w:name w:val="WW-Absatz-Standardschriftart1111111111111111"/>
    <w:link w:val="WW-Absatz-Standardschriftart1111111111111111"/>
    <w:qFormat/>
    <w:rsid w:val="00ef48ef"/>
    <w:rPr/>
  </w:style>
  <w:style w:type="character" w:styleId="WWAbsatzStandardschriftart111111111111111111" w:customStyle="1">
    <w:name w:val="WW-Absatz-Standardschriftart111111111111111111"/>
    <w:link w:val="WW-Absatz-Standardschriftart111111111111111111"/>
    <w:qFormat/>
    <w:rsid w:val="00ef48ef"/>
    <w:rPr/>
  </w:style>
  <w:style w:type="character" w:styleId="WWAbsatzStandardschriftart11111111111" w:customStyle="1">
    <w:name w:val="WW-Absatz-Standardschriftart11111111111"/>
    <w:link w:val="WW-Absatz-Standardschriftart11111111111"/>
    <w:qFormat/>
    <w:rsid w:val="00ef48ef"/>
    <w:rPr/>
  </w:style>
  <w:style w:type="character" w:styleId="Style9" w:customStyle="1">
    <w:name w:val="Маркеры списка"/>
    <w:link w:val="a3"/>
    <w:qFormat/>
    <w:rsid w:val="00ef48ef"/>
    <w:rPr>
      <w:rFonts w:ascii="OpenSymbol" w:hAnsi="OpenSymbol"/>
    </w:rPr>
  </w:style>
  <w:style w:type="character" w:styleId="13" w:customStyle="1">
    <w:name w:val="Название1"/>
    <w:basedOn w:val="11"/>
    <w:link w:val="12"/>
    <w:qFormat/>
    <w:rsid w:val="00ef48ef"/>
    <w:rPr>
      <w:i/>
      <w:sz w:val="24"/>
    </w:rPr>
  </w:style>
  <w:style w:type="character" w:styleId="WWAbsatzStandardschriftart1111111111111111111" w:customStyle="1">
    <w:name w:val="WW-Absatz-Standardschriftart1111111111111111111"/>
    <w:link w:val="WW-Absatz-Standardschriftart1111111111111111111"/>
    <w:qFormat/>
    <w:rsid w:val="00ef48ef"/>
    <w:rPr/>
  </w:style>
  <w:style w:type="character" w:styleId="Style10" w:customStyle="1">
    <w:name w:val="Обычный (веб) Знак"/>
    <w:basedOn w:val="11"/>
    <w:link w:val="a5"/>
    <w:qFormat/>
    <w:rsid w:val="00ef48ef"/>
    <w:rPr>
      <w:sz w:val="24"/>
    </w:rPr>
  </w:style>
  <w:style w:type="character" w:styleId="14" w:customStyle="1">
    <w:name w:val="Указатель1"/>
    <w:basedOn w:val="11"/>
    <w:link w:val="14"/>
    <w:qFormat/>
    <w:rsid w:val="00ef48ef"/>
    <w:rPr/>
  </w:style>
  <w:style w:type="character" w:styleId="32" w:customStyle="1">
    <w:name w:val="Оглавление 3 Знак"/>
    <w:link w:val="31"/>
    <w:qFormat/>
    <w:rsid w:val="00ef48ef"/>
    <w:rPr>
      <w:rFonts w:ascii="XO Thames" w:hAnsi="XO Thames"/>
      <w:sz w:val="28"/>
    </w:rPr>
  </w:style>
  <w:style w:type="character" w:styleId="Style11" w:customStyle="1">
    <w:name w:val="Основной текст Знак"/>
    <w:basedOn w:val="11"/>
    <w:link w:val="a7"/>
    <w:uiPriority w:val="99"/>
    <w:qFormat/>
    <w:rsid w:val="00ef48ef"/>
    <w:rPr/>
  </w:style>
  <w:style w:type="character" w:styleId="Style12" w:customStyle="1">
    <w:name w:val="Содержимое таблицы"/>
    <w:basedOn w:val="11"/>
    <w:link w:val="a9"/>
    <w:qFormat/>
    <w:rsid w:val="00ef48ef"/>
    <w:rPr/>
  </w:style>
  <w:style w:type="character" w:styleId="WW8Num6z0" w:customStyle="1">
    <w:name w:val="WW8Num6z0"/>
    <w:link w:val="WW8Num6z0"/>
    <w:qFormat/>
    <w:rsid w:val="00ef48ef"/>
    <w:rPr>
      <w:rFonts w:ascii="Symbol" w:hAnsi="Symbol"/>
    </w:rPr>
  </w:style>
  <w:style w:type="character" w:styleId="WWAbsatzStandardschriftart111111" w:customStyle="1">
    <w:name w:val="WW-Absatz-Standardschriftart111111"/>
    <w:link w:val="WW-Absatz-Standardschriftart111111"/>
    <w:qFormat/>
    <w:rsid w:val="00ef48ef"/>
    <w:rPr/>
  </w:style>
  <w:style w:type="character" w:styleId="WWAbsatzStandardschriftart1111111" w:customStyle="1">
    <w:name w:val="WW-Absatz-Standardschriftart1111111"/>
    <w:link w:val="WW-Absatz-Standardschriftart1111111"/>
    <w:qFormat/>
    <w:rsid w:val="00ef48ef"/>
    <w:rPr/>
  </w:style>
  <w:style w:type="character" w:styleId="Style13" w:customStyle="1">
    <w:name w:val="Список Знак"/>
    <w:basedOn w:val="Style11"/>
    <w:link w:val="ab"/>
    <w:qFormat/>
    <w:rsid w:val="00ef48ef"/>
    <w:rPr/>
  </w:style>
  <w:style w:type="character" w:styleId="WW8Num1z0" w:customStyle="1">
    <w:name w:val="WW8Num1z0"/>
    <w:link w:val="WW8Num1z0"/>
    <w:qFormat/>
    <w:rsid w:val="00ef48ef"/>
    <w:rPr>
      <w:rFonts w:ascii="Symbol" w:hAnsi="Symbol"/>
    </w:rPr>
  </w:style>
  <w:style w:type="character" w:styleId="WWAbsatzStandardschriftart" w:customStyle="1">
    <w:name w:val="WW-Absatz-Standardschriftart"/>
    <w:link w:val="WW-Absatz-Standardschriftart"/>
    <w:qFormat/>
    <w:rsid w:val="00ef48ef"/>
    <w:rPr/>
  </w:style>
  <w:style w:type="character" w:styleId="WWAbsatzStandardschriftart11111" w:customStyle="1">
    <w:name w:val="WW-Absatz-Standardschriftart11111"/>
    <w:link w:val="WW-Absatz-Standardschriftart11111"/>
    <w:qFormat/>
    <w:rsid w:val="00ef48ef"/>
    <w:rPr/>
  </w:style>
  <w:style w:type="character" w:styleId="Style14">
    <w:name w:val="Интернет-ссылка"/>
    <w:link w:val="16"/>
    <w:uiPriority w:val="99"/>
    <w:rsid w:val="00ef48ef"/>
    <w:rPr>
      <w:color w:val="0000FF"/>
      <w:u w:val="single"/>
    </w:rPr>
  </w:style>
  <w:style w:type="character" w:styleId="Footnote" w:customStyle="1">
    <w:name w:val="Footnote"/>
    <w:link w:val="Footnote"/>
    <w:qFormat/>
    <w:rsid w:val="00ef48ef"/>
    <w:rPr>
      <w:rFonts w:ascii="XO Thames" w:hAnsi="XO Thames"/>
      <w:sz w:val="22"/>
    </w:rPr>
  </w:style>
  <w:style w:type="character" w:styleId="WWAbsatzStandardschriftart11" w:customStyle="1">
    <w:name w:val="WW-Absatz-Standardschriftart11"/>
    <w:link w:val="WW-Absatz-Standardschriftart11"/>
    <w:qFormat/>
    <w:rsid w:val="00ef48ef"/>
    <w:rPr/>
  </w:style>
  <w:style w:type="character" w:styleId="15" w:customStyle="1">
    <w:name w:val="Оглавление 1 Знак"/>
    <w:link w:val="17"/>
    <w:qFormat/>
    <w:rsid w:val="00ef48ef"/>
    <w:rPr>
      <w:rFonts w:ascii="XO Thames" w:hAnsi="XO Thames"/>
      <w:b/>
      <w:sz w:val="28"/>
    </w:rPr>
  </w:style>
  <w:style w:type="character" w:styleId="HeaderandFooter" w:customStyle="1">
    <w:name w:val="Header and Footer"/>
    <w:link w:val="HeaderandFooter"/>
    <w:qFormat/>
    <w:rsid w:val="00ef48ef"/>
    <w:rPr>
      <w:rFonts w:ascii="XO Thames" w:hAnsi="XO Thames"/>
      <w:sz w:val="20"/>
    </w:rPr>
  </w:style>
  <w:style w:type="character" w:styleId="WWAbsatzStandardschriftart11111111111111" w:customStyle="1">
    <w:name w:val="WW-Absatz-Standardschriftart11111111111111"/>
    <w:link w:val="WW-Absatz-Standardschriftart11111111111111"/>
    <w:qFormat/>
    <w:rsid w:val="00ef48ef"/>
    <w:rPr/>
  </w:style>
  <w:style w:type="character" w:styleId="WWAbsatzStandardschriftart111111111111" w:customStyle="1">
    <w:name w:val="WW-Absatz-Standardschriftart111111111111"/>
    <w:link w:val="WW-Absatz-Standardschriftart111111111111"/>
    <w:qFormat/>
    <w:rsid w:val="00ef48ef"/>
    <w:rPr/>
  </w:style>
  <w:style w:type="character" w:styleId="9" w:customStyle="1">
    <w:name w:val="Оглавление 9 Знак"/>
    <w:link w:val="9"/>
    <w:qFormat/>
    <w:rsid w:val="00ef48ef"/>
    <w:rPr>
      <w:rFonts w:ascii="XO Thames" w:hAnsi="XO Thames"/>
      <w:sz w:val="28"/>
    </w:rPr>
  </w:style>
  <w:style w:type="character" w:styleId="WWAbsatzStandardschriftart111" w:customStyle="1">
    <w:name w:val="WW-Absatz-Standardschriftart111"/>
    <w:link w:val="WW-Absatz-Standardschriftart111"/>
    <w:qFormat/>
    <w:rsid w:val="00ef48ef"/>
    <w:rPr/>
  </w:style>
  <w:style w:type="character" w:styleId="AbsatzStandardschriftart" w:customStyle="1">
    <w:name w:val="Absatz-Standardschriftart"/>
    <w:link w:val="Absatz-Standardschriftart"/>
    <w:qFormat/>
    <w:rsid w:val="00ef48ef"/>
    <w:rPr/>
  </w:style>
  <w:style w:type="character" w:styleId="8" w:customStyle="1">
    <w:name w:val="Оглавление 8 Знак"/>
    <w:link w:val="8"/>
    <w:qFormat/>
    <w:rsid w:val="00ef48ef"/>
    <w:rPr>
      <w:rFonts w:ascii="XO Thames" w:hAnsi="XO Thames"/>
      <w:sz w:val="28"/>
    </w:rPr>
  </w:style>
  <w:style w:type="character" w:styleId="WW8Num2z0" w:customStyle="1">
    <w:name w:val="WW8Num2z0"/>
    <w:link w:val="WW8Num2z0"/>
    <w:qFormat/>
    <w:rsid w:val="00ef48ef"/>
    <w:rPr>
      <w:rFonts w:ascii="Symbol" w:hAnsi="Symbol"/>
    </w:rPr>
  </w:style>
  <w:style w:type="character" w:styleId="Style15" w:customStyle="1">
    <w:name w:val="Заголовок таблицы"/>
    <w:basedOn w:val="Style12"/>
    <w:link w:val="ae"/>
    <w:qFormat/>
    <w:rsid w:val="00ef48ef"/>
    <w:rPr>
      <w:b/>
    </w:rPr>
  </w:style>
  <w:style w:type="character" w:styleId="WW8Num3z0" w:customStyle="1">
    <w:name w:val="WW8Num3z0"/>
    <w:link w:val="WW8Num3z0"/>
    <w:qFormat/>
    <w:rsid w:val="00ef48ef"/>
    <w:rPr>
      <w:rFonts w:ascii="Symbol" w:hAnsi="Symbol"/>
    </w:rPr>
  </w:style>
  <w:style w:type="character" w:styleId="52" w:customStyle="1">
    <w:name w:val="Оглавление 5 Знак"/>
    <w:link w:val="51"/>
    <w:qFormat/>
    <w:rsid w:val="00ef48ef"/>
    <w:rPr>
      <w:rFonts w:ascii="XO Thames" w:hAnsi="XO Thames"/>
      <w:sz w:val="28"/>
    </w:rPr>
  </w:style>
  <w:style w:type="character" w:styleId="WW8Num4z0" w:customStyle="1">
    <w:name w:val="WW8Num4z0"/>
    <w:link w:val="WW8Num4z0"/>
    <w:qFormat/>
    <w:rsid w:val="00ef48ef"/>
    <w:rPr>
      <w:rFonts w:ascii="Symbol" w:hAnsi="Symbol"/>
    </w:rPr>
  </w:style>
  <w:style w:type="character" w:styleId="WWAbsatzStandardschriftart111111111111111" w:customStyle="1">
    <w:name w:val="WW-Absatz-Standardschriftart111111111111111"/>
    <w:link w:val="WW-Absatz-Standardschriftart111111111111111"/>
    <w:qFormat/>
    <w:rsid w:val="00ef48ef"/>
    <w:rPr/>
  </w:style>
  <w:style w:type="character" w:styleId="Style16" w:customStyle="1">
    <w:name w:val="Подзаголовок Знак"/>
    <w:link w:val="af0"/>
    <w:qFormat/>
    <w:rsid w:val="00ef48ef"/>
    <w:rPr>
      <w:rFonts w:ascii="XO Thames" w:hAnsi="XO Thames"/>
      <w:i/>
      <w:sz w:val="24"/>
    </w:rPr>
  </w:style>
  <w:style w:type="character" w:styleId="Formattext" w:customStyle="1">
    <w:name w:val="formattext"/>
    <w:basedOn w:val="11"/>
    <w:link w:val="formattext"/>
    <w:qFormat/>
    <w:rsid w:val="00ef48ef"/>
    <w:rPr>
      <w:sz w:val="24"/>
    </w:rPr>
  </w:style>
  <w:style w:type="character" w:styleId="WWAbsatzStandardschriftart1111111111111" w:customStyle="1">
    <w:name w:val="WW-Absatz-Standardschriftart1111111111111"/>
    <w:link w:val="WW-Absatz-Standardschriftart1111111111111"/>
    <w:qFormat/>
    <w:rsid w:val="00ef48ef"/>
    <w:rPr/>
  </w:style>
  <w:style w:type="character" w:styleId="Style17" w:customStyle="1">
    <w:name w:val="Название Знак"/>
    <w:link w:val="af2"/>
    <w:qFormat/>
    <w:rsid w:val="00ef48ef"/>
    <w:rPr>
      <w:rFonts w:ascii="XO Thames" w:hAnsi="XO Thames"/>
      <w:b/>
      <w:caps/>
      <w:sz w:val="40"/>
    </w:rPr>
  </w:style>
  <w:style w:type="character" w:styleId="WW8Num5z0" w:customStyle="1">
    <w:name w:val="WW8Num5z0"/>
    <w:link w:val="WW8Num5z0"/>
    <w:qFormat/>
    <w:rsid w:val="00ef48ef"/>
    <w:rPr>
      <w:rFonts w:ascii="Symbol" w:hAnsi="Symbol"/>
    </w:rPr>
  </w:style>
  <w:style w:type="character" w:styleId="Style18" w:customStyle="1">
    <w:name w:val="Текст выноски Знак"/>
    <w:basedOn w:val="11"/>
    <w:link w:val="af4"/>
    <w:uiPriority w:val="99"/>
    <w:qFormat/>
    <w:rsid w:val="00ef48ef"/>
    <w:rPr>
      <w:rFonts w:ascii="Tahoma" w:hAnsi="Tahoma"/>
      <w:sz w:val="16"/>
    </w:rPr>
  </w:style>
  <w:style w:type="character" w:styleId="WWAbsatzStandardschriftart11111111111111111" w:customStyle="1">
    <w:name w:val="WW-Absatz-Standardschriftart11111111111111111"/>
    <w:link w:val="WW-Absatz-Standardschriftart11111111111111111"/>
    <w:qFormat/>
    <w:rsid w:val="00ef48ef"/>
    <w:rPr/>
  </w:style>
  <w:style w:type="character" w:styleId="WWAbsatzStandardschriftart1111111111" w:customStyle="1">
    <w:name w:val="WW-Absatz-Standardschriftart1111111111"/>
    <w:link w:val="WW-Absatz-Standardschriftart1111111111"/>
    <w:qFormat/>
    <w:rsid w:val="00ef48ef"/>
    <w:rPr/>
  </w:style>
  <w:style w:type="character" w:styleId="16" w:customStyle="1">
    <w:name w:val="Основной шрифт абзаца1"/>
    <w:link w:val="1a"/>
    <w:qFormat/>
    <w:rsid w:val="00ef48ef"/>
    <w:rPr/>
  </w:style>
  <w:style w:type="character" w:styleId="Style19" w:customStyle="1">
    <w:name w:val="Заголовок"/>
    <w:basedOn w:val="11"/>
    <w:link w:val="af6"/>
    <w:qFormat/>
    <w:rsid w:val="00ef48ef"/>
    <w:rPr>
      <w:rFonts w:ascii="Arial" w:hAnsi="Arial"/>
      <w:sz w:val="28"/>
    </w:rPr>
  </w:style>
  <w:style w:type="character" w:styleId="Strong">
    <w:name w:val="Strong"/>
    <w:basedOn w:val="DefaultParagraphFont"/>
    <w:uiPriority w:val="22"/>
    <w:qFormat/>
    <w:rsid w:val="00b57600"/>
    <w:rPr>
      <w:b/>
      <w:bCs/>
    </w:rPr>
  </w:style>
  <w:style w:type="character" w:styleId="Style20" w:customStyle="1">
    <w:name w:val="Без интервала Знак"/>
    <w:link w:val="afb"/>
    <w:uiPriority w:val="1"/>
    <w:qFormat/>
    <w:locked/>
    <w:rsid w:val="00b46788"/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/>
    </w:rPr>
  </w:style>
  <w:style w:type="character" w:styleId="Style21" w:customStyle="1">
    <w:name w:val="Основной текст_"/>
    <w:link w:val="23"/>
    <w:qFormat/>
    <w:locked/>
    <w:rsid w:val="003968e5"/>
    <w:rPr>
      <w:sz w:val="26"/>
      <w:szCs w:val="26"/>
      <w:shd w:fill="FFFFFF" w:val="clear"/>
    </w:rPr>
  </w:style>
  <w:style w:type="character" w:styleId="FontStyle35" w:customStyle="1">
    <w:name w:val="Font Style35"/>
    <w:qFormat/>
    <w:rsid w:val="00e24698"/>
    <w:rPr>
      <w:rFonts w:ascii="Times New Roman" w:hAnsi="Times New Roman" w:cs="Times New Roman"/>
      <w:sz w:val="24"/>
      <w:szCs w:val="24"/>
    </w:rPr>
  </w:style>
  <w:style w:type="character" w:styleId="17" w:customStyle="1">
    <w:name w:val="Основной текст Знак1"/>
    <w:qFormat/>
    <w:locked/>
    <w:rsid w:val="00e24698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Extendedtextshort" w:customStyle="1">
    <w:name w:val="extendedtext-short"/>
    <w:basedOn w:val="DefaultParagraphFont"/>
    <w:qFormat/>
    <w:rsid w:val="00e24698"/>
    <w:rPr/>
  </w:style>
  <w:style w:type="character" w:styleId="Style22" w:customStyle="1">
    <w:name w:val="Верхний колонтитул Знак"/>
    <w:basedOn w:val="DefaultParagraphFont"/>
    <w:link w:val="afe"/>
    <w:qFormat/>
    <w:rsid w:val="00e24698"/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/>
    </w:rPr>
  </w:style>
  <w:style w:type="character" w:styleId="Style23" w:customStyle="1">
    <w:name w:val="Нижний колонтитул Знак"/>
    <w:basedOn w:val="DefaultParagraphFont"/>
    <w:link w:val="aff1"/>
    <w:uiPriority w:val="99"/>
    <w:semiHidden/>
    <w:qFormat/>
    <w:rsid w:val="00e24698"/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Выделение"/>
    <w:qFormat/>
    <w:rPr>
      <w:i/>
      <w:iCs/>
    </w:rPr>
  </w:style>
  <w:style w:type="paragraph" w:styleId="Style26" w:customStyle="1">
    <w:name w:val="Заголовок"/>
    <w:basedOn w:val="Normal"/>
    <w:next w:val="Style27"/>
    <w:link w:val="af7"/>
    <w:qFormat/>
    <w:rsid w:val="00ef48ef"/>
    <w:pPr>
      <w:keepNext w:val="true"/>
      <w:spacing w:before="240" w:after="120"/>
    </w:pPr>
    <w:rPr>
      <w:rFonts w:ascii="Arial" w:hAnsi="Arial"/>
    </w:rPr>
  </w:style>
  <w:style w:type="paragraph" w:styleId="Style27">
    <w:name w:val="Body Text"/>
    <w:basedOn w:val="Normal"/>
    <w:link w:val="a8"/>
    <w:rsid w:val="00ef48ef"/>
    <w:pPr>
      <w:spacing w:before="0" w:after="120"/>
    </w:pPr>
    <w:rPr/>
  </w:style>
  <w:style w:type="paragraph" w:styleId="Style28">
    <w:name w:val="List"/>
    <w:basedOn w:val="Style27"/>
    <w:link w:val="ac"/>
    <w:rsid w:val="00ef48ef"/>
    <w:pPr/>
    <w:rPr/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Arial"/>
    </w:rPr>
  </w:style>
  <w:style w:type="paragraph" w:styleId="WWAbsatzStandardschriftart12" w:customStyle="1">
    <w:name w:val="WW-Absatz-Standardschriftart1"/>
    <w:link w:val="WW-Absatz-Standardschriftart10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AbsatzStandardschriftart11112" w:customStyle="1">
    <w:name w:val="WW-Absatz-Standardschriftart1111"/>
    <w:link w:val="WW-Absatz-Standardschriftart11110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AbsatzStandardschriftart1111111111111111111111" w:customStyle="1">
    <w:name w:val="WW-Absatz-Standardschriftart111111111111111111111"/>
    <w:link w:val="WW-Absatz-Standardschriftart1111111111111111111110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AbsatzStandardschriftart111111111111111111112" w:customStyle="1">
    <w:name w:val="WW-Absatz-Standardschriftart11111111111111111111"/>
    <w:link w:val="WW-Absatz-Standardschriftart111111111111111111110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23">
    <w:name w:val="TOC 2"/>
    <w:next w:val="Normal"/>
    <w:link w:val="22"/>
    <w:uiPriority w:val="39"/>
    <w:rsid w:val="00ef48ef"/>
    <w:pPr>
      <w:widowControl/>
      <w:bidi w:val="0"/>
      <w:spacing w:before="0" w:after="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3">
    <w:name w:val="TOC 4"/>
    <w:next w:val="Normal"/>
    <w:link w:val="42"/>
    <w:uiPriority w:val="39"/>
    <w:rsid w:val="00ef48ef"/>
    <w:pPr>
      <w:widowControl/>
      <w:bidi w:val="0"/>
      <w:spacing w:before="0" w:after="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link w:val="60"/>
    <w:uiPriority w:val="39"/>
    <w:rsid w:val="00ef48ef"/>
    <w:pPr>
      <w:widowControl/>
      <w:bidi w:val="0"/>
      <w:spacing w:before="0" w:after="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0"/>
    <w:uiPriority w:val="39"/>
    <w:rsid w:val="00ef48ef"/>
    <w:pPr>
      <w:widowControl/>
      <w:bidi w:val="0"/>
      <w:spacing w:before="0" w:after="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AbsatzStandardschriftart1111111112" w:customStyle="1">
    <w:name w:val="WW-Absatz-Standardschriftart111111111"/>
    <w:link w:val="WW-Absatz-Standardschriftart1111111110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AbsatzStandardschriftart111111112" w:customStyle="1">
    <w:name w:val="WW-Absatz-Standardschriftart11111111"/>
    <w:link w:val="WW-Absatz-Standardschriftart111111110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AbsatzStandardschriftart11111111111111112" w:customStyle="1">
    <w:name w:val="WW-Absatz-Standardschriftart1111111111111111"/>
    <w:link w:val="WW-Absatz-Standardschriftart11111111111111110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AbsatzStandardschriftart1111111111111111112" w:customStyle="1">
    <w:name w:val="WW-Absatz-Standardschriftart111111111111111111"/>
    <w:link w:val="WW-Absatz-Standardschriftart1111111111111111110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AbsatzStandardschriftart111111111112" w:customStyle="1">
    <w:name w:val="WW-Absatz-Standardschriftart11111111111"/>
    <w:link w:val="WW-Absatz-Standardschriftart111111111110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31" w:customStyle="1">
    <w:name w:val="Маркеры списка"/>
    <w:link w:val="a4"/>
    <w:qFormat/>
    <w:rsid w:val="00ef48ef"/>
    <w:pPr>
      <w:widowControl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8" w:customStyle="1">
    <w:name w:val="Название1"/>
    <w:basedOn w:val="Normal"/>
    <w:link w:val="13"/>
    <w:qFormat/>
    <w:rsid w:val="00ef48ef"/>
    <w:pPr>
      <w:spacing w:before="120" w:after="120"/>
    </w:pPr>
    <w:rPr>
      <w:i/>
      <w:sz w:val="24"/>
    </w:rPr>
  </w:style>
  <w:style w:type="paragraph" w:styleId="WWAbsatzStandardschriftart11111111111111111112" w:customStyle="1">
    <w:name w:val="WW-Absatz-Standardschriftart1111111111111111111"/>
    <w:link w:val="WW-Absatz-Standardschriftart11111111111111111110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NormalWeb">
    <w:name w:val="Normal (Web)"/>
    <w:basedOn w:val="Normal"/>
    <w:link w:val="a6"/>
    <w:uiPriority w:val="99"/>
    <w:qFormat/>
    <w:rsid w:val="00ef48ef"/>
    <w:pPr>
      <w:spacing w:before="280" w:after="119"/>
    </w:pPr>
    <w:rPr>
      <w:sz w:val="24"/>
    </w:rPr>
  </w:style>
  <w:style w:type="paragraph" w:styleId="19" w:customStyle="1">
    <w:name w:val="Указатель1"/>
    <w:basedOn w:val="Normal"/>
    <w:link w:val="15"/>
    <w:qFormat/>
    <w:rsid w:val="00ef48ef"/>
    <w:pPr/>
    <w:rPr/>
  </w:style>
  <w:style w:type="paragraph" w:styleId="33">
    <w:name w:val="TOC 3"/>
    <w:next w:val="Normal"/>
    <w:link w:val="32"/>
    <w:uiPriority w:val="39"/>
    <w:rsid w:val="00ef48ef"/>
    <w:pPr>
      <w:widowControl/>
      <w:bidi w:val="0"/>
      <w:spacing w:before="0" w:after="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32" w:customStyle="1">
    <w:name w:val="Содержимое таблицы"/>
    <w:basedOn w:val="Normal"/>
    <w:link w:val="aa"/>
    <w:qFormat/>
    <w:rsid w:val="00ef48ef"/>
    <w:pPr/>
    <w:rPr/>
  </w:style>
  <w:style w:type="paragraph" w:styleId="WW8Num6z01" w:customStyle="1">
    <w:name w:val="WW8Num6z0"/>
    <w:link w:val="WW8Num6z00"/>
    <w:qFormat/>
    <w:rsid w:val="00ef48ef"/>
    <w:pPr>
      <w:widowControl/>
      <w:bidi w:val="0"/>
      <w:spacing w:before="0" w:after="0"/>
      <w:jc w:val="left"/>
    </w:pPr>
    <w:rPr>
      <w:rFonts w:ascii="Symbol" w:hAnsi="Symbol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AbsatzStandardschriftart1111112" w:customStyle="1">
    <w:name w:val="WW-Absatz-Standardschriftart111111"/>
    <w:link w:val="WW-Absatz-Standardschriftart1111110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AbsatzStandardschriftart11111112" w:customStyle="1">
    <w:name w:val="WW-Absatz-Standardschriftart1111111"/>
    <w:link w:val="WW-Absatz-Standardschriftart11111110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8Num1z01" w:customStyle="1">
    <w:name w:val="WW8Num1z0"/>
    <w:link w:val="WW8Num1z00"/>
    <w:qFormat/>
    <w:rsid w:val="00ef48ef"/>
    <w:pPr>
      <w:widowControl/>
      <w:bidi w:val="0"/>
      <w:spacing w:before="0" w:after="0"/>
      <w:jc w:val="left"/>
    </w:pPr>
    <w:rPr>
      <w:rFonts w:ascii="Symbol" w:hAnsi="Symbol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AbsatzStandardschriftart2" w:customStyle="1">
    <w:name w:val="WW-Absatz-Standardschriftart"/>
    <w:link w:val="WW-Absatz-Standardschriftart0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AbsatzStandardschriftart111112" w:customStyle="1">
    <w:name w:val="WW-Absatz-Standardschriftart11111"/>
    <w:link w:val="WW-Absatz-Standardschriftart111110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0" w:customStyle="1">
    <w:name w:val="Гиперссылка1"/>
    <w:link w:val="ad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8"/>
      <w:szCs w:val="20"/>
      <w:u w:val="single"/>
      <w:lang w:val="ru-RU" w:eastAsia="ru-RU" w:bidi="ar-SA"/>
    </w:rPr>
  </w:style>
  <w:style w:type="paragraph" w:styleId="Footnote1" w:customStyle="1">
    <w:name w:val="Footnote"/>
    <w:link w:val="Footnote0"/>
    <w:qFormat/>
    <w:rsid w:val="00ef48ef"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AbsatzStandardschriftart112" w:customStyle="1">
    <w:name w:val="WW-Absatz-Standardschriftart11"/>
    <w:link w:val="WW-Absatz-Standardschriftart110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">
    <w:name w:val="TOC 1"/>
    <w:next w:val="Normal"/>
    <w:link w:val="18"/>
    <w:uiPriority w:val="39"/>
    <w:rsid w:val="00ef48ef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33" w:customStyle="1">
    <w:name w:val="Верхний и нижний колонтитулы"/>
    <w:link w:val="HeaderandFooter0"/>
    <w:qFormat/>
    <w:rsid w:val="00ef48ef"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2" w:customStyle="1">
    <w:name w:val="Основной шрифт абзаца1"/>
    <w:link w:val="1b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AbsatzStandardschriftart111111111111112" w:customStyle="1">
    <w:name w:val="WW-Absatz-Standardschriftart11111111111111"/>
    <w:link w:val="WW-Absatz-Standardschriftart111111111111110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AbsatzStandardschriftart1111111111112" w:customStyle="1">
    <w:name w:val="WW-Absatz-Standardschriftart111111111111"/>
    <w:link w:val="WW-Absatz-Standardschriftart1111111111110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91">
    <w:name w:val="TOC 9"/>
    <w:next w:val="Normal"/>
    <w:link w:val="90"/>
    <w:uiPriority w:val="39"/>
    <w:rsid w:val="00ef48ef"/>
    <w:pPr>
      <w:widowControl/>
      <w:bidi w:val="0"/>
      <w:spacing w:before="0" w:after="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AbsatzStandardschriftart1112" w:customStyle="1">
    <w:name w:val="WW-Absatz-Standardschriftart111"/>
    <w:link w:val="WW-Absatz-Standardschriftart1110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AbsatzStandardschriftart1" w:customStyle="1">
    <w:name w:val="Absatz-Standardschriftart"/>
    <w:link w:val="Absatz-Standardschriftart0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81">
    <w:name w:val="TOC 8"/>
    <w:next w:val="Normal"/>
    <w:link w:val="80"/>
    <w:uiPriority w:val="39"/>
    <w:rsid w:val="00ef48ef"/>
    <w:pPr>
      <w:widowControl/>
      <w:bidi w:val="0"/>
      <w:spacing w:before="0" w:after="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8Num2z01" w:customStyle="1">
    <w:name w:val="WW8Num2z0"/>
    <w:link w:val="WW8Num2z00"/>
    <w:qFormat/>
    <w:rsid w:val="00ef48ef"/>
    <w:pPr>
      <w:widowControl/>
      <w:bidi w:val="0"/>
      <w:spacing w:before="0" w:after="0"/>
      <w:jc w:val="left"/>
    </w:pPr>
    <w:rPr>
      <w:rFonts w:ascii="Symbol" w:hAnsi="Symbol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34" w:customStyle="1">
    <w:name w:val="Заголовок таблицы"/>
    <w:basedOn w:val="Style32"/>
    <w:link w:val="af"/>
    <w:qFormat/>
    <w:rsid w:val="00ef48ef"/>
    <w:pPr>
      <w:jc w:val="center"/>
    </w:pPr>
    <w:rPr>
      <w:b/>
    </w:rPr>
  </w:style>
  <w:style w:type="paragraph" w:styleId="WW8Num3z01" w:customStyle="1">
    <w:name w:val="WW8Num3z0"/>
    <w:link w:val="WW8Num3z00"/>
    <w:qFormat/>
    <w:rsid w:val="00ef48ef"/>
    <w:pPr>
      <w:widowControl/>
      <w:bidi w:val="0"/>
      <w:spacing w:before="0" w:after="0"/>
      <w:jc w:val="left"/>
    </w:pPr>
    <w:rPr>
      <w:rFonts w:ascii="Symbol" w:hAnsi="Symbol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rsid w:val="00ef48ef"/>
    <w:pPr>
      <w:widowControl/>
      <w:bidi w:val="0"/>
      <w:spacing w:before="0" w:after="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8Num4z01" w:customStyle="1">
    <w:name w:val="WW8Num4z0"/>
    <w:link w:val="WW8Num4z00"/>
    <w:qFormat/>
    <w:rsid w:val="00ef48ef"/>
    <w:pPr>
      <w:widowControl/>
      <w:bidi w:val="0"/>
      <w:spacing w:before="0" w:after="0"/>
      <w:jc w:val="left"/>
    </w:pPr>
    <w:rPr>
      <w:rFonts w:ascii="Symbol" w:hAnsi="Symbol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AbsatzStandardschriftart1111111111111112" w:customStyle="1">
    <w:name w:val="WW-Absatz-Standardschriftart111111111111111"/>
    <w:link w:val="WW-Absatz-Standardschriftart1111111111111110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35">
    <w:name w:val="Subtitle"/>
    <w:next w:val="Normal"/>
    <w:link w:val="af1"/>
    <w:qFormat/>
    <w:rsid w:val="00ef48ef"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Formattext1" w:customStyle="1">
    <w:name w:val="formattext"/>
    <w:basedOn w:val="Normal"/>
    <w:link w:val="formattext0"/>
    <w:qFormat/>
    <w:rsid w:val="00ef48ef"/>
    <w:pPr>
      <w:spacing w:beforeAutospacing="1" w:afterAutospacing="1"/>
    </w:pPr>
    <w:rPr>
      <w:sz w:val="24"/>
    </w:rPr>
  </w:style>
  <w:style w:type="paragraph" w:styleId="WWAbsatzStandardschriftart11111111111112" w:customStyle="1">
    <w:name w:val="WW-Absatz-Standardschriftart1111111111111"/>
    <w:link w:val="WW-Absatz-Standardschriftart11111111111110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36">
    <w:name w:val="Title"/>
    <w:next w:val="Normal"/>
    <w:link w:val="af3"/>
    <w:uiPriority w:val="10"/>
    <w:qFormat/>
    <w:rsid w:val="00ef48ef"/>
    <w:pPr>
      <w:widowControl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WW8Num5z01" w:customStyle="1">
    <w:name w:val="WW8Num5z0"/>
    <w:link w:val="WW8Num5z00"/>
    <w:qFormat/>
    <w:rsid w:val="00ef48ef"/>
    <w:pPr>
      <w:widowControl/>
      <w:bidi w:val="0"/>
      <w:spacing w:before="0" w:after="0"/>
      <w:jc w:val="left"/>
    </w:pPr>
    <w:rPr>
      <w:rFonts w:ascii="Symbol" w:hAnsi="Symbol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af5"/>
    <w:uiPriority w:val="99"/>
    <w:qFormat/>
    <w:rsid w:val="00ef48ef"/>
    <w:pPr/>
    <w:rPr>
      <w:rFonts w:ascii="Tahoma" w:hAnsi="Tahoma"/>
      <w:sz w:val="16"/>
    </w:rPr>
  </w:style>
  <w:style w:type="paragraph" w:styleId="WWAbsatzStandardschriftart111111111111111112" w:customStyle="1">
    <w:name w:val="WW-Absatz-Standardschriftart11111111111111111"/>
    <w:link w:val="WW-Absatz-Standardschriftart111111111111111110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AbsatzStandardschriftart11111111112" w:customStyle="1">
    <w:name w:val="WW-Absatz-Standardschriftart1111111111"/>
    <w:link w:val="WW-Absatz-Standardschriftart11111111110"/>
    <w:qFormat/>
    <w:rsid w:val="00ef48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e673bb"/>
    <w:pPr>
      <w:spacing w:before="0" w:after="0"/>
      <w:ind w:left="720" w:hanging="0"/>
      <w:contextualSpacing/>
    </w:pPr>
    <w:rPr/>
  </w:style>
  <w:style w:type="paragraph" w:styleId="NoSpacing">
    <w:name w:val="No Spacing"/>
    <w:link w:val="afc"/>
    <w:uiPriority w:val="1"/>
    <w:qFormat/>
    <w:rsid w:val="00b46788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24" w:customStyle="1">
    <w:name w:val="Основной текст2"/>
    <w:basedOn w:val="Normal"/>
    <w:link w:val="afd"/>
    <w:qFormat/>
    <w:rsid w:val="003968e5"/>
    <w:pPr>
      <w:widowControl w:val="false"/>
      <w:shd w:val="clear" w:color="auto" w:fill="FFFFFF"/>
      <w:spacing w:lineRule="exact" w:line="269" w:before="0" w:after="240"/>
      <w:ind w:firstLine="700"/>
      <w:jc w:val="both"/>
    </w:pPr>
    <w:rPr>
      <w:sz w:val="26"/>
      <w:szCs w:val="26"/>
    </w:rPr>
  </w:style>
  <w:style w:type="paragraph" w:styleId="Futurismarkdownparagraph" w:customStyle="1">
    <w:name w:val="futurismarkdown-paragraph"/>
    <w:basedOn w:val="Normal"/>
    <w:qFormat/>
    <w:rsid w:val="00622ee4"/>
    <w:pPr>
      <w:spacing w:beforeAutospacing="1" w:afterAutospacing="1"/>
    </w:pPr>
    <w:rPr>
      <w:color w:val="auto"/>
      <w:sz w:val="24"/>
      <w:szCs w:val="24"/>
    </w:rPr>
  </w:style>
  <w:style w:type="paragraph" w:styleId="Default" w:customStyle="1">
    <w:name w:val="Default"/>
    <w:qFormat/>
    <w:rsid w:val="00e623e6"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andard" w:customStyle="1">
    <w:name w:val="Standard"/>
    <w:qFormat/>
    <w:rsid w:val="00e2469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eastAsia="en-US" w:val="ru-RU" w:bidi="ar-SA"/>
    </w:rPr>
  </w:style>
  <w:style w:type="paragraph" w:styleId="ConsPlusNormal" w:customStyle="1">
    <w:name w:val="ConsPlusNormal"/>
    <w:qFormat/>
    <w:rsid w:val="00e24698"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color w:val="auto"/>
      <w:kern w:val="0"/>
      <w:sz w:val="22"/>
      <w:szCs w:val="20"/>
      <w:lang w:val="ru-RU" w:eastAsia="ru-RU" w:bidi="ar-SA"/>
    </w:rPr>
  </w:style>
  <w:style w:type="paragraph" w:styleId="P4" w:customStyle="1">
    <w:name w:val="p4"/>
    <w:basedOn w:val="Normal"/>
    <w:qFormat/>
    <w:rsid w:val="00e24698"/>
    <w:pPr>
      <w:spacing w:beforeAutospacing="1" w:afterAutospacing="1"/>
    </w:pPr>
    <w:rPr>
      <w:color w:val="auto"/>
      <w:sz w:val="24"/>
      <w:szCs w:val="24"/>
    </w:rPr>
  </w:style>
  <w:style w:type="paragraph" w:styleId="Style37">
    <w:name w:val="Header"/>
    <w:basedOn w:val="Normal"/>
    <w:link w:val="aff"/>
    <w:unhideWhenUsed/>
    <w:rsid w:val="00e2469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/>
    </w:rPr>
  </w:style>
  <w:style w:type="paragraph" w:styleId="TableParagraph" w:customStyle="1">
    <w:name w:val="Table Paragraph"/>
    <w:basedOn w:val="Normal"/>
    <w:uiPriority w:val="1"/>
    <w:qFormat/>
    <w:rsid w:val="00e24698"/>
    <w:pPr>
      <w:widowControl w:val="false"/>
    </w:pPr>
    <w:rPr>
      <w:color w:val="auto"/>
      <w:sz w:val="22"/>
      <w:szCs w:val="22"/>
      <w:lang w:eastAsia="en-US"/>
    </w:rPr>
  </w:style>
  <w:style w:type="paragraph" w:styleId="Msonormalmrcssattr" w:customStyle="1">
    <w:name w:val="msonormal_mr_css_attr"/>
    <w:basedOn w:val="Normal"/>
    <w:qFormat/>
    <w:rsid w:val="00e24698"/>
    <w:pPr>
      <w:spacing w:beforeAutospacing="1" w:afterAutospacing="1"/>
    </w:pPr>
    <w:rPr>
      <w:color w:val="auto"/>
      <w:sz w:val="24"/>
      <w:szCs w:val="24"/>
    </w:rPr>
  </w:style>
  <w:style w:type="paragraph" w:styleId="4N4N443f4Epp14444z4z41E44pq4q4y4yE44" w:customStyle="1">
    <w:name w:val="Н4N4Nо44 3f р4・?・E?м]]??аpp??л||??ь・1・4?4н?4?4ыz?4zй?4?1E・4ат?4pqа?4q|б?4|yл?4y?иE4・4・"/>
    <w:basedOn w:val="Normal"/>
    <w:uiPriority w:val="99"/>
    <w:qFormat/>
    <w:rsid w:val="00e24698"/>
    <w:pPr>
      <w:jc w:val="both"/>
    </w:pPr>
    <w:rPr>
      <w:rFonts w:ascii="Arial" w:hAnsi="Arial" w:cs="Arial"/>
      <w:color w:val="auto"/>
      <w:kern w:val="2"/>
      <w:sz w:val="24"/>
      <w:szCs w:val="24"/>
    </w:rPr>
  </w:style>
  <w:style w:type="paragraph" w:styleId="Style38">
    <w:name w:val="Footer"/>
    <w:basedOn w:val="Normal"/>
    <w:link w:val="aff0"/>
    <w:uiPriority w:val="99"/>
    <w:semiHidden/>
    <w:unhideWhenUsed/>
    <w:rsid w:val="00e2469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/>
    </w:rPr>
  </w:style>
  <w:style w:type="paragraph" w:styleId="Body" w:customStyle="1">
    <w:name w:val="body"/>
    <w:basedOn w:val="Normal"/>
    <w:qFormat/>
    <w:rsid w:val="00e24698"/>
    <w:pPr>
      <w:spacing w:beforeAutospacing="1" w:afterAutospacing="1"/>
    </w:pPr>
    <w:rPr>
      <w:color w:val="auto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ef48ef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ветлая заливка1"/>
    <w:basedOn w:val="a1"/>
    <w:uiPriority w:val="60"/>
    <w:rsid w:val="00b35f6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27C02-7147-4CD0-9441-97243FE3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Application>LibreOffice/6.4.5.2$Windows_X86_64 LibreOffice_project/a726b36747cf2001e06b58ad5db1aa3a9a1872d6</Application>
  <Pages>3</Pages>
  <Words>824</Words>
  <Characters>6436</Characters>
  <CharactersWithSpaces>7242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2024-02-20T05:29:00Z</dcterms:created>
  <dc:creator/>
  <dc:description/>
  <dc:language>ru-RU</dc:language>
  <cp:lastModifiedBy/>
  <cp:lastPrinted>2025-12-17T11:45:00Z</cp:lastPrinted>
  <dcterms:modified xsi:type="dcterms:W3CDTF">2025-12-18T14:01:50Z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